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Ids.xml" ContentType="application/vnd.openxmlformats-officedocument.wordprocessingml.commentsIds+xml"/>
  <Override PartName="/word/commentsExtended.xml" ContentType="application/vnd.openxmlformats-officedocument.wordprocessingml.commentsExtended+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9E0474" w14:textId="77777777" w:rsidR="00F11E01" w:rsidRPr="0066232E" w:rsidRDefault="008051BE" w:rsidP="00F11E01">
      <w:pPr>
        <w:autoSpaceDE w:val="0"/>
        <w:autoSpaceDN w:val="0"/>
        <w:adjustRightInd w:val="0"/>
        <w:jc w:val="center"/>
        <w:rPr>
          <w:rFonts w:ascii="Arial" w:hAnsi="Arial" w:cs="Arial"/>
          <w:b/>
          <w:bCs/>
          <w:sz w:val="36"/>
          <w:szCs w:val="34"/>
        </w:rPr>
      </w:pPr>
      <w:r w:rsidRPr="0066232E">
        <w:rPr>
          <w:rFonts w:ascii="Arial" w:hAnsi="Arial" w:cs="Arial"/>
          <w:bCs/>
          <w:noProof/>
          <w:szCs w:val="36"/>
        </w:rPr>
        <mc:AlternateContent>
          <mc:Choice Requires="wps">
            <w:drawing>
              <wp:anchor distT="0" distB="0" distL="114300" distR="114300" simplePos="0" relativeHeight="251658752" behindDoc="0" locked="0" layoutInCell="1" allowOverlap="1" wp14:anchorId="348A596A" wp14:editId="3A951937">
                <wp:simplePos x="0" y="0"/>
                <wp:positionH relativeFrom="column">
                  <wp:posOffset>4714875</wp:posOffset>
                </wp:positionH>
                <wp:positionV relativeFrom="paragraph">
                  <wp:posOffset>-876300</wp:posOffset>
                </wp:positionV>
                <wp:extent cx="1521460" cy="781050"/>
                <wp:effectExtent l="0" t="0" r="2540" b="0"/>
                <wp:wrapNone/>
                <wp:docPr id="1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1460" cy="781050"/>
                        </a:xfrm>
                        <a:prstGeom prst="rect">
                          <a:avLst/>
                        </a:prstGeom>
                        <a:solidFill>
                          <a:srgbClr val="FFFFFF"/>
                        </a:solidFill>
                        <a:ln w="9525">
                          <a:noFill/>
                          <a:miter lim="800000"/>
                          <a:headEnd/>
                          <a:tailEnd/>
                        </a:ln>
                      </wps:spPr>
                      <wps:txbx>
                        <w:txbxContent>
                          <w:p w14:paraId="515F5452" w14:textId="77777777" w:rsidR="005A71BF" w:rsidRDefault="005A71BF" w:rsidP="008051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2" o:spid="_x0000_s1026" type="#_x0000_t202" style="position:absolute;left:0;text-align:left;margin-left:371.25pt;margin-top:-69pt;width:119.8pt;height:6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" stroked="f">
                <v:textbox>
                  <w:txbxContent>
                    <w:p w14:paraId="515F5452" w14:textId="77777777" w:rsidR="005A71BF" w:rsidRDefault="005A71BF" w:rsidP="008051BE"/>
                  </w:txbxContent>
                </v:textbox>
              </v:shape>
            </w:pict>
          </mc:Fallback>
        </mc:AlternateContent>
      </w:r>
      <w:r w:rsidRPr="0066232E">
        <w:rPr>
          <w:rFonts w:ascii="Arial" w:hAnsi="Arial" w:cs="Arial"/>
          <w:bCs/>
          <w:noProof/>
          <w:szCs w:val="36"/>
        </w:rPr>
        <mc:AlternateContent>
          <mc:Choice Requires="wps">
            <w:drawing>
              <wp:anchor distT="0" distB="0" distL="114300" distR="114300" simplePos="0" relativeHeight="251657728" behindDoc="0" locked="0" layoutInCell="1" allowOverlap="1" wp14:anchorId="04F5276E" wp14:editId="4BF64F46">
                <wp:simplePos x="0" y="0"/>
                <wp:positionH relativeFrom="column">
                  <wp:posOffset>2390775</wp:posOffset>
                </wp:positionH>
                <wp:positionV relativeFrom="paragraph">
                  <wp:posOffset>-733425</wp:posOffset>
                </wp:positionV>
                <wp:extent cx="1521460" cy="781050"/>
                <wp:effectExtent l="0" t="0" r="2540" b="0"/>
                <wp:wrapNone/>
                <wp:docPr id="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1460" cy="781050"/>
                        </a:xfrm>
                        <a:prstGeom prst="rect">
                          <a:avLst/>
                        </a:prstGeom>
                        <a:solidFill>
                          <a:srgbClr val="FFFFFF"/>
                        </a:solidFill>
                        <a:ln w="9525">
                          <a:noFill/>
                          <a:miter lim="800000"/>
                          <a:headEnd/>
                          <a:tailEnd/>
                        </a:ln>
                      </wps:spPr>
                      <wps:txbx>
                        <w:txbxContent>
                          <w:p w14:paraId="2315B1F8" w14:textId="77777777" w:rsidR="005A71BF" w:rsidRDefault="005A71BF" w:rsidP="008051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88.25pt;margin-top:-57.75pt;width:119.8pt;height:6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" stroked="f">
                <v:textbox>
                  <w:txbxContent>
                    <w:p w14:paraId="2315B1F8" w14:textId="77777777" w:rsidR="005A71BF" w:rsidRDefault="005A71BF" w:rsidP="008051BE"/>
                  </w:txbxContent>
                </v:textbox>
              </v:shape>
            </w:pict>
          </mc:Fallback>
        </mc:AlternateContent>
      </w:r>
      <w:r w:rsidR="00891545">
        <w:rPr>
          <w:rFonts w:ascii="Arial" w:hAnsi="Arial" w:cs="Arial"/>
          <w:b/>
          <w:bCs/>
          <w:sz w:val="36"/>
          <w:szCs w:val="34"/>
        </w:rPr>
        <w:t>UNIVERSIDADE FEDERAL DE UBERLÂNDIA</w:t>
      </w:r>
    </w:p>
    <w:p w14:paraId="101DBA2C" w14:textId="77777777" w:rsidR="00F11E01" w:rsidRPr="0066232E" w:rsidRDefault="00891545" w:rsidP="00F11E01">
      <w:pPr>
        <w:autoSpaceDE w:val="0"/>
        <w:autoSpaceDN w:val="0"/>
        <w:adjustRightInd w:val="0"/>
        <w:jc w:val="center"/>
        <w:rPr>
          <w:rFonts w:ascii="Arial" w:hAnsi="Arial" w:cs="Arial"/>
          <w:b/>
          <w:bCs/>
          <w:sz w:val="36"/>
          <w:szCs w:val="36"/>
        </w:rPr>
      </w:pPr>
      <w:r>
        <w:rPr>
          <w:rFonts w:ascii="Arial" w:hAnsi="Arial" w:cs="Arial"/>
          <w:b/>
          <w:bCs/>
          <w:sz w:val="36"/>
          <w:szCs w:val="36"/>
        </w:rPr>
        <w:t xml:space="preserve">FACULDADE DE </w:t>
      </w:r>
      <w:r w:rsidR="00B05036" w:rsidRPr="0066232E">
        <w:rPr>
          <w:rFonts w:ascii="Arial" w:hAnsi="Arial" w:cs="Arial"/>
          <w:b/>
          <w:bCs/>
          <w:sz w:val="36"/>
          <w:szCs w:val="36"/>
        </w:rPr>
        <w:t xml:space="preserve">ENGENHARIA </w:t>
      </w:r>
      <w:r w:rsidR="00B04579" w:rsidRPr="0066232E">
        <w:rPr>
          <w:rFonts w:ascii="Arial" w:hAnsi="Arial" w:cs="Arial"/>
          <w:b/>
          <w:bCs/>
          <w:sz w:val="36"/>
          <w:szCs w:val="36"/>
        </w:rPr>
        <w:t>ELÉTRICA</w:t>
      </w:r>
    </w:p>
    <w:p w14:paraId="5F7BF057" w14:textId="77777777" w:rsidR="00F11E01" w:rsidRPr="0066232E" w:rsidRDefault="00F11E01" w:rsidP="00F11E01">
      <w:pPr>
        <w:autoSpaceDE w:val="0"/>
        <w:autoSpaceDN w:val="0"/>
        <w:adjustRightInd w:val="0"/>
        <w:jc w:val="center"/>
        <w:rPr>
          <w:rFonts w:ascii="Arial" w:hAnsi="Arial" w:cs="Arial"/>
          <w:b/>
          <w:bCs/>
        </w:rPr>
      </w:pPr>
    </w:p>
    <w:p w14:paraId="30C028F3" w14:textId="77777777" w:rsidR="00F11E01" w:rsidRPr="0066232E" w:rsidRDefault="00F11E01" w:rsidP="00F11E01">
      <w:pPr>
        <w:autoSpaceDE w:val="0"/>
        <w:autoSpaceDN w:val="0"/>
        <w:adjustRightInd w:val="0"/>
        <w:jc w:val="center"/>
        <w:rPr>
          <w:rFonts w:ascii="Arial" w:hAnsi="Arial" w:cs="Arial"/>
          <w:b/>
          <w:bCs/>
        </w:rPr>
      </w:pPr>
    </w:p>
    <w:p w14:paraId="56EFC8F8" w14:textId="77777777" w:rsidR="00F11E01" w:rsidRPr="0066232E" w:rsidRDefault="00891545" w:rsidP="00F11E01">
      <w:pPr>
        <w:autoSpaceDE w:val="0"/>
        <w:autoSpaceDN w:val="0"/>
        <w:adjustRightInd w:val="0"/>
        <w:jc w:val="center"/>
        <w:rPr>
          <w:rFonts w:ascii="Arial" w:hAnsi="Arial" w:cs="Arial"/>
          <w:b/>
          <w:bCs/>
          <w:sz w:val="32"/>
          <w:szCs w:val="32"/>
        </w:rPr>
      </w:pPr>
      <w:r>
        <w:rPr>
          <w:rFonts w:ascii="Arial" w:hAnsi="Arial" w:cs="Arial"/>
          <w:b/>
          <w:bCs/>
          <w:sz w:val="32"/>
          <w:szCs w:val="32"/>
        </w:rPr>
        <w:t>LUIZ FELIPE SICARI</w:t>
      </w:r>
    </w:p>
    <w:p w14:paraId="47FDB200" w14:textId="77777777" w:rsidR="00156E42" w:rsidRPr="0066232E" w:rsidRDefault="00156E42" w:rsidP="00156E42">
      <w:pPr>
        <w:autoSpaceDE w:val="0"/>
        <w:autoSpaceDN w:val="0"/>
        <w:adjustRightInd w:val="0"/>
        <w:jc w:val="center"/>
        <w:rPr>
          <w:rFonts w:ascii="Arial" w:hAnsi="Arial" w:cs="Arial"/>
          <w:b/>
          <w:bCs/>
          <w:sz w:val="28"/>
          <w:szCs w:val="30"/>
        </w:rPr>
      </w:pPr>
    </w:p>
    <w:p w14:paraId="6AA29705" w14:textId="77777777" w:rsidR="00F11E01" w:rsidRPr="0066232E" w:rsidRDefault="00F11E01" w:rsidP="00F11E01">
      <w:pPr>
        <w:autoSpaceDE w:val="0"/>
        <w:autoSpaceDN w:val="0"/>
        <w:adjustRightInd w:val="0"/>
        <w:jc w:val="center"/>
        <w:rPr>
          <w:rFonts w:ascii="Arial" w:hAnsi="Arial" w:cs="Arial"/>
          <w:b/>
          <w:bCs/>
        </w:rPr>
      </w:pPr>
    </w:p>
    <w:p w14:paraId="7A887FAB" w14:textId="77777777" w:rsidR="00F11E01" w:rsidRPr="0066232E" w:rsidRDefault="00F11E01" w:rsidP="00F11E01">
      <w:pPr>
        <w:autoSpaceDE w:val="0"/>
        <w:autoSpaceDN w:val="0"/>
        <w:adjustRightInd w:val="0"/>
        <w:jc w:val="center"/>
        <w:rPr>
          <w:rFonts w:ascii="Arial" w:hAnsi="Arial" w:cs="Arial"/>
          <w:b/>
          <w:bCs/>
        </w:rPr>
      </w:pPr>
    </w:p>
    <w:p w14:paraId="6196AFB1" w14:textId="77777777" w:rsidR="00F11E01" w:rsidRPr="0066232E" w:rsidRDefault="00F11E01" w:rsidP="00F11E01">
      <w:pPr>
        <w:autoSpaceDE w:val="0"/>
        <w:autoSpaceDN w:val="0"/>
        <w:adjustRightInd w:val="0"/>
        <w:jc w:val="center"/>
        <w:rPr>
          <w:rFonts w:ascii="Arial" w:hAnsi="Arial" w:cs="Arial"/>
          <w:b/>
          <w:bCs/>
        </w:rPr>
      </w:pPr>
    </w:p>
    <w:p w14:paraId="6CDEFAC8" w14:textId="77777777" w:rsidR="00F11E01" w:rsidRPr="0066232E" w:rsidRDefault="00F11E01" w:rsidP="00F11E01">
      <w:pPr>
        <w:autoSpaceDE w:val="0"/>
        <w:autoSpaceDN w:val="0"/>
        <w:adjustRightInd w:val="0"/>
        <w:jc w:val="center"/>
        <w:rPr>
          <w:rFonts w:ascii="Arial" w:hAnsi="Arial" w:cs="Arial"/>
          <w:b/>
          <w:bCs/>
        </w:rPr>
      </w:pPr>
    </w:p>
    <w:p w14:paraId="4147B08F" w14:textId="77777777" w:rsidR="00F11E01" w:rsidRPr="0066232E" w:rsidRDefault="00F11E01" w:rsidP="00F11E01">
      <w:pPr>
        <w:autoSpaceDE w:val="0"/>
        <w:autoSpaceDN w:val="0"/>
        <w:adjustRightInd w:val="0"/>
        <w:jc w:val="center"/>
        <w:rPr>
          <w:rFonts w:ascii="Arial" w:hAnsi="Arial" w:cs="Arial"/>
          <w:b/>
          <w:bCs/>
        </w:rPr>
      </w:pPr>
    </w:p>
    <w:p w14:paraId="764D38FC" w14:textId="77777777" w:rsidR="00F11E01" w:rsidRPr="0066232E" w:rsidRDefault="00F11E01" w:rsidP="00F11E01">
      <w:pPr>
        <w:autoSpaceDE w:val="0"/>
        <w:autoSpaceDN w:val="0"/>
        <w:adjustRightInd w:val="0"/>
        <w:jc w:val="center"/>
        <w:rPr>
          <w:rFonts w:ascii="Arial" w:hAnsi="Arial" w:cs="Arial"/>
          <w:b/>
          <w:bCs/>
        </w:rPr>
      </w:pPr>
    </w:p>
    <w:p w14:paraId="0B900FFD" w14:textId="77777777" w:rsidR="00F11E01" w:rsidRPr="0066232E" w:rsidRDefault="00F11E01" w:rsidP="00F11E01">
      <w:pPr>
        <w:autoSpaceDE w:val="0"/>
        <w:autoSpaceDN w:val="0"/>
        <w:adjustRightInd w:val="0"/>
        <w:jc w:val="center"/>
        <w:rPr>
          <w:rFonts w:ascii="Arial" w:hAnsi="Arial" w:cs="Arial"/>
          <w:b/>
          <w:bCs/>
        </w:rPr>
      </w:pPr>
    </w:p>
    <w:p w14:paraId="30C21AE1" w14:textId="77777777" w:rsidR="00F11E01" w:rsidRPr="0066232E" w:rsidRDefault="00F11E01" w:rsidP="00F11E01">
      <w:pPr>
        <w:autoSpaceDE w:val="0"/>
        <w:autoSpaceDN w:val="0"/>
        <w:adjustRightInd w:val="0"/>
        <w:jc w:val="center"/>
        <w:rPr>
          <w:rFonts w:ascii="Arial" w:hAnsi="Arial" w:cs="Arial"/>
          <w:b/>
          <w:bCs/>
        </w:rPr>
      </w:pPr>
    </w:p>
    <w:p w14:paraId="218DE589" w14:textId="77777777" w:rsidR="00F11E01" w:rsidRPr="0066232E" w:rsidRDefault="00F11E01" w:rsidP="00F11E01">
      <w:pPr>
        <w:autoSpaceDE w:val="0"/>
        <w:autoSpaceDN w:val="0"/>
        <w:adjustRightInd w:val="0"/>
        <w:jc w:val="center"/>
        <w:rPr>
          <w:rFonts w:ascii="Arial" w:hAnsi="Arial" w:cs="Arial"/>
          <w:b/>
          <w:bCs/>
        </w:rPr>
      </w:pPr>
    </w:p>
    <w:p w14:paraId="5BAB6A4C" w14:textId="77777777" w:rsidR="00F11E01" w:rsidRPr="0066232E" w:rsidRDefault="00F11E01" w:rsidP="00F11E01">
      <w:pPr>
        <w:autoSpaceDE w:val="0"/>
        <w:autoSpaceDN w:val="0"/>
        <w:adjustRightInd w:val="0"/>
        <w:jc w:val="center"/>
        <w:rPr>
          <w:rFonts w:ascii="Arial" w:hAnsi="Arial" w:cs="Arial"/>
          <w:b/>
          <w:bCs/>
        </w:rPr>
      </w:pPr>
    </w:p>
    <w:p w14:paraId="5A19C1EB" w14:textId="77777777" w:rsidR="00F11E01" w:rsidRPr="0066232E" w:rsidRDefault="00F11E01" w:rsidP="00F11E01">
      <w:pPr>
        <w:autoSpaceDE w:val="0"/>
        <w:autoSpaceDN w:val="0"/>
        <w:adjustRightInd w:val="0"/>
        <w:jc w:val="center"/>
        <w:rPr>
          <w:rFonts w:ascii="Arial" w:hAnsi="Arial" w:cs="Arial"/>
          <w:b/>
          <w:bCs/>
        </w:rPr>
      </w:pPr>
    </w:p>
    <w:p w14:paraId="29314C2F" w14:textId="77777777" w:rsidR="00F11E01" w:rsidRPr="0066232E" w:rsidRDefault="00F11E01" w:rsidP="00F11E01">
      <w:pPr>
        <w:autoSpaceDE w:val="0"/>
        <w:autoSpaceDN w:val="0"/>
        <w:adjustRightInd w:val="0"/>
        <w:jc w:val="center"/>
        <w:rPr>
          <w:rFonts w:ascii="Arial" w:hAnsi="Arial" w:cs="Arial"/>
          <w:b/>
          <w:bCs/>
        </w:rPr>
      </w:pPr>
    </w:p>
    <w:p w14:paraId="63446B8F" w14:textId="77777777" w:rsidR="00F11E01" w:rsidRPr="0066232E" w:rsidRDefault="00F11E01" w:rsidP="00156E42">
      <w:pPr>
        <w:autoSpaceDE w:val="0"/>
        <w:autoSpaceDN w:val="0"/>
        <w:adjustRightInd w:val="0"/>
        <w:jc w:val="center"/>
        <w:rPr>
          <w:rFonts w:ascii="Arial" w:hAnsi="Arial" w:cs="Arial"/>
          <w:b/>
          <w:bCs/>
        </w:rPr>
      </w:pPr>
    </w:p>
    <w:p w14:paraId="52DF2789" w14:textId="77777777" w:rsidR="00B05036" w:rsidRPr="0066232E" w:rsidRDefault="00B05036" w:rsidP="00156E42">
      <w:pPr>
        <w:autoSpaceDE w:val="0"/>
        <w:autoSpaceDN w:val="0"/>
        <w:adjustRightInd w:val="0"/>
        <w:jc w:val="center"/>
        <w:rPr>
          <w:rFonts w:ascii="Arial" w:hAnsi="Arial" w:cs="Arial"/>
          <w:b/>
          <w:bCs/>
        </w:rPr>
      </w:pPr>
    </w:p>
    <w:p w14:paraId="55FCA3C3" w14:textId="77777777" w:rsidR="00F11E01" w:rsidRPr="0066232E" w:rsidRDefault="00F11E01" w:rsidP="00156E42">
      <w:pPr>
        <w:autoSpaceDE w:val="0"/>
        <w:autoSpaceDN w:val="0"/>
        <w:adjustRightInd w:val="0"/>
        <w:jc w:val="center"/>
        <w:rPr>
          <w:rFonts w:ascii="Arial" w:hAnsi="Arial" w:cs="Arial"/>
          <w:b/>
          <w:bCs/>
        </w:rPr>
      </w:pPr>
    </w:p>
    <w:p w14:paraId="58234662" w14:textId="77777777" w:rsidR="00F11E01" w:rsidRPr="0066232E" w:rsidRDefault="00F11E01" w:rsidP="00156E42">
      <w:pPr>
        <w:autoSpaceDE w:val="0"/>
        <w:autoSpaceDN w:val="0"/>
        <w:adjustRightInd w:val="0"/>
        <w:jc w:val="center"/>
        <w:rPr>
          <w:rFonts w:ascii="Arial" w:hAnsi="Arial" w:cs="Arial"/>
          <w:b/>
          <w:bCs/>
        </w:rPr>
      </w:pPr>
    </w:p>
    <w:p w14:paraId="5C4FEF92" w14:textId="77777777" w:rsidR="004713C3" w:rsidRPr="0066232E" w:rsidRDefault="004713C3" w:rsidP="00156E42">
      <w:pPr>
        <w:autoSpaceDE w:val="0"/>
        <w:autoSpaceDN w:val="0"/>
        <w:adjustRightInd w:val="0"/>
        <w:jc w:val="center"/>
        <w:rPr>
          <w:rFonts w:ascii="Arial" w:hAnsi="Arial" w:cs="Arial"/>
          <w:b/>
          <w:bCs/>
          <w:sz w:val="6"/>
          <w:szCs w:val="6"/>
        </w:rPr>
      </w:pPr>
    </w:p>
    <w:p w14:paraId="01A6A94E" w14:textId="77777777" w:rsidR="00F033EB" w:rsidRPr="0066232E" w:rsidRDefault="00590BEC" w:rsidP="00156E42">
      <w:pPr>
        <w:jc w:val="center"/>
        <w:rPr>
          <w:rFonts w:ascii="Arial" w:hAnsi="Arial" w:cs="Arial"/>
          <w:b/>
          <w:sz w:val="36"/>
          <w:szCs w:val="36"/>
        </w:rPr>
      </w:pPr>
      <w:r w:rsidRPr="0066232E">
        <w:rPr>
          <w:rFonts w:ascii="Arial" w:hAnsi="Arial" w:cs="Arial"/>
          <w:b/>
          <w:sz w:val="36"/>
          <w:szCs w:val="36"/>
        </w:rPr>
        <w:t>AMBIENTES DE CONTRATAÇÃO DE ENERGIA</w:t>
      </w:r>
    </w:p>
    <w:p w14:paraId="71B9D313" w14:textId="77777777" w:rsidR="004651A4" w:rsidRPr="0066232E" w:rsidRDefault="004651A4" w:rsidP="00156E42">
      <w:pPr>
        <w:jc w:val="center"/>
        <w:rPr>
          <w:rFonts w:ascii="Arial" w:hAnsi="Arial" w:cs="Arial"/>
          <w:b/>
          <w:sz w:val="36"/>
          <w:szCs w:val="36"/>
        </w:rPr>
      </w:pPr>
      <w:r w:rsidRPr="0066232E">
        <w:rPr>
          <w:rFonts w:ascii="Arial" w:hAnsi="Arial" w:cs="Arial"/>
          <w:b/>
          <w:sz w:val="36"/>
          <w:szCs w:val="36"/>
        </w:rPr>
        <w:t>MERCADO LIVRE x MERCADO CATIVO</w:t>
      </w:r>
    </w:p>
    <w:p w14:paraId="00E37386" w14:textId="77777777" w:rsidR="00F11E01" w:rsidRPr="0066232E" w:rsidRDefault="00F11E01" w:rsidP="00156E42">
      <w:pPr>
        <w:autoSpaceDE w:val="0"/>
        <w:autoSpaceDN w:val="0"/>
        <w:adjustRightInd w:val="0"/>
        <w:jc w:val="center"/>
        <w:rPr>
          <w:rFonts w:ascii="Arial" w:hAnsi="Arial" w:cs="Arial"/>
          <w:b/>
          <w:bCs/>
          <w:szCs w:val="34"/>
        </w:rPr>
      </w:pPr>
    </w:p>
    <w:p w14:paraId="30D37ED3" w14:textId="77777777" w:rsidR="00F11E01" w:rsidRPr="0066232E" w:rsidRDefault="00F11E01" w:rsidP="00156E42">
      <w:pPr>
        <w:autoSpaceDE w:val="0"/>
        <w:autoSpaceDN w:val="0"/>
        <w:adjustRightInd w:val="0"/>
        <w:jc w:val="center"/>
        <w:rPr>
          <w:rFonts w:ascii="Arial" w:hAnsi="Arial" w:cs="Arial"/>
          <w:b/>
          <w:bCs/>
          <w:sz w:val="23"/>
          <w:szCs w:val="23"/>
        </w:rPr>
      </w:pPr>
    </w:p>
    <w:p w14:paraId="3CB51F66" w14:textId="77777777" w:rsidR="00F11E01" w:rsidRPr="0066232E" w:rsidRDefault="00F11E01" w:rsidP="00156E42">
      <w:pPr>
        <w:autoSpaceDE w:val="0"/>
        <w:autoSpaceDN w:val="0"/>
        <w:adjustRightInd w:val="0"/>
        <w:jc w:val="center"/>
        <w:rPr>
          <w:rFonts w:ascii="Arial" w:hAnsi="Arial" w:cs="Arial"/>
          <w:b/>
          <w:bCs/>
          <w:sz w:val="23"/>
          <w:szCs w:val="23"/>
        </w:rPr>
      </w:pPr>
    </w:p>
    <w:p w14:paraId="0B825A9F" w14:textId="77777777" w:rsidR="00F11E01" w:rsidRPr="0066232E" w:rsidRDefault="00F11E01" w:rsidP="00156E42">
      <w:pPr>
        <w:autoSpaceDE w:val="0"/>
        <w:autoSpaceDN w:val="0"/>
        <w:adjustRightInd w:val="0"/>
        <w:jc w:val="center"/>
        <w:rPr>
          <w:rFonts w:ascii="Arial" w:hAnsi="Arial" w:cs="Arial"/>
          <w:b/>
          <w:bCs/>
          <w:sz w:val="23"/>
          <w:szCs w:val="23"/>
        </w:rPr>
      </w:pPr>
    </w:p>
    <w:p w14:paraId="22DB375E" w14:textId="77777777" w:rsidR="00F11E01" w:rsidRPr="0066232E" w:rsidRDefault="00F11E01" w:rsidP="00BA19A2">
      <w:pPr>
        <w:autoSpaceDE w:val="0"/>
        <w:autoSpaceDN w:val="0"/>
        <w:adjustRightInd w:val="0"/>
        <w:jc w:val="center"/>
        <w:rPr>
          <w:rFonts w:ascii="Arial" w:hAnsi="Arial" w:cs="Arial"/>
          <w:b/>
          <w:bCs/>
          <w:sz w:val="23"/>
          <w:szCs w:val="23"/>
        </w:rPr>
      </w:pPr>
    </w:p>
    <w:p w14:paraId="4EE7CE11" w14:textId="77777777" w:rsidR="00F11E01" w:rsidRPr="0066232E" w:rsidRDefault="00F11E01" w:rsidP="00BA19A2">
      <w:pPr>
        <w:autoSpaceDE w:val="0"/>
        <w:autoSpaceDN w:val="0"/>
        <w:adjustRightInd w:val="0"/>
        <w:jc w:val="center"/>
        <w:rPr>
          <w:rFonts w:ascii="Arial" w:hAnsi="Arial" w:cs="Arial"/>
          <w:b/>
          <w:bCs/>
          <w:sz w:val="23"/>
          <w:szCs w:val="23"/>
        </w:rPr>
      </w:pPr>
    </w:p>
    <w:p w14:paraId="2DD92F81" w14:textId="77777777" w:rsidR="00F11E01" w:rsidRPr="0066232E" w:rsidRDefault="00F11E01" w:rsidP="00BA19A2">
      <w:pPr>
        <w:autoSpaceDE w:val="0"/>
        <w:autoSpaceDN w:val="0"/>
        <w:adjustRightInd w:val="0"/>
        <w:jc w:val="center"/>
        <w:rPr>
          <w:rFonts w:ascii="Arial" w:hAnsi="Arial" w:cs="Arial"/>
          <w:b/>
          <w:bCs/>
          <w:sz w:val="23"/>
          <w:szCs w:val="23"/>
        </w:rPr>
      </w:pPr>
    </w:p>
    <w:p w14:paraId="00002CBA" w14:textId="77777777" w:rsidR="00F11E01" w:rsidRPr="0066232E" w:rsidRDefault="00F11E01" w:rsidP="00BA19A2">
      <w:pPr>
        <w:autoSpaceDE w:val="0"/>
        <w:autoSpaceDN w:val="0"/>
        <w:adjustRightInd w:val="0"/>
        <w:jc w:val="center"/>
        <w:rPr>
          <w:rFonts w:ascii="Arial" w:hAnsi="Arial" w:cs="Arial"/>
          <w:b/>
          <w:bCs/>
          <w:sz w:val="23"/>
          <w:szCs w:val="23"/>
        </w:rPr>
      </w:pPr>
    </w:p>
    <w:p w14:paraId="21C08C47" w14:textId="77777777" w:rsidR="00F11E01" w:rsidRPr="0066232E" w:rsidRDefault="00F11E01" w:rsidP="00BA19A2">
      <w:pPr>
        <w:autoSpaceDE w:val="0"/>
        <w:autoSpaceDN w:val="0"/>
        <w:adjustRightInd w:val="0"/>
        <w:jc w:val="center"/>
        <w:rPr>
          <w:rFonts w:ascii="Arial" w:hAnsi="Arial" w:cs="Arial"/>
          <w:b/>
          <w:bCs/>
          <w:sz w:val="23"/>
          <w:szCs w:val="23"/>
        </w:rPr>
      </w:pPr>
    </w:p>
    <w:p w14:paraId="72D235D1" w14:textId="77777777" w:rsidR="00F11E01" w:rsidRPr="0066232E" w:rsidRDefault="00F11E01" w:rsidP="00BA19A2">
      <w:pPr>
        <w:autoSpaceDE w:val="0"/>
        <w:autoSpaceDN w:val="0"/>
        <w:adjustRightInd w:val="0"/>
        <w:jc w:val="center"/>
        <w:rPr>
          <w:rFonts w:ascii="Arial" w:hAnsi="Arial" w:cs="Arial"/>
          <w:b/>
          <w:bCs/>
          <w:sz w:val="23"/>
          <w:szCs w:val="23"/>
        </w:rPr>
      </w:pPr>
    </w:p>
    <w:p w14:paraId="05677922" w14:textId="77777777" w:rsidR="00F11E01" w:rsidRPr="0066232E" w:rsidRDefault="00F11E01" w:rsidP="00BA19A2">
      <w:pPr>
        <w:autoSpaceDE w:val="0"/>
        <w:autoSpaceDN w:val="0"/>
        <w:adjustRightInd w:val="0"/>
        <w:jc w:val="center"/>
        <w:rPr>
          <w:rFonts w:ascii="Arial" w:hAnsi="Arial" w:cs="Arial"/>
          <w:b/>
          <w:bCs/>
          <w:sz w:val="23"/>
          <w:szCs w:val="23"/>
        </w:rPr>
      </w:pPr>
    </w:p>
    <w:p w14:paraId="6D9EB789" w14:textId="77777777" w:rsidR="00F11E01" w:rsidRPr="0066232E" w:rsidRDefault="00F11E01" w:rsidP="00BA19A2">
      <w:pPr>
        <w:autoSpaceDE w:val="0"/>
        <w:autoSpaceDN w:val="0"/>
        <w:adjustRightInd w:val="0"/>
        <w:jc w:val="center"/>
        <w:rPr>
          <w:rFonts w:ascii="Arial" w:hAnsi="Arial" w:cs="Arial"/>
          <w:b/>
          <w:bCs/>
          <w:sz w:val="23"/>
          <w:szCs w:val="23"/>
        </w:rPr>
      </w:pPr>
    </w:p>
    <w:p w14:paraId="7CF3E6B8" w14:textId="77777777" w:rsidR="00B05036" w:rsidRPr="0066232E" w:rsidRDefault="00B05036" w:rsidP="00BA19A2">
      <w:pPr>
        <w:autoSpaceDE w:val="0"/>
        <w:autoSpaceDN w:val="0"/>
        <w:adjustRightInd w:val="0"/>
        <w:jc w:val="center"/>
        <w:rPr>
          <w:rFonts w:ascii="Arial" w:hAnsi="Arial" w:cs="Arial"/>
          <w:b/>
          <w:bCs/>
          <w:sz w:val="23"/>
          <w:szCs w:val="23"/>
        </w:rPr>
      </w:pPr>
    </w:p>
    <w:p w14:paraId="33E72D09" w14:textId="77777777" w:rsidR="000F0C7A" w:rsidRPr="0066232E" w:rsidRDefault="000F0C7A" w:rsidP="00BA19A2">
      <w:pPr>
        <w:autoSpaceDE w:val="0"/>
        <w:autoSpaceDN w:val="0"/>
        <w:adjustRightInd w:val="0"/>
        <w:jc w:val="center"/>
        <w:rPr>
          <w:rFonts w:ascii="Arial" w:hAnsi="Arial" w:cs="Arial"/>
          <w:b/>
          <w:bCs/>
          <w:sz w:val="23"/>
          <w:szCs w:val="23"/>
        </w:rPr>
      </w:pPr>
    </w:p>
    <w:p w14:paraId="46B7866A" w14:textId="77777777" w:rsidR="007250D1" w:rsidRDefault="007250D1" w:rsidP="00BA19A2">
      <w:pPr>
        <w:autoSpaceDE w:val="0"/>
        <w:autoSpaceDN w:val="0"/>
        <w:adjustRightInd w:val="0"/>
        <w:jc w:val="center"/>
        <w:rPr>
          <w:rFonts w:ascii="Arial" w:hAnsi="Arial" w:cs="Arial"/>
          <w:b/>
          <w:bCs/>
          <w:sz w:val="23"/>
          <w:szCs w:val="23"/>
        </w:rPr>
      </w:pPr>
    </w:p>
    <w:p w14:paraId="09AC69AD" w14:textId="77777777" w:rsidR="00ED0A37" w:rsidRPr="0066232E" w:rsidRDefault="00ED0A37" w:rsidP="00BA19A2">
      <w:pPr>
        <w:autoSpaceDE w:val="0"/>
        <w:autoSpaceDN w:val="0"/>
        <w:adjustRightInd w:val="0"/>
        <w:jc w:val="center"/>
        <w:rPr>
          <w:rFonts w:ascii="Arial" w:hAnsi="Arial" w:cs="Arial"/>
          <w:b/>
          <w:bCs/>
          <w:sz w:val="23"/>
          <w:szCs w:val="23"/>
        </w:rPr>
      </w:pPr>
    </w:p>
    <w:p w14:paraId="365ECB2B" w14:textId="77777777" w:rsidR="00BA19A2" w:rsidRPr="0066232E" w:rsidRDefault="00BA19A2" w:rsidP="00BA19A2">
      <w:pPr>
        <w:autoSpaceDE w:val="0"/>
        <w:autoSpaceDN w:val="0"/>
        <w:adjustRightInd w:val="0"/>
        <w:jc w:val="center"/>
        <w:rPr>
          <w:rFonts w:ascii="Arial" w:hAnsi="Arial" w:cs="Arial"/>
          <w:b/>
          <w:bCs/>
          <w:sz w:val="23"/>
          <w:szCs w:val="23"/>
        </w:rPr>
      </w:pPr>
    </w:p>
    <w:p w14:paraId="6DA508BC" w14:textId="77777777" w:rsidR="00BA19A2" w:rsidRPr="0066232E" w:rsidRDefault="00BA19A2" w:rsidP="00BA19A2">
      <w:pPr>
        <w:autoSpaceDE w:val="0"/>
        <w:autoSpaceDN w:val="0"/>
        <w:adjustRightInd w:val="0"/>
        <w:jc w:val="center"/>
        <w:rPr>
          <w:rFonts w:ascii="Arial" w:hAnsi="Arial" w:cs="Arial"/>
          <w:b/>
          <w:bCs/>
          <w:sz w:val="23"/>
          <w:szCs w:val="23"/>
        </w:rPr>
      </w:pPr>
    </w:p>
    <w:p w14:paraId="6F4D0583" w14:textId="77777777" w:rsidR="00BA19A2" w:rsidRPr="0066232E" w:rsidRDefault="00BA19A2" w:rsidP="00BA19A2">
      <w:pPr>
        <w:autoSpaceDE w:val="0"/>
        <w:autoSpaceDN w:val="0"/>
        <w:adjustRightInd w:val="0"/>
        <w:jc w:val="center"/>
        <w:rPr>
          <w:rFonts w:ascii="Arial" w:hAnsi="Arial" w:cs="Arial"/>
          <w:b/>
          <w:bCs/>
          <w:sz w:val="23"/>
          <w:szCs w:val="23"/>
        </w:rPr>
      </w:pPr>
    </w:p>
    <w:p w14:paraId="78D95E1C" w14:textId="77777777" w:rsidR="00156E42" w:rsidRPr="0066232E" w:rsidRDefault="00156E42" w:rsidP="00BA19A2">
      <w:pPr>
        <w:autoSpaceDE w:val="0"/>
        <w:autoSpaceDN w:val="0"/>
        <w:adjustRightInd w:val="0"/>
        <w:jc w:val="center"/>
        <w:rPr>
          <w:rFonts w:ascii="Arial" w:hAnsi="Arial" w:cs="Arial"/>
          <w:b/>
          <w:bCs/>
          <w:sz w:val="23"/>
          <w:szCs w:val="23"/>
        </w:rPr>
      </w:pPr>
    </w:p>
    <w:p w14:paraId="45FC4B30" w14:textId="77777777" w:rsidR="00156E42" w:rsidRPr="0066232E" w:rsidRDefault="00156E42" w:rsidP="00BA19A2">
      <w:pPr>
        <w:autoSpaceDE w:val="0"/>
        <w:autoSpaceDN w:val="0"/>
        <w:adjustRightInd w:val="0"/>
        <w:jc w:val="center"/>
        <w:rPr>
          <w:rFonts w:ascii="Arial" w:hAnsi="Arial" w:cs="Arial"/>
          <w:b/>
          <w:bCs/>
          <w:sz w:val="23"/>
          <w:szCs w:val="23"/>
        </w:rPr>
      </w:pPr>
    </w:p>
    <w:p w14:paraId="7ADD4361" w14:textId="77777777" w:rsidR="00F11E01" w:rsidRPr="0066232E" w:rsidRDefault="00F11E01" w:rsidP="00BA19A2">
      <w:pPr>
        <w:autoSpaceDE w:val="0"/>
        <w:autoSpaceDN w:val="0"/>
        <w:adjustRightInd w:val="0"/>
        <w:rPr>
          <w:rFonts w:ascii="Arial" w:hAnsi="Arial" w:cs="Arial"/>
          <w:b/>
          <w:bCs/>
          <w:sz w:val="23"/>
          <w:szCs w:val="23"/>
        </w:rPr>
      </w:pPr>
    </w:p>
    <w:p w14:paraId="156EE35E" w14:textId="77777777" w:rsidR="00F11E01" w:rsidRPr="0066232E" w:rsidRDefault="00891545" w:rsidP="00BA19A2">
      <w:pPr>
        <w:autoSpaceDE w:val="0"/>
        <w:autoSpaceDN w:val="0"/>
        <w:adjustRightInd w:val="0"/>
        <w:jc w:val="center"/>
        <w:rPr>
          <w:rFonts w:ascii="Arial" w:hAnsi="Arial" w:cs="Arial"/>
          <w:b/>
          <w:bCs/>
          <w:szCs w:val="23"/>
        </w:rPr>
      </w:pPr>
      <w:r>
        <w:rPr>
          <w:rFonts w:ascii="Arial" w:hAnsi="Arial" w:cs="Arial"/>
          <w:b/>
          <w:bCs/>
          <w:szCs w:val="23"/>
        </w:rPr>
        <w:t>UBERLÂNDIA</w:t>
      </w:r>
    </w:p>
    <w:p w14:paraId="028C393D" w14:textId="77777777" w:rsidR="00376CD8" w:rsidRDefault="00590BEC" w:rsidP="00156E42">
      <w:pPr>
        <w:autoSpaceDE w:val="0"/>
        <w:autoSpaceDN w:val="0"/>
        <w:adjustRightInd w:val="0"/>
        <w:jc w:val="center"/>
        <w:rPr>
          <w:rFonts w:ascii="Arial" w:hAnsi="Arial" w:cs="Arial"/>
          <w:b/>
          <w:bCs/>
          <w:szCs w:val="23"/>
        </w:rPr>
      </w:pPr>
      <w:r w:rsidRPr="0066232E">
        <w:rPr>
          <w:rFonts w:ascii="Arial" w:hAnsi="Arial" w:cs="Arial"/>
          <w:b/>
          <w:bCs/>
          <w:szCs w:val="23"/>
        </w:rPr>
        <w:t>20</w:t>
      </w:r>
      <w:r w:rsidR="00376CD8">
        <w:rPr>
          <w:rFonts w:ascii="Arial" w:hAnsi="Arial" w:cs="Arial"/>
          <w:b/>
          <w:bCs/>
          <w:szCs w:val="23"/>
        </w:rPr>
        <w:t>20</w:t>
      </w:r>
    </w:p>
    <w:p w14:paraId="5A153BD4" w14:textId="11F86D77" w:rsidR="00156E42" w:rsidRPr="0066232E" w:rsidRDefault="00156E42" w:rsidP="00156E42">
      <w:pPr>
        <w:autoSpaceDE w:val="0"/>
        <w:autoSpaceDN w:val="0"/>
        <w:adjustRightInd w:val="0"/>
        <w:jc w:val="center"/>
        <w:rPr>
          <w:rFonts w:ascii="Arial" w:hAnsi="Arial" w:cs="Arial"/>
          <w:b/>
          <w:bCs/>
          <w:sz w:val="32"/>
          <w:szCs w:val="32"/>
        </w:rPr>
      </w:pPr>
      <w:r w:rsidRPr="0066232E">
        <w:rPr>
          <w:rFonts w:ascii="Arial" w:hAnsi="Arial" w:cs="Arial"/>
          <w:b/>
          <w:bCs/>
          <w:szCs w:val="23"/>
        </w:rPr>
        <w:br w:type="page"/>
      </w:r>
      <w:r w:rsidR="00891545">
        <w:rPr>
          <w:rFonts w:ascii="Arial" w:hAnsi="Arial" w:cs="Arial"/>
          <w:b/>
          <w:bCs/>
          <w:sz w:val="32"/>
          <w:szCs w:val="32"/>
        </w:rPr>
        <w:lastRenderedPageBreak/>
        <w:t>LUIZ FELIPE SICARI</w:t>
      </w:r>
    </w:p>
    <w:p w14:paraId="7BA51412" w14:textId="77777777" w:rsidR="00156E42" w:rsidRPr="0066232E" w:rsidRDefault="007250D1" w:rsidP="00156E42">
      <w:pPr>
        <w:autoSpaceDE w:val="0"/>
        <w:autoSpaceDN w:val="0"/>
        <w:adjustRightInd w:val="0"/>
        <w:jc w:val="center"/>
        <w:rPr>
          <w:rFonts w:ascii="Arial" w:hAnsi="Arial" w:cs="Arial"/>
          <w:b/>
          <w:bCs/>
          <w:sz w:val="28"/>
          <w:szCs w:val="30"/>
        </w:rPr>
      </w:pPr>
      <w:r w:rsidRPr="0066232E">
        <w:rPr>
          <w:rFonts w:ascii="Arial" w:hAnsi="Arial" w:cs="Arial"/>
          <w:bCs/>
          <w:noProof/>
          <w:szCs w:val="36"/>
        </w:rPr>
        <mc:AlternateContent>
          <mc:Choice Requires="wps">
            <w:drawing>
              <wp:anchor distT="0" distB="0" distL="114300" distR="114300" simplePos="0" relativeHeight="251659264" behindDoc="0" locked="0" layoutInCell="1" allowOverlap="1" wp14:anchorId="434BFFA1" wp14:editId="559A9D1A">
                <wp:simplePos x="0" y="0"/>
                <wp:positionH relativeFrom="column">
                  <wp:posOffset>4653915</wp:posOffset>
                </wp:positionH>
                <wp:positionV relativeFrom="paragraph">
                  <wp:posOffset>-1199515</wp:posOffset>
                </wp:positionV>
                <wp:extent cx="1521460" cy="781050"/>
                <wp:effectExtent l="0" t="0" r="2540" b="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1460" cy="781050"/>
                        </a:xfrm>
                        <a:prstGeom prst="rect">
                          <a:avLst/>
                        </a:prstGeom>
                        <a:solidFill>
                          <a:srgbClr val="FFFFFF"/>
                        </a:solidFill>
                        <a:ln w="9525">
                          <a:noFill/>
                          <a:miter lim="800000"/>
                          <a:headEnd/>
                          <a:tailEnd/>
                        </a:ln>
                      </wps:spPr>
                      <wps:txbx>
                        <w:txbxContent>
                          <w:p w14:paraId="0263ED79" w14:textId="77777777" w:rsidR="005A71BF" w:rsidRDefault="005A71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66.45pt;margin-top:-94.45pt;width:119.8pt;height:6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" stroked="f">
                <v:textbox>
                  <w:txbxContent>
                    <w:p w14:paraId="0263ED79" w14:textId="77777777" w:rsidR="005A71BF" w:rsidRDefault="005A71BF"/>
                  </w:txbxContent>
                </v:textbox>
              </v:shape>
            </w:pict>
          </mc:Fallback>
        </mc:AlternateContent>
      </w:r>
    </w:p>
    <w:p w14:paraId="06FFF180" w14:textId="77777777" w:rsidR="00F11E01" w:rsidRPr="0066232E" w:rsidRDefault="00F11E01" w:rsidP="00BA19A2">
      <w:pPr>
        <w:autoSpaceDE w:val="0"/>
        <w:autoSpaceDN w:val="0"/>
        <w:adjustRightInd w:val="0"/>
        <w:jc w:val="center"/>
        <w:rPr>
          <w:rFonts w:ascii="Arial" w:hAnsi="Arial" w:cs="Arial"/>
          <w:b/>
          <w:bCs/>
          <w:szCs w:val="36"/>
        </w:rPr>
      </w:pPr>
    </w:p>
    <w:p w14:paraId="23E071D3" w14:textId="77777777" w:rsidR="00F11E01" w:rsidRPr="0066232E" w:rsidRDefault="00F11E01" w:rsidP="00BA19A2">
      <w:pPr>
        <w:autoSpaceDE w:val="0"/>
        <w:autoSpaceDN w:val="0"/>
        <w:adjustRightInd w:val="0"/>
        <w:jc w:val="center"/>
        <w:rPr>
          <w:rFonts w:ascii="Arial" w:hAnsi="Arial" w:cs="Arial"/>
          <w:b/>
          <w:bCs/>
          <w:szCs w:val="36"/>
        </w:rPr>
      </w:pPr>
    </w:p>
    <w:p w14:paraId="747B7993" w14:textId="77777777" w:rsidR="00F11E01" w:rsidRPr="0066232E" w:rsidRDefault="00F11E01" w:rsidP="00BA19A2">
      <w:pPr>
        <w:autoSpaceDE w:val="0"/>
        <w:autoSpaceDN w:val="0"/>
        <w:adjustRightInd w:val="0"/>
        <w:jc w:val="center"/>
        <w:rPr>
          <w:rFonts w:ascii="Arial" w:hAnsi="Arial" w:cs="Arial"/>
          <w:b/>
          <w:bCs/>
          <w:szCs w:val="36"/>
        </w:rPr>
      </w:pPr>
    </w:p>
    <w:p w14:paraId="3FF3F902" w14:textId="77777777" w:rsidR="00F11E01" w:rsidRPr="0066232E" w:rsidRDefault="00F11E01" w:rsidP="00BA19A2">
      <w:pPr>
        <w:autoSpaceDE w:val="0"/>
        <w:autoSpaceDN w:val="0"/>
        <w:adjustRightInd w:val="0"/>
        <w:jc w:val="center"/>
        <w:rPr>
          <w:rFonts w:ascii="Arial" w:hAnsi="Arial" w:cs="Arial"/>
          <w:b/>
          <w:bCs/>
          <w:szCs w:val="36"/>
        </w:rPr>
      </w:pPr>
    </w:p>
    <w:p w14:paraId="0DA49E44" w14:textId="77777777" w:rsidR="00F11E01" w:rsidRPr="0066232E" w:rsidRDefault="00F11E01" w:rsidP="00BA19A2">
      <w:pPr>
        <w:autoSpaceDE w:val="0"/>
        <w:autoSpaceDN w:val="0"/>
        <w:adjustRightInd w:val="0"/>
        <w:jc w:val="center"/>
        <w:rPr>
          <w:rFonts w:ascii="Arial" w:hAnsi="Arial" w:cs="Arial"/>
          <w:b/>
          <w:bCs/>
          <w:szCs w:val="36"/>
        </w:rPr>
      </w:pPr>
    </w:p>
    <w:p w14:paraId="7F5856B0" w14:textId="77777777" w:rsidR="00F11E01" w:rsidRPr="0066232E" w:rsidRDefault="00F11E01" w:rsidP="00BA19A2">
      <w:pPr>
        <w:autoSpaceDE w:val="0"/>
        <w:autoSpaceDN w:val="0"/>
        <w:adjustRightInd w:val="0"/>
        <w:jc w:val="center"/>
        <w:rPr>
          <w:rFonts w:ascii="Arial" w:hAnsi="Arial" w:cs="Arial"/>
          <w:b/>
          <w:bCs/>
          <w:szCs w:val="36"/>
        </w:rPr>
      </w:pPr>
    </w:p>
    <w:p w14:paraId="7B02A2C8" w14:textId="77777777" w:rsidR="00F11E01" w:rsidRPr="0066232E" w:rsidRDefault="00F11E01" w:rsidP="00BA19A2">
      <w:pPr>
        <w:autoSpaceDE w:val="0"/>
        <w:autoSpaceDN w:val="0"/>
        <w:adjustRightInd w:val="0"/>
        <w:jc w:val="center"/>
        <w:rPr>
          <w:rFonts w:ascii="Arial" w:hAnsi="Arial" w:cs="Arial"/>
          <w:b/>
          <w:bCs/>
          <w:szCs w:val="36"/>
        </w:rPr>
      </w:pPr>
    </w:p>
    <w:p w14:paraId="2F2BD4CF" w14:textId="77777777" w:rsidR="00F11E01" w:rsidRPr="0066232E" w:rsidRDefault="00F11E01" w:rsidP="00BA19A2">
      <w:pPr>
        <w:autoSpaceDE w:val="0"/>
        <w:autoSpaceDN w:val="0"/>
        <w:adjustRightInd w:val="0"/>
        <w:jc w:val="center"/>
        <w:rPr>
          <w:rFonts w:ascii="Arial" w:hAnsi="Arial" w:cs="Arial"/>
          <w:b/>
          <w:bCs/>
          <w:szCs w:val="36"/>
        </w:rPr>
      </w:pPr>
    </w:p>
    <w:p w14:paraId="3F8FD04E" w14:textId="77777777" w:rsidR="00F11E01" w:rsidRPr="0066232E" w:rsidRDefault="00F11E01" w:rsidP="00BA19A2">
      <w:pPr>
        <w:autoSpaceDE w:val="0"/>
        <w:autoSpaceDN w:val="0"/>
        <w:adjustRightInd w:val="0"/>
        <w:jc w:val="center"/>
        <w:rPr>
          <w:rFonts w:ascii="Arial" w:hAnsi="Arial" w:cs="Arial"/>
          <w:b/>
          <w:bCs/>
          <w:szCs w:val="36"/>
        </w:rPr>
      </w:pPr>
    </w:p>
    <w:p w14:paraId="0B3728A4" w14:textId="77777777" w:rsidR="00F11E01" w:rsidRPr="0066232E" w:rsidRDefault="00F11E01" w:rsidP="00156E42">
      <w:pPr>
        <w:autoSpaceDE w:val="0"/>
        <w:autoSpaceDN w:val="0"/>
        <w:adjustRightInd w:val="0"/>
        <w:jc w:val="center"/>
        <w:rPr>
          <w:rFonts w:ascii="Arial" w:hAnsi="Arial" w:cs="Arial"/>
          <w:b/>
          <w:bCs/>
          <w:szCs w:val="36"/>
        </w:rPr>
      </w:pPr>
    </w:p>
    <w:p w14:paraId="5E1EC90F" w14:textId="77777777" w:rsidR="00F11E01" w:rsidRPr="0066232E" w:rsidRDefault="00F11E01" w:rsidP="00156E42">
      <w:pPr>
        <w:autoSpaceDE w:val="0"/>
        <w:autoSpaceDN w:val="0"/>
        <w:adjustRightInd w:val="0"/>
        <w:jc w:val="center"/>
        <w:rPr>
          <w:rFonts w:ascii="Arial" w:hAnsi="Arial" w:cs="Arial"/>
          <w:b/>
          <w:bCs/>
          <w:szCs w:val="36"/>
        </w:rPr>
      </w:pPr>
    </w:p>
    <w:p w14:paraId="5E14281A" w14:textId="77777777" w:rsidR="00F033EB" w:rsidRPr="0066232E" w:rsidRDefault="00F033EB" w:rsidP="00156E42">
      <w:pPr>
        <w:autoSpaceDE w:val="0"/>
        <w:autoSpaceDN w:val="0"/>
        <w:adjustRightInd w:val="0"/>
        <w:jc w:val="center"/>
        <w:rPr>
          <w:rFonts w:ascii="Arial" w:hAnsi="Arial" w:cs="Arial"/>
          <w:b/>
          <w:bCs/>
          <w:szCs w:val="36"/>
        </w:rPr>
      </w:pPr>
    </w:p>
    <w:p w14:paraId="46535D9D" w14:textId="77777777" w:rsidR="00F033EB" w:rsidRPr="0066232E" w:rsidRDefault="00F033EB" w:rsidP="00156E42">
      <w:pPr>
        <w:autoSpaceDE w:val="0"/>
        <w:autoSpaceDN w:val="0"/>
        <w:adjustRightInd w:val="0"/>
        <w:jc w:val="center"/>
        <w:rPr>
          <w:rFonts w:ascii="Arial" w:hAnsi="Arial" w:cs="Arial"/>
          <w:b/>
          <w:bCs/>
          <w:szCs w:val="36"/>
        </w:rPr>
      </w:pPr>
    </w:p>
    <w:p w14:paraId="073B26A8" w14:textId="77777777" w:rsidR="00F11E01" w:rsidRPr="0066232E" w:rsidRDefault="00F11E01" w:rsidP="00156E42">
      <w:pPr>
        <w:autoSpaceDE w:val="0"/>
        <w:autoSpaceDN w:val="0"/>
        <w:adjustRightInd w:val="0"/>
        <w:jc w:val="center"/>
        <w:rPr>
          <w:rFonts w:ascii="Arial" w:hAnsi="Arial" w:cs="Arial"/>
          <w:b/>
          <w:bCs/>
          <w:szCs w:val="36"/>
        </w:rPr>
      </w:pPr>
    </w:p>
    <w:p w14:paraId="0346AD9D" w14:textId="77777777" w:rsidR="00F11E01" w:rsidRPr="0066232E" w:rsidRDefault="00F11E01" w:rsidP="00156E42">
      <w:pPr>
        <w:autoSpaceDE w:val="0"/>
        <w:autoSpaceDN w:val="0"/>
        <w:adjustRightInd w:val="0"/>
        <w:jc w:val="center"/>
        <w:rPr>
          <w:rFonts w:ascii="Arial" w:hAnsi="Arial" w:cs="Arial"/>
          <w:b/>
          <w:bCs/>
          <w:szCs w:val="36"/>
        </w:rPr>
      </w:pPr>
    </w:p>
    <w:p w14:paraId="497F0473" w14:textId="77777777" w:rsidR="00F11E01" w:rsidRPr="0066232E" w:rsidRDefault="00F11E01" w:rsidP="00156E42">
      <w:pPr>
        <w:autoSpaceDE w:val="0"/>
        <w:autoSpaceDN w:val="0"/>
        <w:adjustRightInd w:val="0"/>
        <w:jc w:val="center"/>
        <w:rPr>
          <w:rFonts w:ascii="Arial" w:hAnsi="Arial" w:cs="Arial"/>
          <w:b/>
          <w:bCs/>
          <w:szCs w:val="36"/>
        </w:rPr>
      </w:pPr>
    </w:p>
    <w:p w14:paraId="28DA9443" w14:textId="77777777" w:rsidR="00BA19A2" w:rsidRPr="0066232E" w:rsidRDefault="00BA19A2" w:rsidP="00BA19A2">
      <w:pPr>
        <w:autoSpaceDE w:val="0"/>
        <w:autoSpaceDN w:val="0"/>
        <w:adjustRightInd w:val="0"/>
        <w:jc w:val="center"/>
        <w:rPr>
          <w:rFonts w:ascii="Arial" w:hAnsi="Arial" w:cs="Arial"/>
          <w:b/>
          <w:bCs/>
          <w:szCs w:val="36"/>
        </w:rPr>
      </w:pPr>
    </w:p>
    <w:p w14:paraId="647688B5" w14:textId="77777777" w:rsidR="00BA19A2" w:rsidRPr="0066232E" w:rsidRDefault="00BA19A2" w:rsidP="00BA19A2">
      <w:pPr>
        <w:autoSpaceDE w:val="0"/>
        <w:autoSpaceDN w:val="0"/>
        <w:adjustRightInd w:val="0"/>
        <w:jc w:val="center"/>
        <w:rPr>
          <w:rFonts w:ascii="Arial" w:hAnsi="Arial" w:cs="Arial"/>
          <w:b/>
          <w:bCs/>
          <w:szCs w:val="36"/>
        </w:rPr>
      </w:pPr>
    </w:p>
    <w:p w14:paraId="326774B3" w14:textId="77777777" w:rsidR="00BA19A2" w:rsidRPr="0066232E" w:rsidRDefault="00BA19A2" w:rsidP="00BA19A2">
      <w:pPr>
        <w:autoSpaceDE w:val="0"/>
        <w:autoSpaceDN w:val="0"/>
        <w:adjustRightInd w:val="0"/>
        <w:jc w:val="center"/>
        <w:rPr>
          <w:rFonts w:ascii="Arial" w:hAnsi="Arial" w:cs="Arial"/>
          <w:b/>
          <w:bCs/>
          <w:szCs w:val="36"/>
        </w:rPr>
      </w:pPr>
    </w:p>
    <w:p w14:paraId="45F4D4EA" w14:textId="77777777" w:rsidR="00BA19A2" w:rsidRPr="0066232E" w:rsidRDefault="00BA19A2" w:rsidP="00BA19A2">
      <w:pPr>
        <w:autoSpaceDE w:val="0"/>
        <w:autoSpaceDN w:val="0"/>
        <w:adjustRightInd w:val="0"/>
        <w:jc w:val="center"/>
        <w:rPr>
          <w:rFonts w:ascii="Arial" w:hAnsi="Arial" w:cs="Arial"/>
          <w:b/>
          <w:bCs/>
          <w:szCs w:val="36"/>
        </w:rPr>
      </w:pPr>
    </w:p>
    <w:p w14:paraId="5C98DF56" w14:textId="77777777" w:rsidR="00156E42" w:rsidRPr="0066232E" w:rsidRDefault="00156E42" w:rsidP="00156E42">
      <w:pPr>
        <w:autoSpaceDE w:val="0"/>
        <w:autoSpaceDN w:val="0"/>
        <w:adjustRightInd w:val="0"/>
        <w:jc w:val="center"/>
        <w:rPr>
          <w:rFonts w:ascii="Arial" w:hAnsi="Arial" w:cs="Arial"/>
          <w:b/>
          <w:bCs/>
        </w:rPr>
      </w:pPr>
    </w:p>
    <w:p w14:paraId="6FBCC746" w14:textId="77777777" w:rsidR="00156E42" w:rsidRPr="0066232E" w:rsidRDefault="00156E42" w:rsidP="00156E42">
      <w:pPr>
        <w:autoSpaceDE w:val="0"/>
        <w:autoSpaceDN w:val="0"/>
        <w:adjustRightInd w:val="0"/>
        <w:jc w:val="center"/>
        <w:rPr>
          <w:rFonts w:ascii="Arial" w:hAnsi="Arial" w:cs="Arial"/>
          <w:b/>
          <w:bCs/>
          <w:sz w:val="6"/>
          <w:szCs w:val="6"/>
        </w:rPr>
      </w:pPr>
    </w:p>
    <w:p w14:paraId="3835AAE3" w14:textId="77777777" w:rsidR="00156E42" w:rsidRPr="0066232E" w:rsidRDefault="00590BEC" w:rsidP="00156E42">
      <w:pPr>
        <w:jc w:val="center"/>
        <w:rPr>
          <w:rFonts w:ascii="Arial" w:hAnsi="Arial" w:cs="Arial"/>
          <w:b/>
          <w:sz w:val="36"/>
          <w:szCs w:val="36"/>
        </w:rPr>
      </w:pPr>
      <w:r w:rsidRPr="0066232E">
        <w:rPr>
          <w:rFonts w:ascii="Arial" w:hAnsi="Arial" w:cs="Arial"/>
          <w:b/>
          <w:sz w:val="36"/>
          <w:szCs w:val="36"/>
        </w:rPr>
        <w:t>AMBIENTES DE CONTRATAÇÃO DE ENERGIA</w:t>
      </w:r>
    </w:p>
    <w:p w14:paraId="7DE99403" w14:textId="77777777" w:rsidR="004651A4" w:rsidRPr="0066232E" w:rsidRDefault="004651A4" w:rsidP="00156E42">
      <w:pPr>
        <w:jc w:val="center"/>
        <w:rPr>
          <w:rFonts w:ascii="Arial" w:hAnsi="Arial" w:cs="Arial"/>
          <w:b/>
          <w:sz w:val="36"/>
          <w:szCs w:val="36"/>
        </w:rPr>
      </w:pPr>
      <w:r w:rsidRPr="0066232E">
        <w:rPr>
          <w:rFonts w:ascii="Arial" w:hAnsi="Arial" w:cs="Arial"/>
          <w:b/>
          <w:sz w:val="36"/>
          <w:szCs w:val="36"/>
        </w:rPr>
        <w:t>MERCADO LIVRE x MERCADO CATIVO</w:t>
      </w:r>
    </w:p>
    <w:p w14:paraId="04E03739" w14:textId="77777777" w:rsidR="00F11E01" w:rsidRPr="0066232E" w:rsidRDefault="00F11E01" w:rsidP="00BA19A2">
      <w:pPr>
        <w:autoSpaceDE w:val="0"/>
        <w:autoSpaceDN w:val="0"/>
        <w:adjustRightInd w:val="0"/>
        <w:jc w:val="center"/>
        <w:rPr>
          <w:rFonts w:ascii="Arial" w:hAnsi="Arial" w:cs="Arial"/>
          <w:bCs/>
          <w:szCs w:val="36"/>
        </w:rPr>
      </w:pPr>
    </w:p>
    <w:p w14:paraId="28B32A33" w14:textId="77777777" w:rsidR="008E03B3" w:rsidRPr="0066232E" w:rsidRDefault="008E03B3" w:rsidP="00F11E01">
      <w:pPr>
        <w:autoSpaceDE w:val="0"/>
        <w:autoSpaceDN w:val="0"/>
        <w:adjustRightInd w:val="0"/>
        <w:jc w:val="center"/>
        <w:rPr>
          <w:rFonts w:ascii="Arial" w:hAnsi="Arial" w:cs="Arial"/>
          <w:bCs/>
          <w:szCs w:val="36"/>
        </w:rPr>
      </w:pPr>
    </w:p>
    <w:p w14:paraId="7C66AB9C" w14:textId="77777777" w:rsidR="00F11E01" w:rsidRPr="0066232E" w:rsidRDefault="00B05036" w:rsidP="00F11E01">
      <w:pPr>
        <w:autoSpaceDE w:val="0"/>
        <w:autoSpaceDN w:val="0"/>
        <w:adjustRightInd w:val="0"/>
        <w:ind w:left="4536"/>
        <w:jc w:val="both"/>
        <w:rPr>
          <w:rFonts w:ascii="Arial" w:hAnsi="Arial" w:cs="Arial"/>
          <w:szCs w:val="23"/>
        </w:rPr>
      </w:pPr>
      <w:r w:rsidRPr="0066232E">
        <w:rPr>
          <w:rFonts w:ascii="Arial" w:hAnsi="Arial" w:cs="Arial"/>
          <w:szCs w:val="23"/>
        </w:rPr>
        <w:t>Trabalho de Conclusão de Curso</w:t>
      </w:r>
      <w:r w:rsidR="00F11E01" w:rsidRPr="0066232E">
        <w:rPr>
          <w:rFonts w:ascii="Arial" w:hAnsi="Arial" w:cs="Arial"/>
          <w:szCs w:val="23"/>
        </w:rPr>
        <w:t xml:space="preserve"> apresentado à </w:t>
      </w:r>
      <w:r w:rsidR="00891545">
        <w:rPr>
          <w:rFonts w:ascii="Arial" w:hAnsi="Arial" w:cs="Arial"/>
          <w:szCs w:val="23"/>
        </w:rPr>
        <w:t xml:space="preserve">Universidade Federal de Uberlândia </w:t>
      </w:r>
      <w:r w:rsidR="00F11E01" w:rsidRPr="0066232E">
        <w:rPr>
          <w:rFonts w:ascii="Arial" w:hAnsi="Arial" w:cs="Arial"/>
          <w:szCs w:val="23"/>
        </w:rPr>
        <w:t xml:space="preserve">como requisito </w:t>
      </w:r>
      <w:r w:rsidRPr="0066232E">
        <w:rPr>
          <w:rFonts w:ascii="Arial" w:hAnsi="Arial" w:cs="Arial"/>
          <w:szCs w:val="23"/>
        </w:rPr>
        <w:t xml:space="preserve">para obtenção do grau de Bacharel em </w:t>
      </w:r>
      <w:r w:rsidR="000F0C7A" w:rsidRPr="0066232E">
        <w:rPr>
          <w:rFonts w:ascii="Arial" w:hAnsi="Arial" w:cs="Arial"/>
          <w:szCs w:val="23"/>
        </w:rPr>
        <w:t xml:space="preserve">Engenharia </w:t>
      </w:r>
      <w:r w:rsidR="00B04579" w:rsidRPr="0066232E">
        <w:rPr>
          <w:rFonts w:ascii="Arial" w:hAnsi="Arial" w:cs="Arial"/>
          <w:szCs w:val="23"/>
        </w:rPr>
        <w:t>Elétrica</w:t>
      </w:r>
      <w:r w:rsidRPr="0066232E">
        <w:rPr>
          <w:rFonts w:ascii="Arial" w:hAnsi="Arial" w:cs="Arial"/>
          <w:szCs w:val="23"/>
        </w:rPr>
        <w:t>.</w:t>
      </w:r>
    </w:p>
    <w:p w14:paraId="09D26BA6" w14:textId="77777777" w:rsidR="00F11E01" w:rsidRPr="0066232E" w:rsidRDefault="00F11E01" w:rsidP="00F11E01">
      <w:pPr>
        <w:autoSpaceDE w:val="0"/>
        <w:autoSpaceDN w:val="0"/>
        <w:adjustRightInd w:val="0"/>
        <w:ind w:left="4536"/>
        <w:jc w:val="both"/>
        <w:rPr>
          <w:rFonts w:ascii="Arial" w:hAnsi="Arial" w:cs="Arial"/>
          <w:szCs w:val="23"/>
        </w:rPr>
      </w:pPr>
    </w:p>
    <w:p w14:paraId="6878690A" w14:textId="77777777" w:rsidR="00855BCF" w:rsidRPr="0066232E" w:rsidRDefault="00855BCF" w:rsidP="00F11E01">
      <w:pPr>
        <w:autoSpaceDE w:val="0"/>
        <w:autoSpaceDN w:val="0"/>
        <w:adjustRightInd w:val="0"/>
        <w:ind w:left="4536"/>
        <w:jc w:val="both"/>
        <w:rPr>
          <w:rFonts w:ascii="Arial" w:hAnsi="Arial" w:cs="Arial"/>
          <w:szCs w:val="23"/>
        </w:rPr>
      </w:pPr>
    </w:p>
    <w:p w14:paraId="6E628523" w14:textId="37AE1937" w:rsidR="00F11E01" w:rsidRPr="0066232E" w:rsidRDefault="00F11E01" w:rsidP="00F11E01">
      <w:pPr>
        <w:autoSpaceDE w:val="0"/>
        <w:autoSpaceDN w:val="0"/>
        <w:adjustRightInd w:val="0"/>
        <w:ind w:left="4536"/>
        <w:jc w:val="both"/>
        <w:rPr>
          <w:rFonts w:ascii="Arial" w:hAnsi="Arial" w:cs="Arial"/>
          <w:bCs/>
          <w:szCs w:val="36"/>
        </w:rPr>
      </w:pPr>
      <w:r w:rsidRPr="0066232E">
        <w:rPr>
          <w:rFonts w:ascii="Arial" w:hAnsi="Arial" w:cs="Arial"/>
          <w:szCs w:val="23"/>
        </w:rPr>
        <w:t xml:space="preserve">Orientador: </w:t>
      </w:r>
      <w:r w:rsidR="00FB5732">
        <w:rPr>
          <w:rFonts w:ascii="Arial" w:hAnsi="Arial" w:cs="Arial"/>
          <w:szCs w:val="23"/>
        </w:rPr>
        <w:t>Carlos Eduardo Tavares</w:t>
      </w:r>
    </w:p>
    <w:p w14:paraId="549A8E1E" w14:textId="77777777" w:rsidR="00F11E01" w:rsidRPr="0066232E" w:rsidRDefault="00F11E01" w:rsidP="00F11E01">
      <w:pPr>
        <w:autoSpaceDE w:val="0"/>
        <w:autoSpaceDN w:val="0"/>
        <w:adjustRightInd w:val="0"/>
        <w:jc w:val="center"/>
        <w:rPr>
          <w:rFonts w:ascii="Arial" w:hAnsi="Arial" w:cs="Arial"/>
          <w:bCs/>
          <w:szCs w:val="36"/>
        </w:rPr>
      </w:pPr>
    </w:p>
    <w:p w14:paraId="484AFF39" w14:textId="77777777" w:rsidR="00F11E01" w:rsidRPr="0066232E" w:rsidRDefault="00F11E01" w:rsidP="00F11E01">
      <w:pPr>
        <w:autoSpaceDE w:val="0"/>
        <w:autoSpaceDN w:val="0"/>
        <w:adjustRightInd w:val="0"/>
        <w:jc w:val="center"/>
        <w:rPr>
          <w:rFonts w:ascii="Arial" w:hAnsi="Arial" w:cs="Arial"/>
          <w:bCs/>
          <w:szCs w:val="36"/>
        </w:rPr>
      </w:pPr>
    </w:p>
    <w:p w14:paraId="002DFDE2" w14:textId="77777777" w:rsidR="00F11E01" w:rsidRPr="0066232E" w:rsidRDefault="00F11E01" w:rsidP="00F11E01">
      <w:pPr>
        <w:autoSpaceDE w:val="0"/>
        <w:autoSpaceDN w:val="0"/>
        <w:adjustRightInd w:val="0"/>
        <w:jc w:val="center"/>
        <w:rPr>
          <w:rFonts w:ascii="Arial" w:hAnsi="Arial" w:cs="Arial"/>
          <w:bCs/>
          <w:szCs w:val="36"/>
        </w:rPr>
      </w:pPr>
    </w:p>
    <w:p w14:paraId="7F718836" w14:textId="77777777" w:rsidR="00F11E01" w:rsidRPr="0066232E" w:rsidRDefault="00F11E01" w:rsidP="00F11E01">
      <w:pPr>
        <w:autoSpaceDE w:val="0"/>
        <w:autoSpaceDN w:val="0"/>
        <w:adjustRightInd w:val="0"/>
        <w:jc w:val="center"/>
        <w:rPr>
          <w:rFonts w:ascii="Arial" w:hAnsi="Arial" w:cs="Arial"/>
          <w:bCs/>
          <w:szCs w:val="36"/>
        </w:rPr>
      </w:pPr>
    </w:p>
    <w:p w14:paraId="418379E7" w14:textId="77777777" w:rsidR="00F11E01" w:rsidRDefault="00F11E01" w:rsidP="00F11E01">
      <w:pPr>
        <w:autoSpaceDE w:val="0"/>
        <w:autoSpaceDN w:val="0"/>
        <w:adjustRightInd w:val="0"/>
        <w:jc w:val="center"/>
        <w:rPr>
          <w:rFonts w:ascii="Arial" w:hAnsi="Arial" w:cs="Arial"/>
          <w:bCs/>
          <w:szCs w:val="36"/>
        </w:rPr>
      </w:pPr>
    </w:p>
    <w:p w14:paraId="6BE86590" w14:textId="77777777" w:rsidR="00ED0A37" w:rsidRDefault="00ED0A37" w:rsidP="00F11E01">
      <w:pPr>
        <w:autoSpaceDE w:val="0"/>
        <w:autoSpaceDN w:val="0"/>
        <w:adjustRightInd w:val="0"/>
        <w:jc w:val="center"/>
        <w:rPr>
          <w:rFonts w:ascii="Arial" w:hAnsi="Arial" w:cs="Arial"/>
          <w:bCs/>
          <w:szCs w:val="36"/>
        </w:rPr>
      </w:pPr>
    </w:p>
    <w:p w14:paraId="4D8D2C90" w14:textId="77777777" w:rsidR="00F11E01" w:rsidRPr="0066232E" w:rsidRDefault="00F11E01" w:rsidP="00F11E01">
      <w:pPr>
        <w:autoSpaceDE w:val="0"/>
        <w:autoSpaceDN w:val="0"/>
        <w:adjustRightInd w:val="0"/>
        <w:jc w:val="center"/>
        <w:rPr>
          <w:rFonts w:ascii="Arial" w:hAnsi="Arial" w:cs="Arial"/>
          <w:bCs/>
          <w:szCs w:val="36"/>
        </w:rPr>
      </w:pPr>
    </w:p>
    <w:p w14:paraId="3BF375D7" w14:textId="77777777" w:rsidR="004713C3" w:rsidRPr="0066232E" w:rsidRDefault="004713C3" w:rsidP="00F11E01">
      <w:pPr>
        <w:autoSpaceDE w:val="0"/>
        <w:autoSpaceDN w:val="0"/>
        <w:adjustRightInd w:val="0"/>
        <w:jc w:val="center"/>
        <w:rPr>
          <w:rFonts w:ascii="Arial" w:hAnsi="Arial" w:cs="Arial"/>
          <w:bCs/>
          <w:szCs w:val="36"/>
        </w:rPr>
      </w:pPr>
    </w:p>
    <w:p w14:paraId="05FC97AB" w14:textId="77777777" w:rsidR="00156E42" w:rsidRPr="0066232E" w:rsidRDefault="00156E42" w:rsidP="00F11E01">
      <w:pPr>
        <w:autoSpaceDE w:val="0"/>
        <w:autoSpaceDN w:val="0"/>
        <w:adjustRightInd w:val="0"/>
        <w:jc w:val="center"/>
        <w:rPr>
          <w:rFonts w:ascii="Arial" w:hAnsi="Arial" w:cs="Arial"/>
          <w:bCs/>
          <w:szCs w:val="36"/>
        </w:rPr>
      </w:pPr>
    </w:p>
    <w:p w14:paraId="46533770" w14:textId="77777777" w:rsidR="00156E42" w:rsidRPr="0066232E" w:rsidRDefault="00156E42" w:rsidP="00F11E01">
      <w:pPr>
        <w:autoSpaceDE w:val="0"/>
        <w:autoSpaceDN w:val="0"/>
        <w:adjustRightInd w:val="0"/>
        <w:jc w:val="center"/>
        <w:rPr>
          <w:rFonts w:ascii="Arial" w:hAnsi="Arial" w:cs="Arial"/>
          <w:bCs/>
          <w:szCs w:val="36"/>
        </w:rPr>
      </w:pPr>
    </w:p>
    <w:p w14:paraId="0182A5FF" w14:textId="77777777" w:rsidR="00855BCF" w:rsidRPr="0066232E" w:rsidRDefault="00855BCF" w:rsidP="00F11E01">
      <w:pPr>
        <w:autoSpaceDE w:val="0"/>
        <w:autoSpaceDN w:val="0"/>
        <w:adjustRightInd w:val="0"/>
        <w:jc w:val="center"/>
        <w:rPr>
          <w:rFonts w:ascii="Arial" w:hAnsi="Arial" w:cs="Arial"/>
          <w:b/>
          <w:bCs/>
          <w:szCs w:val="36"/>
        </w:rPr>
      </w:pPr>
    </w:p>
    <w:p w14:paraId="0C26E71B" w14:textId="77777777" w:rsidR="00F11E01" w:rsidRPr="0066232E" w:rsidRDefault="00891545" w:rsidP="00F11E01">
      <w:pPr>
        <w:autoSpaceDE w:val="0"/>
        <w:autoSpaceDN w:val="0"/>
        <w:adjustRightInd w:val="0"/>
        <w:jc w:val="center"/>
        <w:rPr>
          <w:rFonts w:ascii="Arial" w:hAnsi="Arial" w:cs="Arial"/>
          <w:b/>
          <w:bCs/>
          <w:szCs w:val="36"/>
        </w:rPr>
      </w:pPr>
      <w:r>
        <w:rPr>
          <w:rFonts w:ascii="Arial" w:hAnsi="Arial" w:cs="Arial"/>
          <w:b/>
          <w:bCs/>
          <w:szCs w:val="36"/>
        </w:rPr>
        <w:t>UBERLÂNDIA</w:t>
      </w:r>
    </w:p>
    <w:p w14:paraId="4B7CA484" w14:textId="59550E4B" w:rsidR="00B05036" w:rsidRPr="0066232E" w:rsidRDefault="00590BEC" w:rsidP="000F0C7A">
      <w:pPr>
        <w:tabs>
          <w:tab w:val="left" w:pos="5910"/>
        </w:tabs>
        <w:autoSpaceDE w:val="0"/>
        <w:autoSpaceDN w:val="0"/>
        <w:adjustRightInd w:val="0"/>
        <w:jc w:val="center"/>
        <w:rPr>
          <w:rFonts w:ascii="Arial" w:hAnsi="Arial" w:cs="Arial"/>
          <w:b/>
          <w:bCs/>
          <w:szCs w:val="36"/>
        </w:rPr>
      </w:pPr>
      <w:r w:rsidRPr="0066232E">
        <w:rPr>
          <w:rFonts w:ascii="Arial" w:hAnsi="Arial" w:cs="Arial"/>
          <w:b/>
          <w:bCs/>
          <w:szCs w:val="36"/>
        </w:rPr>
        <w:t>20</w:t>
      </w:r>
      <w:r w:rsidR="00376CD8">
        <w:rPr>
          <w:rFonts w:ascii="Arial" w:hAnsi="Arial" w:cs="Arial"/>
          <w:b/>
          <w:bCs/>
          <w:szCs w:val="36"/>
        </w:rPr>
        <w:t>20</w:t>
      </w:r>
      <w:r w:rsidR="00156E42" w:rsidRPr="0066232E">
        <w:rPr>
          <w:rFonts w:ascii="Arial" w:hAnsi="Arial" w:cs="Arial"/>
          <w:b/>
          <w:bCs/>
          <w:szCs w:val="36"/>
        </w:rPr>
        <w:br w:type="page"/>
      </w:r>
    </w:p>
    <w:p w14:paraId="07C039A8" w14:textId="77777777" w:rsidR="00156E42" w:rsidRPr="0066232E" w:rsidRDefault="008051BE" w:rsidP="00156E42">
      <w:pPr>
        <w:tabs>
          <w:tab w:val="left" w:pos="1701"/>
        </w:tabs>
        <w:spacing w:line="360" w:lineRule="auto"/>
        <w:jc w:val="center"/>
        <w:rPr>
          <w:rFonts w:ascii="Arial" w:hAnsi="Arial" w:cs="Arial"/>
          <w:szCs w:val="20"/>
        </w:rPr>
      </w:pPr>
      <w:r w:rsidRPr="0066232E">
        <w:rPr>
          <w:rFonts w:ascii="Arial" w:hAnsi="Arial" w:cs="Arial"/>
          <w:bCs/>
          <w:noProof/>
          <w:szCs w:val="36"/>
        </w:rPr>
        <w:lastRenderedPageBreak/>
        <mc:AlternateContent>
          <mc:Choice Requires="wps">
            <w:drawing>
              <wp:anchor distT="0" distB="0" distL="114300" distR="114300" simplePos="0" relativeHeight="251663360" behindDoc="0" locked="0" layoutInCell="1" allowOverlap="1" wp14:anchorId="2789D194" wp14:editId="5444A371">
                <wp:simplePos x="0" y="0"/>
                <wp:positionH relativeFrom="column">
                  <wp:posOffset>4714875</wp:posOffset>
                </wp:positionH>
                <wp:positionV relativeFrom="paragraph">
                  <wp:posOffset>-790575</wp:posOffset>
                </wp:positionV>
                <wp:extent cx="1521460" cy="781050"/>
                <wp:effectExtent l="0" t="0" r="2540" b="0"/>
                <wp:wrapNone/>
                <wp:docPr id="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1460" cy="781050"/>
                        </a:xfrm>
                        <a:prstGeom prst="rect">
                          <a:avLst/>
                        </a:prstGeom>
                        <a:solidFill>
                          <a:srgbClr val="FFFFFF"/>
                        </a:solidFill>
                        <a:ln w="9525">
                          <a:noFill/>
                          <a:miter lim="800000"/>
                          <a:headEnd/>
                          <a:tailEnd/>
                        </a:ln>
                      </wps:spPr>
                      <wps:txbx>
                        <w:txbxContent>
                          <w:p w14:paraId="0234ABD0" w14:textId="77777777" w:rsidR="005A71BF" w:rsidRDefault="005A71BF" w:rsidP="008051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71.25pt;margin-top:-62.25pt;width:119.8pt;height:6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" stroked="f">
                <v:textbox>
                  <w:txbxContent>
                    <w:p w14:paraId="0234ABD0" w14:textId="77777777" w:rsidR="005A71BF" w:rsidRDefault="005A71BF" w:rsidP="008051BE"/>
                  </w:txbxContent>
                </v:textbox>
              </v:shape>
            </w:pict>
          </mc:Fallback>
        </mc:AlternateContent>
      </w:r>
      <w:r w:rsidR="00891545">
        <w:rPr>
          <w:rFonts w:ascii="Arial" w:hAnsi="Arial" w:cs="Arial"/>
          <w:szCs w:val="20"/>
        </w:rPr>
        <w:t>LUIZ FELIPE SICARI</w:t>
      </w:r>
    </w:p>
    <w:p w14:paraId="747087CB" w14:textId="77777777" w:rsidR="00B05036" w:rsidRPr="0066232E" w:rsidRDefault="00B05036" w:rsidP="00156E42">
      <w:pPr>
        <w:tabs>
          <w:tab w:val="left" w:pos="1701"/>
        </w:tabs>
        <w:spacing w:line="360" w:lineRule="auto"/>
        <w:jc w:val="center"/>
        <w:rPr>
          <w:rFonts w:ascii="Arial" w:hAnsi="Arial" w:cs="Arial"/>
          <w:szCs w:val="20"/>
        </w:rPr>
      </w:pPr>
    </w:p>
    <w:p w14:paraId="1C166591" w14:textId="77777777" w:rsidR="00156E42" w:rsidRPr="0066232E" w:rsidRDefault="00156E42" w:rsidP="00156E42">
      <w:pPr>
        <w:tabs>
          <w:tab w:val="left" w:pos="1701"/>
        </w:tabs>
        <w:spacing w:line="360" w:lineRule="auto"/>
        <w:jc w:val="center"/>
        <w:rPr>
          <w:rFonts w:ascii="Arial" w:hAnsi="Arial" w:cs="Arial"/>
          <w:szCs w:val="20"/>
        </w:rPr>
      </w:pPr>
    </w:p>
    <w:p w14:paraId="22433808" w14:textId="77777777" w:rsidR="00F033EB" w:rsidRPr="0066232E" w:rsidRDefault="00B05036" w:rsidP="00F033EB">
      <w:pPr>
        <w:spacing w:line="360" w:lineRule="auto"/>
        <w:jc w:val="both"/>
        <w:rPr>
          <w:rFonts w:ascii="Arial" w:hAnsi="Arial" w:cs="Arial"/>
          <w:b/>
          <w:sz w:val="36"/>
          <w:szCs w:val="36"/>
        </w:rPr>
      </w:pPr>
      <w:r w:rsidRPr="0066232E">
        <w:rPr>
          <w:rFonts w:ascii="Arial" w:hAnsi="Arial" w:cs="Arial"/>
          <w:szCs w:val="20"/>
        </w:rPr>
        <w:t xml:space="preserve">Título: </w:t>
      </w:r>
      <w:r w:rsidR="00590BEC" w:rsidRPr="0066232E">
        <w:rPr>
          <w:rFonts w:ascii="Arial" w:hAnsi="Arial" w:cs="Arial"/>
          <w:szCs w:val="20"/>
        </w:rPr>
        <w:t>AMBIENTES DE CONTRATAÇÃO DE ENERGIA</w:t>
      </w:r>
      <w:r w:rsidR="009A36B2" w:rsidRPr="0066232E">
        <w:rPr>
          <w:rFonts w:ascii="Arial" w:hAnsi="Arial" w:cs="Arial"/>
          <w:szCs w:val="20"/>
        </w:rPr>
        <w:t xml:space="preserve"> - MERCADO LIVRE x MERCADO CATIVO.</w:t>
      </w:r>
    </w:p>
    <w:p w14:paraId="07C941E8" w14:textId="77777777" w:rsidR="00B05036" w:rsidRPr="0066232E" w:rsidRDefault="00B05036" w:rsidP="00B05036">
      <w:pPr>
        <w:tabs>
          <w:tab w:val="left" w:pos="1701"/>
        </w:tabs>
        <w:spacing w:line="360" w:lineRule="auto"/>
        <w:jc w:val="both"/>
        <w:rPr>
          <w:rFonts w:ascii="Arial" w:hAnsi="Arial" w:cs="Arial"/>
          <w:szCs w:val="20"/>
        </w:rPr>
      </w:pPr>
    </w:p>
    <w:p w14:paraId="4EF22132" w14:textId="77777777" w:rsidR="00B05036" w:rsidRPr="0066232E" w:rsidRDefault="00B05036" w:rsidP="00B05036">
      <w:pPr>
        <w:spacing w:line="360" w:lineRule="auto"/>
        <w:ind w:firstLine="851"/>
        <w:jc w:val="both"/>
        <w:rPr>
          <w:rFonts w:ascii="Arial" w:hAnsi="Arial" w:cs="Arial"/>
          <w:szCs w:val="20"/>
        </w:rPr>
      </w:pPr>
    </w:p>
    <w:p w14:paraId="39F052AE" w14:textId="54CBC82F" w:rsidR="00B05036" w:rsidRPr="0066232E" w:rsidRDefault="00B05036" w:rsidP="00B05036">
      <w:pPr>
        <w:spacing w:line="360" w:lineRule="auto"/>
        <w:ind w:firstLine="851"/>
        <w:jc w:val="both"/>
        <w:rPr>
          <w:rFonts w:ascii="Arial" w:hAnsi="Arial" w:cs="Arial"/>
          <w:szCs w:val="20"/>
        </w:rPr>
      </w:pPr>
      <w:r w:rsidRPr="0066232E">
        <w:rPr>
          <w:rFonts w:ascii="Arial" w:hAnsi="Arial" w:cs="Arial"/>
          <w:szCs w:val="23"/>
        </w:rPr>
        <w:t>Trabalho de C</w:t>
      </w:r>
      <w:r w:rsidR="007E5C83">
        <w:rPr>
          <w:rFonts w:ascii="Arial" w:hAnsi="Arial" w:cs="Arial"/>
          <w:szCs w:val="23"/>
        </w:rPr>
        <w:t xml:space="preserve">onclusão de Curso apresentado </w:t>
      </w:r>
      <w:r w:rsidRPr="0066232E">
        <w:rPr>
          <w:rFonts w:ascii="Arial" w:hAnsi="Arial" w:cs="Arial"/>
          <w:szCs w:val="23"/>
        </w:rPr>
        <w:t xml:space="preserve">como requisito para obtenção do grau de Bacharel em </w:t>
      </w:r>
      <w:r w:rsidR="000F0C7A" w:rsidRPr="0066232E">
        <w:rPr>
          <w:rFonts w:ascii="Arial" w:hAnsi="Arial" w:cs="Arial"/>
          <w:szCs w:val="23"/>
        </w:rPr>
        <w:t xml:space="preserve">Engenharia </w:t>
      </w:r>
      <w:r w:rsidR="00B04579" w:rsidRPr="0066232E">
        <w:rPr>
          <w:rFonts w:ascii="Arial" w:hAnsi="Arial" w:cs="Arial"/>
          <w:szCs w:val="23"/>
        </w:rPr>
        <w:t>Elétrica</w:t>
      </w:r>
      <w:r w:rsidR="00EF29A3" w:rsidRPr="0066232E">
        <w:rPr>
          <w:rFonts w:ascii="Arial" w:hAnsi="Arial" w:cs="Arial"/>
          <w:szCs w:val="23"/>
        </w:rPr>
        <w:t xml:space="preserve"> – </w:t>
      </w:r>
      <w:r w:rsidR="00891545">
        <w:rPr>
          <w:rFonts w:ascii="Arial" w:hAnsi="Arial" w:cs="Arial"/>
          <w:szCs w:val="23"/>
        </w:rPr>
        <w:t>UNIVERSIDADE FEDERAL DE UBERLÂNDIA</w:t>
      </w:r>
    </w:p>
    <w:p w14:paraId="53A0BD0B" w14:textId="77777777" w:rsidR="00B05036" w:rsidRPr="0066232E" w:rsidRDefault="00B05036" w:rsidP="00B05036">
      <w:pPr>
        <w:spacing w:line="360" w:lineRule="auto"/>
        <w:ind w:firstLine="851"/>
        <w:jc w:val="both"/>
        <w:rPr>
          <w:rFonts w:ascii="Arial" w:hAnsi="Arial" w:cs="Arial"/>
          <w:szCs w:val="20"/>
        </w:rPr>
      </w:pPr>
    </w:p>
    <w:p w14:paraId="5881350C" w14:textId="77777777" w:rsidR="00B05036" w:rsidRPr="0066232E" w:rsidRDefault="00B05036" w:rsidP="00B05036">
      <w:pPr>
        <w:spacing w:line="360" w:lineRule="auto"/>
        <w:ind w:firstLine="851"/>
        <w:jc w:val="both"/>
        <w:rPr>
          <w:rFonts w:ascii="Arial" w:hAnsi="Arial" w:cs="Arial"/>
          <w:szCs w:val="20"/>
        </w:rPr>
      </w:pPr>
      <w:r w:rsidRPr="0066232E">
        <w:rPr>
          <w:rFonts w:ascii="Arial" w:hAnsi="Arial" w:cs="Arial"/>
          <w:szCs w:val="20"/>
        </w:rPr>
        <w:t>Data</w:t>
      </w:r>
      <w:proofErr w:type="gramStart"/>
      <w:r w:rsidRPr="0066232E">
        <w:rPr>
          <w:rFonts w:ascii="Arial" w:hAnsi="Arial" w:cs="Arial"/>
          <w:szCs w:val="20"/>
        </w:rPr>
        <w:t xml:space="preserve">: </w:t>
      </w:r>
      <w:r w:rsidR="00EF29A3" w:rsidRPr="0066232E">
        <w:rPr>
          <w:rFonts w:ascii="Arial" w:hAnsi="Arial" w:cs="Arial"/>
          <w:szCs w:val="20"/>
        </w:rPr>
        <w:t>.</w:t>
      </w:r>
      <w:proofErr w:type="gramEnd"/>
    </w:p>
    <w:p w14:paraId="6FDCF655" w14:textId="77777777" w:rsidR="00B05036" w:rsidRPr="0066232E" w:rsidRDefault="00B05036" w:rsidP="00B05036">
      <w:pPr>
        <w:spacing w:line="360" w:lineRule="auto"/>
        <w:ind w:firstLine="851"/>
        <w:jc w:val="both"/>
        <w:rPr>
          <w:rFonts w:ascii="Arial" w:hAnsi="Arial" w:cs="Arial"/>
          <w:szCs w:val="20"/>
        </w:rPr>
      </w:pPr>
    </w:p>
    <w:p w14:paraId="0AE30714" w14:textId="77777777" w:rsidR="00B05036" w:rsidRPr="0066232E" w:rsidRDefault="00B05036" w:rsidP="00B05036">
      <w:pPr>
        <w:spacing w:line="360" w:lineRule="auto"/>
        <w:ind w:firstLine="851"/>
        <w:jc w:val="both"/>
        <w:rPr>
          <w:rFonts w:ascii="Arial" w:hAnsi="Arial" w:cs="Arial"/>
          <w:szCs w:val="20"/>
        </w:rPr>
      </w:pPr>
    </w:p>
    <w:p w14:paraId="429348D5" w14:textId="77777777" w:rsidR="000A202C" w:rsidRPr="0066232E" w:rsidRDefault="000A202C" w:rsidP="000A202C">
      <w:pPr>
        <w:tabs>
          <w:tab w:val="left" w:pos="5910"/>
        </w:tabs>
        <w:autoSpaceDE w:val="0"/>
        <w:autoSpaceDN w:val="0"/>
        <w:adjustRightInd w:val="0"/>
        <w:jc w:val="center"/>
        <w:rPr>
          <w:rFonts w:ascii="Arial" w:hAnsi="Arial" w:cs="Arial"/>
          <w:b/>
          <w:bCs/>
          <w:szCs w:val="36"/>
        </w:rPr>
      </w:pPr>
    </w:p>
    <w:p w14:paraId="275DE08F" w14:textId="77777777" w:rsidR="000A202C" w:rsidRPr="0066232E" w:rsidRDefault="000A202C" w:rsidP="000A202C">
      <w:pPr>
        <w:tabs>
          <w:tab w:val="left" w:pos="5910"/>
        </w:tabs>
        <w:autoSpaceDE w:val="0"/>
        <w:autoSpaceDN w:val="0"/>
        <w:adjustRightInd w:val="0"/>
        <w:jc w:val="center"/>
        <w:rPr>
          <w:rFonts w:ascii="Arial" w:hAnsi="Arial" w:cs="Arial"/>
          <w:b/>
          <w:bCs/>
          <w:szCs w:val="36"/>
        </w:rPr>
      </w:pPr>
      <w:r w:rsidRPr="0066232E">
        <w:rPr>
          <w:rFonts w:ascii="Arial" w:hAnsi="Arial" w:cs="Arial"/>
          <w:b/>
          <w:bCs/>
          <w:szCs w:val="36"/>
        </w:rPr>
        <w:t xml:space="preserve">               </w:t>
      </w:r>
    </w:p>
    <w:p w14:paraId="577C84DF" w14:textId="77777777" w:rsidR="000A202C" w:rsidRPr="0066232E" w:rsidRDefault="000A202C" w:rsidP="000A202C">
      <w:pPr>
        <w:tabs>
          <w:tab w:val="left" w:pos="5910"/>
        </w:tabs>
        <w:autoSpaceDE w:val="0"/>
        <w:autoSpaceDN w:val="0"/>
        <w:adjustRightInd w:val="0"/>
        <w:jc w:val="center"/>
        <w:rPr>
          <w:rFonts w:ascii="Arial" w:hAnsi="Arial" w:cs="Arial"/>
          <w:bCs/>
          <w:szCs w:val="36"/>
        </w:rPr>
      </w:pPr>
      <w:r w:rsidRPr="0066232E">
        <w:rPr>
          <w:rFonts w:ascii="Arial" w:hAnsi="Arial" w:cs="Arial"/>
          <w:bCs/>
          <w:szCs w:val="36"/>
        </w:rPr>
        <w:t>______________________________________________________</w:t>
      </w:r>
    </w:p>
    <w:p w14:paraId="5F023E52" w14:textId="77777777" w:rsidR="000A202C" w:rsidRPr="0066232E" w:rsidRDefault="000A202C" w:rsidP="000A202C">
      <w:pPr>
        <w:tabs>
          <w:tab w:val="left" w:pos="5910"/>
        </w:tabs>
        <w:autoSpaceDE w:val="0"/>
        <w:autoSpaceDN w:val="0"/>
        <w:adjustRightInd w:val="0"/>
        <w:jc w:val="center"/>
        <w:rPr>
          <w:rFonts w:ascii="Arial" w:hAnsi="Arial" w:cs="Arial"/>
          <w:bCs/>
          <w:szCs w:val="36"/>
        </w:rPr>
      </w:pPr>
      <w:r w:rsidRPr="0066232E">
        <w:rPr>
          <w:rFonts w:ascii="Arial" w:hAnsi="Arial" w:cs="Arial"/>
          <w:bCs/>
          <w:szCs w:val="36"/>
        </w:rPr>
        <w:t>Prof.</w:t>
      </w:r>
      <w:r w:rsidR="00B04579" w:rsidRPr="0066232E">
        <w:rPr>
          <w:rFonts w:ascii="Arial" w:hAnsi="Arial" w:cs="Arial"/>
          <w:bCs/>
          <w:szCs w:val="36"/>
        </w:rPr>
        <w:t>º.</w:t>
      </w:r>
    </w:p>
    <w:p w14:paraId="741DAB6C" w14:textId="106D2446" w:rsidR="000A202C" w:rsidRPr="0066232E" w:rsidRDefault="00FB5732" w:rsidP="000A202C">
      <w:pPr>
        <w:tabs>
          <w:tab w:val="left" w:pos="5910"/>
        </w:tabs>
        <w:autoSpaceDE w:val="0"/>
        <w:autoSpaceDN w:val="0"/>
        <w:adjustRightInd w:val="0"/>
        <w:jc w:val="center"/>
        <w:rPr>
          <w:rFonts w:ascii="Arial" w:hAnsi="Arial" w:cs="Arial"/>
          <w:bCs/>
          <w:szCs w:val="36"/>
        </w:rPr>
      </w:pPr>
      <w:r>
        <w:rPr>
          <w:rFonts w:ascii="Arial" w:hAnsi="Arial" w:cs="Arial"/>
          <w:bCs/>
          <w:szCs w:val="36"/>
        </w:rPr>
        <w:t>Carlos Eduardo Tavares</w:t>
      </w:r>
    </w:p>
    <w:p w14:paraId="3146540F" w14:textId="77777777" w:rsidR="000A202C" w:rsidRPr="0066232E" w:rsidRDefault="000A202C" w:rsidP="000A202C">
      <w:pPr>
        <w:tabs>
          <w:tab w:val="left" w:pos="5910"/>
        </w:tabs>
        <w:autoSpaceDE w:val="0"/>
        <w:autoSpaceDN w:val="0"/>
        <w:adjustRightInd w:val="0"/>
        <w:jc w:val="center"/>
        <w:rPr>
          <w:rFonts w:ascii="Arial" w:hAnsi="Arial" w:cs="Arial"/>
          <w:bCs/>
          <w:szCs w:val="36"/>
        </w:rPr>
      </w:pPr>
      <w:r w:rsidRPr="0066232E">
        <w:rPr>
          <w:rFonts w:ascii="Arial" w:hAnsi="Arial" w:cs="Arial"/>
          <w:bCs/>
          <w:szCs w:val="36"/>
        </w:rPr>
        <w:tab/>
      </w:r>
      <w:r w:rsidRPr="0066232E">
        <w:rPr>
          <w:rFonts w:ascii="Arial" w:hAnsi="Arial" w:cs="Arial"/>
          <w:bCs/>
          <w:szCs w:val="36"/>
        </w:rPr>
        <w:tab/>
      </w:r>
    </w:p>
    <w:p w14:paraId="721386CF" w14:textId="77777777" w:rsidR="000A202C" w:rsidRPr="0066232E" w:rsidRDefault="000A202C" w:rsidP="000A202C">
      <w:pPr>
        <w:tabs>
          <w:tab w:val="left" w:pos="5910"/>
        </w:tabs>
        <w:autoSpaceDE w:val="0"/>
        <w:autoSpaceDN w:val="0"/>
        <w:adjustRightInd w:val="0"/>
        <w:jc w:val="center"/>
        <w:rPr>
          <w:rFonts w:ascii="Arial" w:hAnsi="Arial" w:cs="Arial"/>
          <w:bCs/>
          <w:szCs w:val="36"/>
        </w:rPr>
      </w:pPr>
    </w:p>
    <w:p w14:paraId="7227985A" w14:textId="77777777" w:rsidR="00BA19A2" w:rsidRPr="0066232E" w:rsidRDefault="00BA19A2" w:rsidP="000A202C">
      <w:pPr>
        <w:tabs>
          <w:tab w:val="left" w:pos="5910"/>
        </w:tabs>
        <w:autoSpaceDE w:val="0"/>
        <w:autoSpaceDN w:val="0"/>
        <w:adjustRightInd w:val="0"/>
        <w:jc w:val="center"/>
        <w:rPr>
          <w:rFonts w:ascii="Arial" w:hAnsi="Arial" w:cs="Arial"/>
          <w:bCs/>
          <w:szCs w:val="36"/>
        </w:rPr>
      </w:pPr>
      <w:r w:rsidRPr="0066232E">
        <w:rPr>
          <w:rFonts w:ascii="Arial" w:hAnsi="Arial" w:cs="Arial"/>
          <w:bCs/>
          <w:szCs w:val="36"/>
        </w:rPr>
        <w:t xml:space="preserve">    </w:t>
      </w:r>
      <w:r w:rsidR="000A202C" w:rsidRPr="0066232E">
        <w:rPr>
          <w:rFonts w:ascii="Arial" w:hAnsi="Arial" w:cs="Arial"/>
          <w:bCs/>
          <w:szCs w:val="36"/>
        </w:rPr>
        <w:t>_______________________________________________________</w:t>
      </w:r>
      <w:r w:rsidR="000A202C" w:rsidRPr="0066232E">
        <w:rPr>
          <w:rFonts w:ascii="Arial" w:hAnsi="Arial" w:cs="Arial"/>
          <w:bCs/>
          <w:szCs w:val="36"/>
        </w:rPr>
        <w:tab/>
      </w:r>
    </w:p>
    <w:p w14:paraId="740C96EC" w14:textId="77777777" w:rsidR="000A202C" w:rsidRPr="0066232E" w:rsidRDefault="000A202C" w:rsidP="000A202C">
      <w:pPr>
        <w:tabs>
          <w:tab w:val="left" w:pos="5910"/>
        </w:tabs>
        <w:autoSpaceDE w:val="0"/>
        <w:autoSpaceDN w:val="0"/>
        <w:adjustRightInd w:val="0"/>
        <w:jc w:val="center"/>
        <w:rPr>
          <w:rFonts w:ascii="Arial" w:hAnsi="Arial" w:cs="Arial"/>
          <w:bCs/>
          <w:szCs w:val="36"/>
        </w:rPr>
      </w:pPr>
      <w:r w:rsidRPr="0066232E">
        <w:rPr>
          <w:rFonts w:ascii="Arial" w:hAnsi="Arial" w:cs="Arial"/>
          <w:bCs/>
          <w:szCs w:val="36"/>
        </w:rPr>
        <w:t>Prof.</w:t>
      </w:r>
      <w:r w:rsidR="00B04579" w:rsidRPr="0066232E">
        <w:rPr>
          <w:rFonts w:ascii="Arial" w:hAnsi="Arial" w:cs="Arial"/>
          <w:bCs/>
          <w:szCs w:val="36"/>
        </w:rPr>
        <w:t>º.</w:t>
      </w:r>
      <w:r w:rsidRPr="0066232E">
        <w:rPr>
          <w:rFonts w:ascii="Arial" w:hAnsi="Arial" w:cs="Arial"/>
          <w:bCs/>
          <w:szCs w:val="36"/>
        </w:rPr>
        <w:t xml:space="preserve"> </w:t>
      </w:r>
    </w:p>
    <w:p w14:paraId="2206E109" w14:textId="7CAFD9FF" w:rsidR="000A202C" w:rsidRPr="0066232E" w:rsidRDefault="00842FC3" w:rsidP="000A202C">
      <w:pPr>
        <w:tabs>
          <w:tab w:val="left" w:pos="5910"/>
        </w:tabs>
        <w:autoSpaceDE w:val="0"/>
        <w:autoSpaceDN w:val="0"/>
        <w:adjustRightInd w:val="0"/>
        <w:jc w:val="center"/>
        <w:rPr>
          <w:rFonts w:ascii="Arial" w:hAnsi="Arial" w:cs="Arial"/>
          <w:bCs/>
          <w:szCs w:val="36"/>
        </w:rPr>
      </w:pPr>
      <w:r>
        <w:rPr>
          <w:rFonts w:ascii="Arial" w:hAnsi="Arial" w:cs="Arial"/>
          <w:bCs/>
          <w:szCs w:val="36"/>
        </w:rPr>
        <w:t>Arthur Costa de Souza</w:t>
      </w:r>
    </w:p>
    <w:p w14:paraId="7CF3CF23" w14:textId="77777777" w:rsidR="000A202C" w:rsidRPr="0066232E" w:rsidRDefault="000A202C" w:rsidP="000A202C">
      <w:pPr>
        <w:tabs>
          <w:tab w:val="left" w:pos="5910"/>
        </w:tabs>
        <w:autoSpaceDE w:val="0"/>
        <w:autoSpaceDN w:val="0"/>
        <w:adjustRightInd w:val="0"/>
        <w:jc w:val="center"/>
        <w:rPr>
          <w:rFonts w:ascii="Arial" w:hAnsi="Arial" w:cs="Arial"/>
          <w:bCs/>
          <w:szCs w:val="36"/>
        </w:rPr>
      </w:pPr>
    </w:p>
    <w:p w14:paraId="305E6CC0" w14:textId="77777777" w:rsidR="000A202C" w:rsidRPr="0066232E" w:rsidRDefault="000A202C" w:rsidP="000A202C">
      <w:pPr>
        <w:tabs>
          <w:tab w:val="left" w:pos="5910"/>
        </w:tabs>
        <w:autoSpaceDE w:val="0"/>
        <w:autoSpaceDN w:val="0"/>
        <w:adjustRightInd w:val="0"/>
        <w:jc w:val="center"/>
        <w:rPr>
          <w:rFonts w:ascii="Arial" w:hAnsi="Arial" w:cs="Arial"/>
          <w:bCs/>
          <w:szCs w:val="36"/>
        </w:rPr>
      </w:pPr>
    </w:p>
    <w:p w14:paraId="317EBF1E" w14:textId="77777777" w:rsidR="000A202C" w:rsidRPr="0066232E" w:rsidRDefault="000A202C" w:rsidP="000A202C">
      <w:pPr>
        <w:tabs>
          <w:tab w:val="left" w:pos="5910"/>
        </w:tabs>
        <w:autoSpaceDE w:val="0"/>
        <w:autoSpaceDN w:val="0"/>
        <w:adjustRightInd w:val="0"/>
        <w:jc w:val="center"/>
        <w:rPr>
          <w:rFonts w:ascii="Arial" w:hAnsi="Arial" w:cs="Arial"/>
          <w:bCs/>
          <w:szCs w:val="36"/>
        </w:rPr>
      </w:pPr>
    </w:p>
    <w:p w14:paraId="6676B2AB" w14:textId="77777777" w:rsidR="000A202C" w:rsidRPr="0066232E" w:rsidRDefault="000A202C" w:rsidP="000A202C">
      <w:pPr>
        <w:tabs>
          <w:tab w:val="left" w:pos="5910"/>
        </w:tabs>
        <w:autoSpaceDE w:val="0"/>
        <w:autoSpaceDN w:val="0"/>
        <w:adjustRightInd w:val="0"/>
        <w:jc w:val="center"/>
        <w:rPr>
          <w:rFonts w:ascii="Arial" w:hAnsi="Arial" w:cs="Arial"/>
          <w:bCs/>
          <w:szCs w:val="36"/>
        </w:rPr>
      </w:pPr>
      <w:r w:rsidRPr="0066232E">
        <w:rPr>
          <w:rFonts w:ascii="Arial" w:hAnsi="Arial" w:cs="Arial"/>
          <w:bCs/>
          <w:szCs w:val="36"/>
        </w:rPr>
        <w:t>_______________________________________________________</w:t>
      </w:r>
    </w:p>
    <w:p w14:paraId="72B142FA" w14:textId="60B14551" w:rsidR="000A202C" w:rsidRPr="0066232E" w:rsidRDefault="00C92BDD" w:rsidP="000A202C">
      <w:pPr>
        <w:tabs>
          <w:tab w:val="left" w:pos="5910"/>
        </w:tabs>
        <w:autoSpaceDE w:val="0"/>
        <w:autoSpaceDN w:val="0"/>
        <w:adjustRightInd w:val="0"/>
        <w:jc w:val="center"/>
        <w:rPr>
          <w:rFonts w:ascii="Arial" w:hAnsi="Arial" w:cs="Arial"/>
          <w:bCs/>
          <w:szCs w:val="36"/>
        </w:rPr>
      </w:pPr>
      <w:r w:rsidRPr="0066232E">
        <w:rPr>
          <w:rFonts w:ascii="Arial" w:hAnsi="Arial" w:cs="Arial"/>
          <w:bCs/>
          <w:szCs w:val="36"/>
        </w:rPr>
        <w:t xml:space="preserve">    _______________________________________________________</w:t>
      </w:r>
    </w:p>
    <w:p w14:paraId="15637080" w14:textId="77777777" w:rsidR="00B04579" w:rsidRPr="0066232E" w:rsidRDefault="00782B67" w:rsidP="000A202C">
      <w:pPr>
        <w:tabs>
          <w:tab w:val="left" w:pos="5910"/>
        </w:tabs>
        <w:autoSpaceDE w:val="0"/>
        <w:autoSpaceDN w:val="0"/>
        <w:adjustRightInd w:val="0"/>
        <w:jc w:val="center"/>
        <w:rPr>
          <w:rFonts w:ascii="Arial" w:hAnsi="Arial" w:cs="Arial"/>
          <w:bCs/>
          <w:szCs w:val="36"/>
        </w:rPr>
      </w:pPr>
      <w:r w:rsidRPr="0066232E">
        <w:rPr>
          <w:rFonts w:ascii="Arial" w:hAnsi="Arial" w:cs="Arial"/>
          <w:bCs/>
          <w:szCs w:val="36"/>
        </w:rPr>
        <w:t>Prof.</w:t>
      </w:r>
      <w:r w:rsidR="00B04579" w:rsidRPr="0066232E">
        <w:rPr>
          <w:rFonts w:ascii="Arial" w:hAnsi="Arial" w:cs="Arial"/>
          <w:bCs/>
          <w:szCs w:val="36"/>
        </w:rPr>
        <w:t>º.</w:t>
      </w:r>
      <w:r w:rsidRPr="0066232E">
        <w:rPr>
          <w:rFonts w:ascii="Arial" w:hAnsi="Arial" w:cs="Arial"/>
          <w:bCs/>
          <w:szCs w:val="36"/>
        </w:rPr>
        <w:t xml:space="preserve"> </w:t>
      </w:r>
    </w:p>
    <w:p w14:paraId="22DFA5C2" w14:textId="65114CDC" w:rsidR="000A202C" w:rsidRPr="0066232E" w:rsidRDefault="00D91FEC" w:rsidP="000A202C">
      <w:pPr>
        <w:tabs>
          <w:tab w:val="left" w:pos="5910"/>
        </w:tabs>
        <w:autoSpaceDE w:val="0"/>
        <w:autoSpaceDN w:val="0"/>
        <w:adjustRightInd w:val="0"/>
        <w:jc w:val="center"/>
        <w:rPr>
          <w:rFonts w:ascii="Arial" w:hAnsi="Arial" w:cs="Arial"/>
          <w:bCs/>
          <w:szCs w:val="36"/>
        </w:rPr>
      </w:pPr>
      <w:r>
        <w:rPr>
          <w:rFonts w:ascii="Arial" w:hAnsi="Arial" w:cs="Arial"/>
          <w:bCs/>
          <w:szCs w:val="36"/>
        </w:rPr>
        <w:t>Luciano Coutinho Gomes</w:t>
      </w:r>
    </w:p>
    <w:p w14:paraId="78E6D359" w14:textId="77777777" w:rsidR="000A202C" w:rsidRPr="0066232E" w:rsidRDefault="000A202C" w:rsidP="000A202C">
      <w:pPr>
        <w:tabs>
          <w:tab w:val="left" w:pos="5910"/>
        </w:tabs>
        <w:autoSpaceDE w:val="0"/>
        <w:autoSpaceDN w:val="0"/>
        <w:adjustRightInd w:val="0"/>
        <w:jc w:val="center"/>
        <w:rPr>
          <w:rFonts w:ascii="Arial" w:hAnsi="Arial" w:cs="Arial"/>
          <w:bCs/>
          <w:szCs w:val="36"/>
        </w:rPr>
      </w:pPr>
      <w:r w:rsidRPr="0066232E">
        <w:rPr>
          <w:rFonts w:ascii="Arial" w:hAnsi="Arial" w:cs="Arial"/>
          <w:bCs/>
          <w:szCs w:val="36"/>
        </w:rPr>
        <w:tab/>
      </w:r>
      <w:r w:rsidRPr="0066232E">
        <w:rPr>
          <w:rFonts w:ascii="Arial" w:hAnsi="Arial" w:cs="Arial"/>
          <w:bCs/>
          <w:szCs w:val="36"/>
        </w:rPr>
        <w:tab/>
      </w:r>
    </w:p>
    <w:p w14:paraId="4A46EF4C" w14:textId="77777777" w:rsidR="000A202C" w:rsidRPr="0066232E" w:rsidRDefault="000A202C" w:rsidP="000A202C">
      <w:pPr>
        <w:tabs>
          <w:tab w:val="left" w:pos="5910"/>
        </w:tabs>
        <w:autoSpaceDE w:val="0"/>
        <w:autoSpaceDN w:val="0"/>
        <w:adjustRightInd w:val="0"/>
        <w:jc w:val="center"/>
        <w:rPr>
          <w:rFonts w:ascii="Arial" w:hAnsi="Arial" w:cs="Arial"/>
          <w:bCs/>
          <w:szCs w:val="36"/>
        </w:rPr>
      </w:pPr>
      <w:r w:rsidRPr="0066232E">
        <w:rPr>
          <w:rFonts w:ascii="Arial" w:hAnsi="Arial" w:cs="Arial"/>
          <w:bCs/>
          <w:szCs w:val="36"/>
        </w:rPr>
        <w:tab/>
      </w:r>
      <w:r w:rsidRPr="0066232E">
        <w:rPr>
          <w:rFonts w:ascii="Arial" w:hAnsi="Arial" w:cs="Arial"/>
          <w:bCs/>
          <w:szCs w:val="36"/>
        </w:rPr>
        <w:tab/>
      </w:r>
    </w:p>
    <w:p w14:paraId="1E571B17" w14:textId="77777777" w:rsidR="000A202C" w:rsidRPr="0066232E" w:rsidRDefault="000A202C" w:rsidP="000A202C">
      <w:pPr>
        <w:tabs>
          <w:tab w:val="left" w:pos="5910"/>
        </w:tabs>
        <w:autoSpaceDE w:val="0"/>
        <w:autoSpaceDN w:val="0"/>
        <w:adjustRightInd w:val="0"/>
        <w:jc w:val="center"/>
        <w:rPr>
          <w:rFonts w:ascii="Arial" w:hAnsi="Arial" w:cs="Arial"/>
          <w:bCs/>
          <w:szCs w:val="36"/>
        </w:rPr>
      </w:pPr>
      <w:r w:rsidRPr="0066232E">
        <w:rPr>
          <w:rFonts w:ascii="Arial" w:hAnsi="Arial" w:cs="Arial"/>
          <w:bCs/>
          <w:szCs w:val="36"/>
        </w:rPr>
        <w:tab/>
      </w:r>
      <w:r w:rsidRPr="0066232E">
        <w:rPr>
          <w:rFonts w:ascii="Arial" w:hAnsi="Arial" w:cs="Arial"/>
          <w:bCs/>
          <w:szCs w:val="36"/>
        </w:rPr>
        <w:tab/>
      </w:r>
    </w:p>
    <w:p w14:paraId="0EB70B17" w14:textId="77777777" w:rsidR="000A202C" w:rsidRPr="0066232E" w:rsidRDefault="000A202C" w:rsidP="000A202C">
      <w:pPr>
        <w:tabs>
          <w:tab w:val="left" w:pos="5910"/>
        </w:tabs>
        <w:autoSpaceDE w:val="0"/>
        <w:autoSpaceDN w:val="0"/>
        <w:adjustRightInd w:val="0"/>
        <w:jc w:val="center"/>
        <w:rPr>
          <w:rFonts w:ascii="Arial" w:hAnsi="Arial" w:cs="Arial"/>
          <w:bCs/>
          <w:szCs w:val="36"/>
        </w:rPr>
      </w:pPr>
    </w:p>
    <w:p w14:paraId="1F311AA5" w14:textId="77777777" w:rsidR="000A202C" w:rsidRPr="0066232E" w:rsidRDefault="000A202C" w:rsidP="000A202C">
      <w:pPr>
        <w:tabs>
          <w:tab w:val="left" w:pos="5910"/>
        </w:tabs>
        <w:autoSpaceDE w:val="0"/>
        <w:autoSpaceDN w:val="0"/>
        <w:adjustRightInd w:val="0"/>
        <w:jc w:val="center"/>
        <w:rPr>
          <w:rFonts w:ascii="Arial" w:hAnsi="Arial" w:cs="Arial"/>
          <w:bCs/>
          <w:szCs w:val="36"/>
        </w:rPr>
      </w:pPr>
    </w:p>
    <w:p w14:paraId="39D7E2A4" w14:textId="77777777" w:rsidR="00156E42" w:rsidRPr="0066232E" w:rsidRDefault="000A202C" w:rsidP="000A202C">
      <w:pPr>
        <w:tabs>
          <w:tab w:val="left" w:pos="5910"/>
        </w:tabs>
        <w:autoSpaceDE w:val="0"/>
        <w:autoSpaceDN w:val="0"/>
        <w:adjustRightInd w:val="0"/>
        <w:jc w:val="center"/>
        <w:rPr>
          <w:rFonts w:ascii="Arial" w:hAnsi="Arial" w:cs="Arial"/>
          <w:bCs/>
          <w:szCs w:val="36"/>
        </w:rPr>
      </w:pPr>
      <w:r w:rsidRPr="0066232E">
        <w:rPr>
          <w:rFonts w:ascii="Arial" w:hAnsi="Arial" w:cs="Arial"/>
          <w:bCs/>
          <w:szCs w:val="36"/>
        </w:rPr>
        <w:t xml:space="preserve">Aprovado </w:t>
      </w:r>
      <w:proofErr w:type="gramStart"/>
      <w:r w:rsidRPr="0066232E">
        <w:rPr>
          <w:rFonts w:ascii="Arial" w:hAnsi="Arial" w:cs="Arial"/>
          <w:bCs/>
          <w:szCs w:val="36"/>
        </w:rPr>
        <w:t xml:space="preserve">(   </w:t>
      </w:r>
      <w:proofErr w:type="gramEnd"/>
      <w:r w:rsidRPr="0066232E">
        <w:rPr>
          <w:rFonts w:ascii="Arial" w:hAnsi="Arial" w:cs="Arial"/>
          <w:bCs/>
          <w:szCs w:val="36"/>
        </w:rPr>
        <w:t>)</w:t>
      </w:r>
      <w:r w:rsidRPr="0066232E">
        <w:rPr>
          <w:rFonts w:ascii="Arial" w:hAnsi="Arial" w:cs="Arial"/>
          <w:bCs/>
          <w:szCs w:val="36"/>
        </w:rPr>
        <w:tab/>
      </w:r>
      <w:r w:rsidRPr="0066232E">
        <w:rPr>
          <w:rFonts w:ascii="Arial" w:hAnsi="Arial" w:cs="Arial"/>
          <w:bCs/>
          <w:szCs w:val="36"/>
        </w:rPr>
        <w:tab/>
        <w:t>Reprovado (   )</w:t>
      </w:r>
    </w:p>
    <w:p w14:paraId="2A1E77FC" w14:textId="77777777" w:rsidR="000707F7" w:rsidRPr="0066232E" w:rsidRDefault="00156E42" w:rsidP="00156E42">
      <w:pPr>
        <w:tabs>
          <w:tab w:val="left" w:pos="5910"/>
        </w:tabs>
        <w:autoSpaceDE w:val="0"/>
        <w:autoSpaceDN w:val="0"/>
        <w:adjustRightInd w:val="0"/>
        <w:jc w:val="center"/>
        <w:rPr>
          <w:rFonts w:ascii="Arial" w:hAnsi="Arial" w:cs="Arial"/>
          <w:b/>
          <w:sz w:val="28"/>
          <w:szCs w:val="28"/>
        </w:rPr>
      </w:pPr>
      <w:r w:rsidRPr="0066232E">
        <w:rPr>
          <w:rFonts w:ascii="Arial" w:hAnsi="Arial" w:cs="Arial"/>
          <w:bCs/>
          <w:szCs w:val="36"/>
        </w:rPr>
        <w:br w:type="page"/>
      </w:r>
      <w:r w:rsidR="000707F7" w:rsidRPr="0066232E">
        <w:rPr>
          <w:rFonts w:ascii="Arial" w:hAnsi="Arial" w:cs="Arial"/>
          <w:b/>
          <w:sz w:val="28"/>
          <w:szCs w:val="28"/>
        </w:rPr>
        <w:lastRenderedPageBreak/>
        <w:t>AGRADECIMENTOS</w:t>
      </w:r>
    </w:p>
    <w:p w14:paraId="6DEDC02E" w14:textId="77777777" w:rsidR="000707F7" w:rsidRPr="0066232E" w:rsidRDefault="000707F7" w:rsidP="000707F7">
      <w:pPr>
        <w:pStyle w:val="NormalWeb"/>
        <w:shd w:val="clear" w:color="auto" w:fill="FFFFFF"/>
        <w:spacing w:before="0" w:beforeAutospacing="0" w:after="0" w:afterAutospacing="0"/>
        <w:jc w:val="center"/>
        <w:rPr>
          <w:rFonts w:ascii="Arial" w:hAnsi="Arial" w:cs="Arial"/>
          <w:b/>
          <w:sz w:val="28"/>
          <w:szCs w:val="28"/>
        </w:rPr>
      </w:pPr>
    </w:p>
    <w:p w14:paraId="54F2A968" w14:textId="77777777" w:rsidR="000707F7" w:rsidRPr="0066232E" w:rsidRDefault="000707F7" w:rsidP="0004414E">
      <w:pPr>
        <w:pStyle w:val="NormalWeb"/>
        <w:shd w:val="clear" w:color="auto" w:fill="FFFFFF"/>
        <w:spacing w:before="0" w:beforeAutospacing="0" w:after="0" w:afterAutospacing="0" w:line="360" w:lineRule="auto"/>
        <w:ind w:firstLine="709"/>
        <w:jc w:val="both"/>
        <w:rPr>
          <w:rFonts w:ascii="Arial" w:hAnsi="Arial" w:cs="Arial"/>
          <w:szCs w:val="28"/>
        </w:rPr>
      </w:pPr>
    </w:p>
    <w:p w14:paraId="7C59EEFE" w14:textId="77777777" w:rsidR="000707F7" w:rsidRPr="0066232E" w:rsidRDefault="000707F7" w:rsidP="0004414E">
      <w:pPr>
        <w:pStyle w:val="NormalWeb"/>
        <w:shd w:val="clear" w:color="auto" w:fill="FFFFFF"/>
        <w:spacing w:before="0" w:beforeAutospacing="0" w:after="0" w:afterAutospacing="0" w:line="360" w:lineRule="auto"/>
        <w:ind w:firstLine="709"/>
        <w:jc w:val="both"/>
        <w:rPr>
          <w:rFonts w:ascii="Arial" w:hAnsi="Arial" w:cs="Arial"/>
          <w:szCs w:val="28"/>
        </w:rPr>
      </w:pPr>
    </w:p>
    <w:p w14:paraId="21327BEA" w14:textId="75912096" w:rsidR="00B5284E" w:rsidRPr="0066232E" w:rsidRDefault="00855BCF" w:rsidP="0004414E">
      <w:pPr>
        <w:pStyle w:val="NormalWeb"/>
        <w:shd w:val="clear" w:color="auto" w:fill="FFFFFF"/>
        <w:spacing w:before="0" w:beforeAutospacing="0" w:after="0" w:afterAutospacing="0" w:line="360" w:lineRule="auto"/>
        <w:ind w:firstLine="709"/>
        <w:jc w:val="both"/>
        <w:rPr>
          <w:rFonts w:ascii="Arial" w:hAnsi="Arial" w:cs="Arial"/>
        </w:rPr>
      </w:pPr>
      <w:r w:rsidRPr="0066232E">
        <w:rPr>
          <w:rFonts w:ascii="Arial" w:hAnsi="Arial" w:cs="Arial"/>
        </w:rPr>
        <w:t>Hoje</w:t>
      </w:r>
      <w:r w:rsidR="00274EA5" w:rsidRPr="0066232E">
        <w:rPr>
          <w:rFonts w:ascii="Arial" w:hAnsi="Arial" w:cs="Arial"/>
        </w:rPr>
        <w:t xml:space="preserve"> viv</w:t>
      </w:r>
      <w:r w:rsidR="00551A7D" w:rsidRPr="0066232E">
        <w:rPr>
          <w:rFonts w:ascii="Arial" w:hAnsi="Arial" w:cs="Arial"/>
        </w:rPr>
        <w:t>o</w:t>
      </w:r>
      <w:r w:rsidR="00B5284E" w:rsidRPr="0066232E">
        <w:rPr>
          <w:rFonts w:ascii="Arial" w:hAnsi="Arial" w:cs="Arial"/>
        </w:rPr>
        <w:t xml:space="preserve"> uma realidade que </w:t>
      </w:r>
      <w:r w:rsidR="00551A7D" w:rsidRPr="0066232E">
        <w:rPr>
          <w:rFonts w:ascii="Arial" w:hAnsi="Arial" w:cs="Arial"/>
        </w:rPr>
        <w:t xml:space="preserve">mais se </w:t>
      </w:r>
      <w:r w:rsidR="00B5284E" w:rsidRPr="0066232E">
        <w:rPr>
          <w:rFonts w:ascii="Arial" w:hAnsi="Arial" w:cs="Arial"/>
        </w:rPr>
        <w:t xml:space="preserve">parece </w:t>
      </w:r>
      <w:r w:rsidR="00551A7D" w:rsidRPr="0066232E">
        <w:rPr>
          <w:rFonts w:ascii="Arial" w:hAnsi="Arial" w:cs="Arial"/>
        </w:rPr>
        <w:t xml:space="preserve">com </w:t>
      </w:r>
      <w:r w:rsidR="00B5284E" w:rsidRPr="0066232E">
        <w:rPr>
          <w:rFonts w:ascii="Arial" w:hAnsi="Arial" w:cs="Arial"/>
        </w:rPr>
        <w:t>um sonho, mas foi preciso muito esforço, determinação, paciência e perseverança para chegar até aqui, mes</w:t>
      </w:r>
      <w:r w:rsidR="00274EA5" w:rsidRPr="0066232E">
        <w:rPr>
          <w:rFonts w:ascii="Arial" w:hAnsi="Arial" w:cs="Arial"/>
        </w:rPr>
        <w:t>mo sabendo que ainda não chegu</w:t>
      </w:r>
      <w:r w:rsidR="00551A7D" w:rsidRPr="0066232E">
        <w:rPr>
          <w:rFonts w:ascii="Arial" w:hAnsi="Arial" w:cs="Arial"/>
        </w:rPr>
        <w:t>ei</w:t>
      </w:r>
      <w:r w:rsidR="00B5284E" w:rsidRPr="0066232E">
        <w:rPr>
          <w:rFonts w:ascii="Arial" w:hAnsi="Arial" w:cs="Arial"/>
        </w:rPr>
        <w:t xml:space="preserve"> ao fim da estrada, mas há ainda um</w:t>
      </w:r>
      <w:r w:rsidR="00274EA5" w:rsidRPr="0066232E">
        <w:rPr>
          <w:rFonts w:ascii="Arial" w:hAnsi="Arial" w:cs="Arial"/>
        </w:rPr>
        <w:t>a longa jornada pela frente. Ja</w:t>
      </w:r>
      <w:r w:rsidR="00B5284E" w:rsidRPr="0066232E">
        <w:rPr>
          <w:rFonts w:ascii="Arial" w:hAnsi="Arial" w:cs="Arial"/>
        </w:rPr>
        <w:t xml:space="preserve">mais </w:t>
      </w:r>
      <w:r w:rsidR="00274EA5" w:rsidRPr="0066232E">
        <w:rPr>
          <w:rFonts w:ascii="Arial" w:hAnsi="Arial" w:cs="Arial"/>
        </w:rPr>
        <w:t>chega</w:t>
      </w:r>
      <w:r w:rsidR="00551A7D" w:rsidRPr="0066232E">
        <w:rPr>
          <w:rFonts w:ascii="Arial" w:hAnsi="Arial" w:cs="Arial"/>
        </w:rPr>
        <w:t>ria</w:t>
      </w:r>
      <w:r w:rsidR="00B5284E" w:rsidRPr="0066232E">
        <w:rPr>
          <w:rFonts w:ascii="Arial" w:hAnsi="Arial" w:cs="Arial"/>
        </w:rPr>
        <w:t xml:space="preserve"> até aqui sozinho</w:t>
      </w:r>
      <w:r w:rsidR="00274EA5" w:rsidRPr="0066232E">
        <w:rPr>
          <w:rFonts w:ascii="Arial" w:hAnsi="Arial" w:cs="Arial"/>
        </w:rPr>
        <w:t xml:space="preserve">. </w:t>
      </w:r>
      <w:r w:rsidR="00551A7D" w:rsidRPr="0066232E">
        <w:rPr>
          <w:rFonts w:ascii="Arial" w:hAnsi="Arial" w:cs="Arial"/>
        </w:rPr>
        <w:t>Minha</w:t>
      </w:r>
      <w:r w:rsidR="00B5284E" w:rsidRPr="0066232E">
        <w:rPr>
          <w:rFonts w:ascii="Arial" w:hAnsi="Arial" w:cs="Arial"/>
        </w:rPr>
        <w:t xml:space="preserve"> </w:t>
      </w:r>
      <w:r w:rsidR="00274EA5" w:rsidRPr="0066232E">
        <w:rPr>
          <w:rFonts w:ascii="Arial" w:hAnsi="Arial" w:cs="Arial"/>
        </w:rPr>
        <w:t>e</w:t>
      </w:r>
      <w:r w:rsidR="00B5284E" w:rsidRPr="0066232E">
        <w:rPr>
          <w:rFonts w:ascii="Arial" w:hAnsi="Arial" w:cs="Arial"/>
        </w:rPr>
        <w:t>terna gratidão a todos aqueles que colaboraram para que este sonho pudesse ser concretizado.</w:t>
      </w:r>
    </w:p>
    <w:p w14:paraId="28C87A61" w14:textId="77777777" w:rsidR="00855BCF" w:rsidRPr="0066232E" w:rsidRDefault="00955FA2" w:rsidP="0004414E">
      <w:pPr>
        <w:pStyle w:val="NormalWeb"/>
        <w:shd w:val="clear" w:color="auto" w:fill="FFFFFF"/>
        <w:spacing w:before="0" w:beforeAutospacing="0" w:after="0" w:afterAutospacing="0" w:line="360" w:lineRule="auto"/>
        <w:ind w:firstLine="709"/>
        <w:jc w:val="both"/>
        <w:rPr>
          <w:rFonts w:ascii="Arial" w:hAnsi="Arial" w:cs="Arial"/>
          <w:szCs w:val="28"/>
        </w:rPr>
      </w:pPr>
      <w:r w:rsidRPr="0066232E">
        <w:rPr>
          <w:rFonts w:ascii="Arial" w:hAnsi="Arial" w:cs="Arial"/>
          <w:szCs w:val="28"/>
        </w:rPr>
        <w:t>Agradeço</w:t>
      </w:r>
      <w:r w:rsidR="00B5284E" w:rsidRPr="0066232E">
        <w:rPr>
          <w:rFonts w:ascii="Arial" w:hAnsi="Arial" w:cs="Arial"/>
          <w:szCs w:val="28"/>
        </w:rPr>
        <w:t xml:space="preserve"> primeiramente a Deus, pela força e coragem duran</w:t>
      </w:r>
      <w:r w:rsidR="00274EA5" w:rsidRPr="0066232E">
        <w:rPr>
          <w:rFonts w:ascii="Arial" w:hAnsi="Arial" w:cs="Arial"/>
          <w:szCs w:val="28"/>
        </w:rPr>
        <w:t>t</w:t>
      </w:r>
      <w:r w:rsidR="00551A7D" w:rsidRPr="0066232E">
        <w:rPr>
          <w:rFonts w:ascii="Arial" w:hAnsi="Arial" w:cs="Arial"/>
          <w:szCs w:val="28"/>
        </w:rPr>
        <w:t>e toda esta longa caminhada, me</w:t>
      </w:r>
      <w:r w:rsidR="00B5284E" w:rsidRPr="0066232E">
        <w:rPr>
          <w:rFonts w:ascii="Arial" w:hAnsi="Arial" w:cs="Arial"/>
          <w:szCs w:val="28"/>
        </w:rPr>
        <w:t xml:space="preserve"> mostrando que caminhando com persevera</w:t>
      </w:r>
      <w:r w:rsidR="00274EA5" w:rsidRPr="0066232E">
        <w:rPr>
          <w:rFonts w:ascii="Arial" w:hAnsi="Arial" w:cs="Arial"/>
          <w:szCs w:val="28"/>
        </w:rPr>
        <w:t xml:space="preserve">nça </w:t>
      </w:r>
      <w:r w:rsidR="00551A7D" w:rsidRPr="0066232E">
        <w:rPr>
          <w:rFonts w:ascii="Arial" w:hAnsi="Arial" w:cs="Arial"/>
          <w:szCs w:val="28"/>
        </w:rPr>
        <w:t xml:space="preserve">se </w:t>
      </w:r>
      <w:r w:rsidR="00274EA5" w:rsidRPr="0066232E">
        <w:rPr>
          <w:rFonts w:ascii="Arial" w:hAnsi="Arial" w:cs="Arial"/>
          <w:szCs w:val="28"/>
        </w:rPr>
        <w:t>alcan</w:t>
      </w:r>
      <w:r w:rsidRPr="0066232E">
        <w:rPr>
          <w:rFonts w:ascii="Arial" w:hAnsi="Arial" w:cs="Arial"/>
          <w:szCs w:val="28"/>
        </w:rPr>
        <w:t>ça</w:t>
      </w:r>
      <w:r w:rsidR="00551A7D" w:rsidRPr="0066232E">
        <w:rPr>
          <w:rFonts w:ascii="Arial" w:hAnsi="Arial" w:cs="Arial"/>
          <w:szCs w:val="28"/>
        </w:rPr>
        <w:t xml:space="preserve"> nossos</w:t>
      </w:r>
      <w:r w:rsidR="00855BCF" w:rsidRPr="0066232E">
        <w:rPr>
          <w:rFonts w:ascii="Arial" w:hAnsi="Arial" w:cs="Arial"/>
          <w:szCs w:val="28"/>
        </w:rPr>
        <w:t xml:space="preserve"> objetivos. </w:t>
      </w:r>
    </w:p>
    <w:p w14:paraId="2E0BA1D2" w14:textId="2EBCD598" w:rsidR="00855BCF" w:rsidRPr="0066232E" w:rsidRDefault="00855BCF" w:rsidP="0004414E">
      <w:pPr>
        <w:pStyle w:val="NormalWeb"/>
        <w:shd w:val="clear" w:color="auto" w:fill="FFFFFF"/>
        <w:spacing w:before="0" w:beforeAutospacing="0" w:after="0" w:afterAutospacing="0" w:line="360" w:lineRule="auto"/>
        <w:ind w:firstLine="709"/>
        <w:jc w:val="both"/>
        <w:rPr>
          <w:rFonts w:ascii="Arial" w:hAnsi="Arial" w:cs="Arial"/>
          <w:szCs w:val="28"/>
        </w:rPr>
      </w:pPr>
      <w:r w:rsidRPr="0066232E">
        <w:rPr>
          <w:rFonts w:ascii="Arial" w:hAnsi="Arial" w:cs="Arial"/>
          <w:szCs w:val="28"/>
        </w:rPr>
        <w:t>A</w:t>
      </w:r>
      <w:r w:rsidR="00955FA2" w:rsidRPr="0066232E">
        <w:rPr>
          <w:rFonts w:ascii="Arial" w:hAnsi="Arial" w:cs="Arial"/>
          <w:szCs w:val="28"/>
        </w:rPr>
        <w:t>o meu</w:t>
      </w:r>
      <w:r w:rsidR="00274EA5" w:rsidRPr="0066232E">
        <w:rPr>
          <w:rFonts w:ascii="Arial" w:hAnsi="Arial" w:cs="Arial"/>
          <w:szCs w:val="28"/>
        </w:rPr>
        <w:t xml:space="preserve"> orientador, p</w:t>
      </w:r>
      <w:r w:rsidR="00955FA2" w:rsidRPr="0066232E">
        <w:rPr>
          <w:rFonts w:ascii="Arial" w:hAnsi="Arial" w:cs="Arial"/>
          <w:szCs w:val="28"/>
        </w:rPr>
        <w:t xml:space="preserve">elo suporte, apoio e atenção </w:t>
      </w:r>
      <w:r w:rsidR="00274EA5" w:rsidRPr="0066232E">
        <w:rPr>
          <w:rFonts w:ascii="Arial" w:hAnsi="Arial" w:cs="Arial"/>
          <w:szCs w:val="28"/>
        </w:rPr>
        <w:t xml:space="preserve">dado </w:t>
      </w:r>
      <w:r w:rsidR="004B59CD" w:rsidRPr="0066232E">
        <w:rPr>
          <w:rFonts w:ascii="Arial" w:hAnsi="Arial" w:cs="Arial"/>
          <w:szCs w:val="28"/>
        </w:rPr>
        <w:t>durante o desenvolvimento dest</w:t>
      </w:r>
      <w:r w:rsidR="00F065FC">
        <w:rPr>
          <w:rFonts w:ascii="Arial" w:hAnsi="Arial" w:cs="Arial"/>
          <w:szCs w:val="28"/>
        </w:rPr>
        <w:t>e trabalho de conclusão de curso</w:t>
      </w:r>
      <w:r w:rsidRPr="0066232E">
        <w:rPr>
          <w:rFonts w:ascii="Arial" w:hAnsi="Arial" w:cs="Arial"/>
          <w:szCs w:val="28"/>
        </w:rPr>
        <w:t>,</w:t>
      </w:r>
      <w:r w:rsidR="00955FA2" w:rsidRPr="0066232E">
        <w:rPr>
          <w:rFonts w:ascii="Arial" w:hAnsi="Arial" w:cs="Arial"/>
          <w:szCs w:val="28"/>
        </w:rPr>
        <w:t xml:space="preserve"> apesar do pouco tempo </w:t>
      </w:r>
      <w:r w:rsidRPr="0066232E">
        <w:rPr>
          <w:rFonts w:ascii="Arial" w:hAnsi="Arial" w:cs="Arial"/>
          <w:szCs w:val="28"/>
        </w:rPr>
        <w:t xml:space="preserve">de </w:t>
      </w:r>
      <w:r w:rsidR="00955FA2" w:rsidRPr="0066232E">
        <w:rPr>
          <w:rFonts w:ascii="Arial" w:hAnsi="Arial" w:cs="Arial"/>
          <w:szCs w:val="28"/>
        </w:rPr>
        <w:t xml:space="preserve">que </w:t>
      </w:r>
      <w:r w:rsidR="00611FDD" w:rsidRPr="0066232E">
        <w:rPr>
          <w:rFonts w:ascii="Arial" w:hAnsi="Arial" w:cs="Arial"/>
          <w:szCs w:val="28"/>
        </w:rPr>
        <w:t>dispõe</w:t>
      </w:r>
      <w:r w:rsidRPr="0066232E">
        <w:rPr>
          <w:rFonts w:ascii="Arial" w:hAnsi="Arial" w:cs="Arial"/>
          <w:szCs w:val="28"/>
        </w:rPr>
        <w:t>.</w:t>
      </w:r>
      <w:r w:rsidR="004B59CD" w:rsidRPr="0066232E">
        <w:rPr>
          <w:rFonts w:ascii="Arial" w:hAnsi="Arial" w:cs="Arial"/>
          <w:szCs w:val="28"/>
        </w:rPr>
        <w:t xml:space="preserve"> </w:t>
      </w:r>
    </w:p>
    <w:p w14:paraId="6AF12FAD" w14:textId="2DA8E420" w:rsidR="000707F7" w:rsidRPr="0066232E" w:rsidRDefault="00855BCF" w:rsidP="00F065FC">
      <w:pPr>
        <w:pStyle w:val="NormalWeb"/>
        <w:shd w:val="clear" w:color="auto" w:fill="FFFFFF"/>
        <w:spacing w:before="0" w:beforeAutospacing="0" w:after="0" w:afterAutospacing="0" w:line="360" w:lineRule="auto"/>
        <w:ind w:firstLine="709"/>
        <w:jc w:val="both"/>
        <w:rPr>
          <w:rFonts w:ascii="Arial" w:hAnsi="Arial" w:cs="Arial"/>
          <w:szCs w:val="28"/>
        </w:rPr>
      </w:pPr>
      <w:r w:rsidRPr="0066232E">
        <w:rPr>
          <w:rFonts w:ascii="Arial" w:hAnsi="Arial" w:cs="Arial"/>
          <w:szCs w:val="28"/>
        </w:rPr>
        <w:t>À</w:t>
      </w:r>
      <w:r w:rsidR="00274EA5" w:rsidRPr="0066232E">
        <w:rPr>
          <w:rFonts w:ascii="Arial" w:hAnsi="Arial" w:cs="Arial"/>
          <w:szCs w:val="28"/>
        </w:rPr>
        <w:t xml:space="preserve"> </w:t>
      </w:r>
      <w:r w:rsidR="00955FA2" w:rsidRPr="0066232E">
        <w:rPr>
          <w:rFonts w:ascii="Arial" w:hAnsi="Arial" w:cs="Arial"/>
          <w:szCs w:val="28"/>
        </w:rPr>
        <w:t>minha família</w:t>
      </w:r>
      <w:r w:rsidR="00274EA5" w:rsidRPr="0066232E">
        <w:rPr>
          <w:rFonts w:ascii="Arial" w:hAnsi="Arial" w:cs="Arial"/>
          <w:szCs w:val="28"/>
        </w:rPr>
        <w:t xml:space="preserve"> </w:t>
      </w:r>
      <w:r w:rsidR="00955FA2" w:rsidRPr="0066232E">
        <w:rPr>
          <w:rFonts w:ascii="Arial" w:hAnsi="Arial" w:cs="Arial"/>
          <w:szCs w:val="28"/>
        </w:rPr>
        <w:t xml:space="preserve">e amigos </w:t>
      </w:r>
      <w:r w:rsidR="00274EA5" w:rsidRPr="0066232E">
        <w:rPr>
          <w:rFonts w:ascii="Arial" w:hAnsi="Arial" w:cs="Arial"/>
          <w:szCs w:val="28"/>
        </w:rPr>
        <w:t>por todo carinho, paciência e incentivo durante es</w:t>
      </w:r>
      <w:r w:rsidR="00955FA2" w:rsidRPr="0066232E">
        <w:rPr>
          <w:rFonts w:ascii="Arial" w:hAnsi="Arial" w:cs="Arial"/>
          <w:szCs w:val="28"/>
        </w:rPr>
        <w:t xml:space="preserve">ta jornada, </w:t>
      </w:r>
      <w:r w:rsidR="00551A7D" w:rsidRPr="0066232E">
        <w:rPr>
          <w:rFonts w:ascii="Arial" w:hAnsi="Arial" w:cs="Arial"/>
          <w:szCs w:val="28"/>
        </w:rPr>
        <w:t xml:space="preserve">e </w:t>
      </w:r>
      <w:r w:rsidR="00955FA2" w:rsidRPr="0066232E">
        <w:rPr>
          <w:rFonts w:ascii="Arial" w:hAnsi="Arial" w:cs="Arial"/>
          <w:szCs w:val="28"/>
        </w:rPr>
        <w:t xml:space="preserve">em especial </w:t>
      </w:r>
      <w:r w:rsidR="005F1589">
        <w:rPr>
          <w:rFonts w:ascii="Arial" w:hAnsi="Arial" w:cs="Arial"/>
          <w:szCs w:val="28"/>
        </w:rPr>
        <w:t>meus pais George e Cynthia, minha irmã Ana Luiza e a</w:t>
      </w:r>
      <w:r w:rsidR="00955FA2" w:rsidRPr="0066232E">
        <w:rPr>
          <w:rFonts w:ascii="Arial" w:hAnsi="Arial" w:cs="Arial"/>
          <w:szCs w:val="28"/>
        </w:rPr>
        <w:t xml:space="preserve"> </w:t>
      </w:r>
      <w:r w:rsidR="00F065FC">
        <w:rPr>
          <w:rFonts w:ascii="Arial" w:hAnsi="Arial" w:cs="Arial"/>
          <w:szCs w:val="28"/>
        </w:rPr>
        <w:t>Mariana</w:t>
      </w:r>
      <w:r w:rsidR="00274EA5" w:rsidRPr="0066232E">
        <w:rPr>
          <w:rFonts w:ascii="Arial" w:hAnsi="Arial" w:cs="Arial"/>
          <w:szCs w:val="28"/>
        </w:rPr>
        <w:t xml:space="preserve"> por </w:t>
      </w:r>
      <w:r w:rsidR="004B59CD" w:rsidRPr="0066232E">
        <w:rPr>
          <w:rFonts w:ascii="Arial" w:hAnsi="Arial" w:cs="Arial"/>
          <w:szCs w:val="28"/>
        </w:rPr>
        <w:t xml:space="preserve">sempre </w:t>
      </w:r>
      <w:r w:rsidR="00551A7D" w:rsidRPr="0066232E">
        <w:rPr>
          <w:rFonts w:ascii="Arial" w:hAnsi="Arial" w:cs="Arial"/>
          <w:szCs w:val="28"/>
        </w:rPr>
        <w:t>estar ao meu lado acreditando</w:t>
      </w:r>
      <w:r w:rsidR="00274EA5" w:rsidRPr="0066232E">
        <w:rPr>
          <w:rFonts w:ascii="Arial" w:hAnsi="Arial" w:cs="Arial"/>
          <w:szCs w:val="28"/>
        </w:rPr>
        <w:t xml:space="preserve"> em </w:t>
      </w:r>
      <w:r w:rsidR="00955FA2" w:rsidRPr="0066232E">
        <w:rPr>
          <w:rFonts w:ascii="Arial" w:hAnsi="Arial" w:cs="Arial"/>
          <w:szCs w:val="28"/>
        </w:rPr>
        <w:t>mim</w:t>
      </w:r>
      <w:r w:rsidR="00F065FC">
        <w:rPr>
          <w:rFonts w:ascii="Arial" w:hAnsi="Arial" w:cs="Arial"/>
          <w:szCs w:val="28"/>
        </w:rPr>
        <w:t>.</w:t>
      </w:r>
    </w:p>
    <w:p w14:paraId="41BEE0E1" w14:textId="77777777" w:rsidR="000707F7" w:rsidRPr="0066232E" w:rsidRDefault="000707F7" w:rsidP="000707F7">
      <w:pPr>
        <w:pStyle w:val="NormalWeb"/>
        <w:shd w:val="clear" w:color="auto" w:fill="FFFFFF"/>
        <w:spacing w:before="0" w:beforeAutospacing="0" w:after="0" w:afterAutospacing="0"/>
        <w:ind w:firstLine="708"/>
        <w:jc w:val="both"/>
        <w:rPr>
          <w:rFonts w:ascii="Arial" w:hAnsi="Arial" w:cs="Arial"/>
          <w:szCs w:val="28"/>
        </w:rPr>
      </w:pPr>
    </w:p>
    <w:p w14:paraId="52C5FA45" w14:textId="77777777" w:rsidR="000707F7" w:rsidRPr="0066232E" w:rsidRDefault="000707F7" w:rsidP="000707F7">
      <w:pPr>
        <w:pStyle w:val="NormalWeb"/>
        <w:shd w:val="clear" w:color="auto" w:fill="FFFFFF"/>
        <w:spacing w:before="0" w:beforeAutospacing="0" w:after="0" w:afterAutospacing="0"/>
        <w:ind w:firstLine="708"/>
        <w:jc w:val="both"/>
        <w:rPr>
          <w:rFonts w:ascii="Arial" w:hAnsi="Arial" w:cs="Arial"/>
          <w:szCs w:val="28"/>
        </w:rPr>
      </w:pPr>
    </w:p>
    <w:p w14:paraId="101EFD70" w14:textId="77777777" w:rsidR="000707F7" w:rsidRPr="0066232E" w:rsidRDefault="000707F7" w:rsidP="000707F7">
      <w:pPr>
        <w:pStyle w:val="NormalWeb"/>
        <w:shd w:val="clear" w:color="auto" w:fill="FFFFFF"/>
        <w:spacing w:before="0" w:beforeAutospacing="0" w:after="0" w:afterAutospacing="0"/>
        <w:ind w:firstLine="708"/>
        <w:jc w:val="both"/>
        <w:rPr>
          <w:rFonts w:ascii="Arial" w:hAnsi="Arial" w:cs="Arial"/>
          <w:szCs w:val="28"/>
        </w:rPr>
      </w:pPr>
    </w:p>
    <w:p w14:paraId="0FED7966" w14:textId="77777777" w:rsidR="000707F7" w:rsidRPr="0066232E" w:rsidRDefault="000707F7" w:rsidP="000707F7">
      <w:pPr>
        <w:pStyle w:val="NormalWeb"/>
        <w:shd w:val="clear" w:color="auto" w:fill="FFFFFF"/>
        <w:spacing w:before="0" w:beforeAutospacing="0" w:after="0" w:afterAutospacing="0"/>
        <w:ind w:firstLine="708"/>
        <w:jc w:val="both"/>
        <w:rPr>
          <w:rFonts w:ascii="Arial" w:hAnsi="Arial" w:cs="Arial"/>
          <w:szCs w:val="28"/>
        </w:rPr>
      </w:pPr>
    </w:p>
    <w:p w14:paraId="2456EB04" w14:textId="77777777" w:rsidR="000707F7" w:rsidRPr="0066232E" w:rsidRDefault="000707F7" w:rsidP="000707F7">
      <w:pPr>
        <w:pStyle w:val="NormalWeb"/>
        <w:shd w:val="clear" w:color="auto" w:fill="FFFFFF"/>
        <w:spacing w:before="0" w:beforeAutospacing="0" w:after="0" w:afterAutospacing="0"/>
        <w:ind w:firstLine="708"/>
        <w:jc w:val="both"/>
        <w:rPr>
          <w:rFonts w:ascii="Arial" w:hAnsi="Arial" w:cs="Arial"/>
          <w:szCs w:val="28"/>
        </w:rPr>
      </w:pPr>
    </w:p>
    <w:p w14:paraId="3582AB55" w14:textId="77777777" w:rsidR="000707F7" w:rsidRPr="0066232E" w:rsidRDefault="000707F7" w:rsidP="000707F7">
      <w:pPr>
        <w:pStyle w:val="NormalWeb"/>
        <w:shd w:val="clear" w:color="auto" w:fill="FFFFFF"/>
        <w:spacing w:before="0" w:beforeAutospacing="0" w:after="0" w:afterAutospacing="0"/>
        <w:ind w:firstLine="708"/>
        <w:jc w:val="both"/>
        <w:rPr>
          <w:rFonts w:ascii="Arial" w:hAnsi="Arial" w:cs="Arial"/>
          <w:szCs w:val="28"/>
        </w:rPr>
      </w:pPr>
    </w:p>
    <w:p w14:paraId="70F39C2A" w14:textId="77777777" w:rsidR="000707F7" w:rsidRPr="0066232E" w:rsidRDefault="000707F7" w:rsidP="000707F7">
      <w:pPr>
        <w:pStyle w:val="NormalWeb"/>
        <w:shd w:val="clear" w:color="auto" w:fill="FFFFFF"/>
        <w:spacing w:before="0" w:beforeAutospacing="0" w:after="0" w:afterAutospacing="0"/>
        <w:ind w:firstLine="708"/>
        <w:jc w:val="both"/>
        <w:rPr>
          <w:rFonts w:ascii="Arial" w:hAnsi="Arial" w:cs="Arial"/>
          <w:szCs w:val="28"/>
        </w:rPr>
      </w:pPr>
    </w:p>
    <w:p w14:paraId="4CBAF19E" w14:textId="77777777" w:rsidR="000707F7" w:rsidRPr="0066232E" w:rsidRDefault="000707F7" w:rsidP="000707F7">
      <w:pPr>
        <w:pStyle w:val="NormalWeb"/>
        <w:shd w:val="clear" w:color="auto" w:fill="FFFFFF"/>
        <w:spacing w:before="0" w:beforeAutospacing="0" w:after="0" w:afterAutospacing="0"/>
        <w:ind w:firstLine="708"/>
        <w:jc w:val="both"/>
        <w:rPr>
          <w:rFonts w:ascii="Arial" w:hAnsi="Arial" w:cs="Arial"/>
          <w:szCs w:val="28"/>
        </w:rPr>
      </w:pPr>
    </w:p>
    <w:p w14:paraId="3AD405B4" w14:textId="77777777" w:rsidR="000707F7" w:rsidRPr="0066232E" w:rsidRDefault="000707F7" w:rsidP="000707F7">
      <w:pPr>
        <w:pStyle w:val="NormalWeb"/>
        <w:shd w:val="clear" w:color="auto" w:fill="FFFFFF"/>
        <w:spacing w:before="0" w:beforeAutospacing="0" w:after="0" w:afterAutospacing="0"/>
        <w:ind w:firstLine="708"/>
        <w:jc w:val="both"/>
        <w:rPr>
          <w:rFonts w:ascii="Arial" w:hAnsi="Arial" w:cs="Arial"/>
          <w:szCs w:val="28"/>
        </w:rPr>
      </w:pPr>
    </w:p>
    <w:p w14:paraId="72EB92EB" w14:textId="77777777" w:rsidR="000707F7" w:rsidRPr="0066232E" w:rsidRDefault="000707F7" w:rsidP="000707F7">
      <w:pPr>
        <w:pStyle w:val="NormalWeb"/>
        <w:shd w:val="clear" w:color="auto" w:fill="FFFFFF"/>
        <w:spacing w:before="0" w:beforeAutospacing="0" w:after="0" w:afterAutospacing="0"/>
        <w:ind w:firstLine="708"/>
        <w:jc w:val="both"/>
        <w:rPr>
          <w:rFonts w:ascii="Arial" w:hAnsi="Arial" w:cs="Arial"/>
          <w:szCs w:val="28"/>
        </w:rPr>
      </w:pPr>
    </w:p>
    <w:p w14:paraId="52703AFB" w14:textId="77777777" w:rsidR="000707F7" w:rsidRPr="0066232E" w:rsidRDefault="000707F7" w:rsidP="000707F7">
      <w:pPr>
        <w:pStyle w:val="NormalWeb"/>
        <w:shd w:val="clear" w:color="auto" w:fill="FFFFFF"/>
        <w:spacing w:before="0" w:beforeAutospacing="0" w:after="0" w:afterAutospacing="0"/>
        <w:ind w:firstLine="708"/>
        <w:jc w:val="both"/>
        <w:rPr>
          <w:rFonts w:ascii="Arial" w:hAnsi="Arial" w:cs="Arial"/>
          <w:szCs w:val="28"/>
        </w:rPr>
      </w:pPr>
    </w:p>
    <w:p w14:paraId="36938188" w14:textId="77777777" w:rsidR="000707F7" w:rsidRPr="0066232E" w:rsidRDefault="000707F7" w:rsidP="000707F7">
      <w:pPr>
        <w:pStyle w:val="NormalWeb"/>
        <w:shd w:val="clear" w:color="auto" w:fill="FFFFFF"/>
        <w:spacing w:before="0" w:beforeAutospacing="0" w:after="0" w:afterAutospacing="0"/>
        <w:ind w:firstLine="708"/>
        <w:jc w:val="both"/>
        <w:rPr>
          <w:rFonts w:ascii="Arial" w:hAnsi="Arial" w:cs="Arial"/>
          <w:szCs w:val="28"/>
        </w:rPr>
      </w:pPr>
    </w:p>
    <w:p w14:paraId="53DD09C9" w14:textId="77777777" w:rsidR="000707F7" w:rsidRPr="0066232E" w:rsidRDefault="000707F7" w:rsidP="000707F7">
      <w:pPr>
        <w:pStyle w:val="NormalWeb"/>
        <w:shd w:val="clear" w:color="auto" w:fill="FFFFFF"/>
        <w:spacing w:before="0" w:beforeAutospacing="0" w:after="0" w:afterAutospacing="0"/>
        <w:ind w:firstLine="708"/>
        <w:jc w:val="both"/>
        <w:rPr>
          <w:rFonts w:ascii="Arial" w:hAnsi="Arial" w:cs="Arial"/>
          <w:szCs w:val="28"/>
        </w:rPr>
      </w:pPr>
    </w:p>
    <w:p w14:paraId="61CD3384" w14:textId="77777777" w:rsidR="000707F7" w:rsidRPr="0066232E" w:rsidRDefault="000707F7" w:rsidP="000707F7">
      <w:pPr>
        <w:pStyle w:val="NormalWeb"/>
        <w:shd w:val="clear" w:color="auto" w:fill="FFFFFF"/>
        <w:spacing w:before="0" w:beforeAutospacing="0" w:after="0" w:afterAutospacing="0"/>
        <w:ind w:firstLine="708"/>
        <w:jc w:val="both"/>
        <w:rPr>
          <w:rFonts w:ascii="Arial" w:hAnsi="Arial" w:cs="Arial"/>
          <w:szCs w:val="28"/>
        </w:rPr>
      </w:pPr>
    </w:p>
    <w:p w14:paraId="183E4472" w14:textId="77777777" w:rsidR="000707F7" w:rsidRPr="0066232E" w:rsidRDefault="000707F7" w:rsidP="000707F7">
      <w:pPr>
        <w:pStyle w:val="NormalWeb"/>
        <w:shd w:val="clear" w:color="auto" w:fill="FFFFFF"/>
        <w:spacing w:before="0" w:beforeAutospacing="0" w:after="0" w:afterAutospacing="0"/>
        <w:ind w:firstLine="708"/>
        <w:jc w:val="both"/>
        <w:rPr>
          <w:rFonts w:ascii="Arial" w:hAnsi="Arial" w:cs="Arial"/>
          <w:szCs w:val="28"/>
        </w:rPr>
      </w:pPr>
    </w:p>
    <w:p w14:paraId="27D475B3" w14:textId="77777777" w:rsidR="000707F7" w:rsidRPr="0066232E" w:rsidRDefault="000707F7" w:rsidP="000707F7">
      <w:pPr>
        <w:pStyle w:val="NormalWeb"/>
        <w:shd w:val="clear" w:color="auto" w:fill="FFFFFF"/>
        <w:spacing w:before="0" w:beforeAutospacing="0" w:after="0" w:afterAutospacing="0"/>
        <w:ind w:firstLine="708"/>
        <w:jc w:val="both"/>
        <w:rPr>
          <w:rFonts w:ascii="Arial" w:hAnsi="Arial" w:cs="Arial"/>
          <w:szCs w:val="28"/>
        </w:rPr>
      </w:pPr>
    </w:p>
    <w:p w14:paraId="1CB414EB" w14:textId="58851DF3" w:rsidR="000707F7" w:rsidRDefault="000707F7" w:rsidP="000707F7">
      <w:pPr>
        <w:pStyle w:val="NormalWeb"/>
        <w:shd w:val="clear" w:color="auto" w:fill="FFFFFF"/>
        <w:spacing w:before="0" w:beforeAutospacing="0" w:after="0" w:afterAutospacing="0"/>
        <w:ind w:firstLine="708"/>
        <w:jc w:val="both"/>
        <w:rPr>
          <w:rFonts w:ascii="Arial" w:hAnsi="Arial" w:cs="Arial"/>
          <w:szCs w:val="28"/>
        </w:rPr>
      </w:pPr>
    </w:p>
    <w:p w14:paraId="05DADFDA" w14:textId="62DA3A52" w:rsidR="00376CD8" w:rsidRDefault="00376CD8" w:rsidP="000707F7">
      <w:pPr>
        <w:pStyle w:val="NormalWeb"/>
        <w:shd w:val="clear" w:color="auto" w:fill="FFFFFF"/>
        <w:spacing w:before="0" w:beforeAutospacing="0" w:after="0" w:afterAutospacing="0"/>
        <w:ind w:firstLine="708"/>
        <w:jc w:val="both"/>
        <w:rPr>
          <w:rFonts w:ascii="Arial" w:hAnsi="Arial" w:cs="Arial"/>
          <w:szCs w:val="28"/>
        </w:rPr>
      </w:pPr>
    </w:p>
    <w:p w14:paraId="68FC5612" w14:textId="09667DB6" w:rsidR="00376CD8" w:rsidRDefault="00376CD8" w:rsidP="000707F7">
      <w:pPr>
        <w:pStyle w:val="NormalWeb"/>
        <w:shd w:val="clear" w:color="auto" w:fill="FFFFFF"/>
        <w:spacing w:before="0" w:beforeAutospacing="0" w:after="0" w:afterAutospacing="0"/>
        <w:ind w:firstLine="708"/>
        <w:jc w:val="both"/>
        <w:rPr>
          <w:rFonts w:ascii="Arial" w:hAnsi="Arial" w:cs="Arial"/>
          <w:szCs w:val="28"/>
        </w:rPr>
      </w:pPr>
    </w:p>
    <w:p w14:paraId="3BF1691D" w14:textId="77777777" w:rsidR="00376CD8" w:rsidRDefault="00376CD8" w:rsidP="000707F7">
      <w:pPr>
        <w:pStyle w:val="NormalWeb"/>
        <w:shd w:val="clear" w:color="auto" w:fill="FFFFFF"/>
        <w:spacing w:before="0" w:beforeAutospacing="0" w:after="0" w:afterAutospacing="0"/>
        <w:ind w:firstLine="708"/>
        <w:jc w:val="both"/>
        <w:rPr>
          <w:rFonts w:ascii="Arial" w:hAnsi="Arial" w:cs="Arial"/>
          <w:szCs w:val="28"/>
        </w:rPr>
      </w:pPr>
    </w:p>
    <w:p w14:paraId="43933A63" w14:textId="77777777" w:rsidR="0036348A" w:rsidRPr="0066232E" w:rsidRDefault="0036348A" w:rsidP="000707F7">
      <w:pPr>
        <w:pStyle w:val="NormalWeb"/>
        <w:shd w:val="clear" w:color="auto" w:fill="FFFFFF"/>
        <w:spacing w:before="0" w:beforeAutospacing="0" w:after="0" w:afterAutospacing="0"/>
        <w:ind w:firstLine="708"/>
        <w:jc w:val="both"/>
        <w:rPr>
          <w:rFonts w:ascii="Arial" w:hAnsi="Arial" w:cs="Arial"/>
          <w:szCs w:val="28"/>
        </w:rPr>
      </w:pPr>
    </w:p>
    <w:p w14:paraId="0233B897" w14:textId="77777777" w:rsidR="000707F7" w:rsidRPr="0066232E" w:rsidRDefault="000707F7" w:rsidP="000707F7">
      <w:pPr>
        <w:pStyle w:val="NormalWeb"/>
        <w:shd w:val="clear" w:color="auto" w:fill="FFFFFF"/>
        <w:spacing w:before="0" w:beforeAutospacing="0" w:after="0" w:afterAutospacing="0"/>
        <w:ind w:firstLine="708"/>
        <w:jc w:val="both"/>
        <w:rPr>
          <w:rFonts w:ascii="Arial" w:hAnsi="Arial" w:cs="Arial"/>
          <w:szCs w:val="28"/>
        </w:rPr>
      </w:pPr>
    </w:p>
    <w:p w14:paraId="153D3D6B" w14:textId="338E779C" w:rsidR="00BA19A2" w:rsidRDefault="00891545" w:rsidP="00BA19A2">
      <w:pPr>
        <w:jc w:val="both"/>
        <w:rPr>
          <w:rFonts w:ascii="Arial" w:hAnsi="Arial" w:cs="Arial"/>
        </w:rPr>
      </w:pPr>
      <w:r>
        <w:rPr>
          <w:rFonts w:ascii="Arial" w:hAnsi="Arial" w:cs="Arial"/>
        </w:rPr>
        <w:lastRenderedPageBreak/>
        <w:t>SICARI</w:t>
      </w:r>
      <w:r w:rsidR="009C4F3D" w:rsidRPr="0066232E">
        <w:rPr>
          <w:rFonts w:ascii="Arial" w:hAnsi="Arial" w:cs="Arial"/>
        </w:rPr>
        <w:t xml:space="preserve">, </w:t>
      </w:r>
      <w:r>
        <w:rPr>
          <w:rFonts w:ascii="Arial" w:hAnsi="Arial" w:cs="Arial"/>
        </w:rPr>
        <w:t>Luiz Felipe</w:t>
      </w:r>
      <w:r w:rsidR="009C4F3D" w:rsidRPr="0066232E">
        <w:rPr>
          <w:rFonts w:ascii="Arial" w:hAnsi="Arial" w:cs="Arial"/>
        </w:rPr>
        <w:t xml:space="preserve">. </w:t>
      </w:r>
      <w:r w:rsidR="009C4F3D" w:rsidRPr="0066232E">
        <w:rPr>
          <w:rStyle w:val="Forte"/>
          <w:rFonts w:ascii="Arial" w:hAnsi="Arial" w:cs="Arial"/>
        </w:rPr>
        <w:t xml:space="preserve">Ambientes de Contratação de Energia: </w:t>
      </w:r>
      <w:r w:rsidR="00376CD8">
        <w:rPr>
          <w:rFonts w:ascii="Arial" w:hAnsi="Arial" w:cs="Arial"/>
        </w:rPr>
        <w:t xml:space="preserve">Mercado Livre </w:t>
      </w:r>
      <w:r w:rsidR="009C4F3D" w:rsidRPr="0066232E">
        <w:rPr>
          <w:rFonts w:ascii="Arial" w:hAnsi="Arial" w:cs="Arial"/>
        </w:rPr>
        <w:t>x Mercado Cativo. 201</w:t>
      </w:r>
      <w:r w:rsidR="007E5C83">
        <w:rPr>
          <w:rFonts w:ascii="Arial" w:hAnsi="Arial" w:cs="Arial"/>
        </w:rPr>
        <w:t>8</w:t>
      </w:r>
      <w:r w:rsidR="009C4F3D" w:rsidRPr="0066232E">
        <w:rPr>
          <w:rFonts w:ascii="Arial" w:hAnsi="Arial" w:cs="Arial"/>
        </w:rPr>
        <w:t xml:space="preserve">. 41 f. TCC (Graduação) - Curso de Engenharia Elétrica, </w:t>
      </w:r>
      <w:r>
        <w:rPr>
          <w:rFonts w:ascii="Arial" w:hAnsi="Arial" w:cs="Arial"/>
        </w:rPr>
        <w:t>Universidade Federal de Uberlândia</w:t>
      </w:r>
      <w:r w:rsidR="009C4F3D" w:rsidRPr="0066232E">
        <w:rPr>
          <w:rFonts w:ascii="Arial" w:hAnsi="Arial" w:cs="Arial"/>
        </w:rPr>
        <w:t xml:space="preserve">, </w:t>
      </w:r>
      <w:r>
        <w:rPr>
          <w:rFonts w:ascii="Arial" w:hAnsi="Arial" w:cs="Arial"/>
        </w:rPr>
        <w:t>Uberlândia</w:t>
      </w:r>
      <w:r w:rsidR="009C4F3D" w:rsidRPr="0066232E">
        <w:rPr>
          <w:rFonts w:ascii="Arial" w:hAnsi="Arial" w:cs="Arial"/>
        </w:rPr>
        <w:t>,</w:t>
      </w:r>
      <w:r w:rsidR="007E5C83">
        <w:rPr>
          <w:rFonts w:ascii="Arial" w:hAnsi="Arial" w:cs="Arial"/>
        </w:rPr>
        <w:t xml:space="preserve"> 2018</w:t>
      </w:r>
      <w:r w:rsidR="009C4F3D" w:rsidRPr="0066232E">
        <w:rPr>
          <w:rFonts w:ascii="Arial" w:hAnsi="Arial" w:cs="Arial"/>
        </w:rPr>
        <w:t>.</w:t>
      </w:r>
    </w:p>
    <w:p w14:paraId="6969ED11" w14:textId="77777777" w:rsidR="0036348A" w:rsidRPr="0066232E" w:rsidRDefault="0036348A" w:rsidP="00BA19A2">
      <w:pPr>
        <w:jc w:val="both"/>
        <w:rPr>
          <w:rFonts w:ascii="Arial" w:hAnsi="Arial" w:cs="Arial"/>
        </w:rPr>
      </w:pPr>
    </w:p>
    <w:p w14:paraId="1FB882B0" w14:textId="77777777" w:rsidR="00BA19A2" w:rsidRPr="0066232E" w:rsidRDefault="00BA19A2" w:rsidP="00BA19A2">
      <w:pPr>
        <w:tabs>
          <w:tab w:val="left" w:pos="5910"/>
        </w:tabs>
        <w:autoSpaceDE w:val="0"/>
        <w:autoSpaceDN w:val="0"/>
        <w:adjustRightInd w:val="0"/>
        <w:jc w:val="center"/>
        <w:rPr>
          <w:rFonts w:ascii="Arial" w:hAnsi="Arial" w:cs="Arial"/>
          <w:bCs/>
          <w:sz w:val="22"/>
          <w:szCs w:val="36"/>
        </w:rPr>
      </w:pPr>
      <w:r w:rsidRPr="0066232E">
        <w:rPr>
          <w:rFonts w:ascii="Arial" w:hAnsi="Arial" w:cs="Arial"/>
          <w:bCs/>
          <w:szCs w:val="30"/>
        </w:rPr>
        <w:t>ESTÁ AUTORIZADA INTEGRAL OU PARCIALMENTE A REPRODUÇÃO DESTE TRABALHO, PARA FINS DE ESTUDO E/OU PESQUISA, DESDE QUE CITADA A FONTE.</w:t>
      </w:r>
    </w:p>
    <w:p w14:paraId="047A67CB" w14:textId="77777777" w:rsidR="00D4679D" w:rsidRPr="0066232E" w:rsidRDefault="00D4679D" w:rsidP="00BF4016">
      <w:pPr>
        <w:spacing w:line="360" w:lineRule="auto"/>
        <w:jc w:val="center"/>
        <w:rPr>
          <w:rFonts w:ascii="Arial" w:hAnsi="Arial" w:cs="Arial"/>
        </w:rPr>
      </w:pPr>
    </w:p>
    <w:p w14:paraId="66EC7FA8" w14:textId="77777777" w:rsidR="00F311FB" w:rsidRPr="0066232E" w:rsidRDefault="00F311FB" w:rsidP="00BF4016">
      <w:pPr>
        <w:spacing w:line="360" w:lineRule="auto"/>
        <w:jc w:val="center"/>
        <w:rPr>
          <w:rFonts w:ascii="Arial" w:hAnsi="Arial" w:cs="Arial"/>
        </w:rPr>
      </w:pPr>
    </w:p>
    <w:p w14:paraId="19EA309E" w14:textId="77777777" w:rsidR="00605FD7" w:rsidRPr="0066232E" w:rsidRDefault="00891545" w:rsidP="00605FD7">
      <w:pPr>
        <w:spacing w:line="360" w:lineRule="auto"/>
        <w:jc w:val="center"/>
        <w:rPr>
          <w:rFonts w:ascii="Arial" w:hAnsi="Arial" w:cs="Arial"/>
        </w:rPr>
      </w:pPr>
      <w:r w:rsidRPr="00891545">
        <w:rPr>
          <w:rFonts w:ascii="Arial" w:hAnsi="Arial" w:cs="Arial"/>
        </w:rPr>
        <w:t>Luiz Felipe Sicari</w:t>
      </w:r>
      <w:r w:rsidR="00605FD7" w:rsidRPr="0066232E">
        <w:rPr>
          <w:rStyle w:val="Refdenotaderodap"/>
          <w:rFonts w:ascii="Arial" w:hAnsi="Arial" w:cs="Arial"/>
        </w:rPr>
        <w:footnoteReference w:id="1"/>
      </w:r>
    </w:p>
    <w:p w14:paraId="4857D60B" w14:textId="7877DC34" w:rsidR="00D35B78" w:rsidRPr="0066232E" w:rsidRDefault="00222481" w:rsidP="00605FD7">
      <w:pPr>
        <w:spacing w:line="360" w:lineRule="auto"/>
        <w:jc w:val="center"/>
        <w:rPr>
          <w:rFonts w:ascii="Arial" w:hAnsi="Arial" w:cs="Arial"/>
        </w:rPr>
      </w:pPr>
      <w:r w:rsidRPr="0066232E">
        <w:rPr>
          <w:rFonts w:ascii="Arial" w:hAnsi="Arial" w:cs="Arial"/>
        </w:rPr>
        <w:t>Prof.</w:t>
      </w:r>
      <w:r w:rsidR="00D35B78" w:rsidRPr="0066232E">
        <w:rPr>
          <w:rStyle w:val="Refdenotaderodap"/>
          <w:rFonts w:ascii="Arial" w:hAnsi="Arial" w:cs="Arial"/>
        </w:rPr>
        <w:footnoteReference w:id="2"/>
      </w:r>
      <w:r w:rsidR="007E5C83">
        <w:rPr>
          <w:rFonts w:ascii="Arial" w:hAnsi="Arial" w:cs="Arial"/>
        </w:rPr>
        <w:t xml:space="preserve"> </w:t>
      </w:r>
      <w:r w:rsidR="00FB5732">
        <w:rPr>
          <w:rFonts w:ascii="Arial" w:hAnsi="Arial" w:cs="Arial"/>
        </w:rPr>
        <w:t>Carlos Eduardo Tavares</w:t>
      </w:r>
    </w:p>
    <w:p w14:paraId="6CBB4A1F" w14:textId="77777777" w:rsidR="00605FD7" w:rsidRPr="0066232E" w:rsidRDefault="00605FD7" w:rsidP="00605FD7">
      <w:pPr>
        <w:spacing w:line="360" w:lineRule="auto"/>
        <w:jc w:val="center"/>
        <w:rPr>
          <w:rFonts w:ascii="Arial" w:hAnsi="Arial" w:cs="Arial"/>
        </w:rPr>
      </w:pPr>
    </w:p>
    <w:p w14:paraId="68177734" w14:textId="77777777" w:rsidR="00D426CB" w:rsidRPr="0066232E" w:rsidRDefault="00D426CB" w:rsidP="00605FD7">
      <w:pPr>
        <w:spacing w:line="360" w:lineRule="auto"/>
        <w:jc w:val="center"/>
        <w:rPr>
          <w:rFonts w:ascii="Arial" w:hAnsi="Arial" w:cs="Arial"/>
        </w:rPr>
      </w:pPr>
    </w:p>
    <w:p w14:paraId="6744EE1D" w14:textId="77777777" w:rsidR="00605FD7" w:rsidRPr="0066232E" w:rsidRDefault="00605FD7" w:rsidP="00D426CB">
      <w:pPr>
        <w:spacing w:line="360" w:lineRule="auto"/>
        <w:jc w:val="center"/>
        <w:rPr>
          <w:rFonts w:ascii="Arial" w:hAnsi="Arial" w:cs="Arial"/>
          <w:b/>
          <w:sz w:val="28"/>
          <w:szCs w:val="28"/>
        </w:rPr>
      </w:pPr>
      <w:r w:rsidRPr="0066232E">
        <w:rPr>
          <w:rFonts w:ascii="Arial" w:hAnsi="Arial" w:cs="Arial"/>
          <w:b/>
          <w:sz w:val="28"/>
          <w:szCs w:val="28"/>
        </w:rPr>
        <w:t>RESUMO</w:t>
      </w:r>
    </w:p>
    <w:p w14:paraId="5A6FC1C6" w14:textId="77777777" w:rsidR="00D426CB" w:rsidRPr="0066232E" w:rsidRDefault="00D426CB" w:rsidP="00D426CB">
      <w:pPr>
        <w:spacing w:line="360" w:lineRule="auto"/>
        <w:jc w:val="center"/>
        <w:rPr>
          <w:rFonts w:ascii="Arial" w:hAnsi="Arial" w:cs="Arial"/>
        </w:rPr>
      </w:pPr>
    </w:p>
    <w:p w14:paraId="0C69B0B5" w14:textId="77777777" w:rsidR="00D426CB" w:rsidRPr="0066232E" w:rsidRDefault="00D426CB" w:rsidP="00D426CB">
      <w:pPr>
        <w:spacing w:line="360" w:lineRule="auto"/>
        <w:jc w:val="center"/>
        <w:rPr>
          <w:rFonts w:ascii="Arial" w:hAnsi="Arial" w:cs="Arial"/>
        </w:rPr>
      </w:pPr>
    </w:p>
    <w:p w14:paraId="4DACD92F" w14:textId="7DF384F8" w:rsidR="00F311FB" w:rsidRPr="0066232E" w:rsidRDefault="00312C96" w:rsidP="007250D1">
      <w:pPr>
        <w:jc w:val="both"/>
        <w:rPr>
          <w:rFonts w:ascii="Arial" w:hAnsi="Arial" w:cs="Arial"/>
        </w:rPr>
      </w:pPr>
      <w:r w:rsidRPr="0066232E">
        <w:rPr>
          <w:rFonts w:ascii="Arial" w:hAnsi="Arial" w:cs="Arial"/>
        </w:rPr>
        <w:t xml:space="preserve">Com </w:t>
      </w:r>
      <w:r w:rsidR="003122B2">
        <w:rPr>
          <w:rFonts w:ascii="Arial" w:hAnsi="Arial" w:cs="Arial"/>
        </w:rPr>
        <w:t xml:space="preserve">a finalidade </w:t>
      </w:r>
      <w:r w:rsidRPr="0066232E">
        <w:rPr>
          <w:rFonts w:ascii="Arial" w:hAnsi="Arial" w:cs="Arial"/>
        </w:rPr>
        <w:t xml:space="preserve">de manter-se no mercado e também considerando a competitividade, </w:t>
      </w:r>
      <w:r w:rsidR="003122B2">
        <w:rPr>
          <w:rFonts w:ascii="Arial" w:hAnsi="Arial" w:cs="Arial"/>
        </w:rPr>
        <w:t xml:space="preserve">as </w:t>
      </w:r>
      <w:r w:rsidR="00605FD7" w:rsidRPr="0066232E">
        <w:rPr>
          <w:rFonts w:ascii="Arial" w:hAnsi="Arial" w:cs="Arial"/>
        </w:rPr>
        <w:t>indústrias</w:t>
      </w:r>
      <w:r w:rsidR="003122B2">
        <w:rPr>
          <w:rFonts w:ascii="Arial" w:hAnsi="Arial" w:cs="Arial"/>
        </w:rPr>
        <w:t>, de forma geral,</w:t>
      </w:r>
      <w:r w:rsidR="00605FD7" w:rsidRPr="0066232E">
        <w:rPr>
          <w:rFonts w:ascii="Arial" w:hAnsi="Arial" w:cs="Arial"/>
        </w:rPr>
        <w:t xml:space="preserve"> buscam meios para reduzir seus custos. </w:t>
      </w:r>
      <w:r w:rsidR="00422BE5" w:rsidRPr="0066232E">
        <w:rPr>
          <w:rFonts w:ascii="Arial" w:hAnsi="Arial" w:cs="Arial"/>
        </w:rPr>
        <w:t>Diante disso</w:t>
      </w:r>
      <w:r w:rsidR="00605FD7" w:rsidRPr="0066232E">
        <w:rPr>
          <w:rFonts w:ascii="Arial" w:hAnsi="Arial" w:cs="Arial"/>
        </w:rPr>
        <w:t>, muitas se deparam com a possibilidade de atuarem diretamente no insumo de energia elétrica. Em 1993, iniciou-se o processo de reestruturação do setor elétrico brasileiro, ocasionando</w:t>
      </w:r>
      <w:r w:rsidR="003122B2">
        <w:rPr>
          <w:rFonts w:ascii="Arial" w:hAnsi="Arial" w:cs="Arial"/>
        </w:rPr>
        <w:t>-se</w:t>
      </w:r>
      <w:r w:rsidR="00605FD7" w:rsidRPr="0066232E">
        <w:rPr>
          <w:rFonts w:ascii="Arial" w:hAnsi="Arial" w:cs="Arial"/>
        </w:rPr>
        <w:t xml:space="preserve"> alterações</w:t>
      </w:r>
      <w:r w:rsidR="003122B2">
        <w:rPr>
          <w:rFonts w:ascii="Arial" w:hAnsi="Arial" w:cs="Arial"/>
        </w:rPr>
        <w:t xml:space="preserve"> significativas</w:t>
      </w:r>
      <w:r w:rsidR="00605FD7" w:rsidRPr="0066232E">
        <w:rPr>
          <w:rFonts w:ascii="Arial" w:hAnsi="Arial" w:cs="Arial"/>
        </w:rPr>
        <w:t xml:space="preserve"> na </w:t>
      </w:r>
      <w:r w:rsidR="00DC1459">
        <w:rPr>
          <w:rFonts w:ascii="Arial" w:hAnsi="Arial" w:cs="Arial"/>
        </w:rPr>
        <w:t>gestão</w:t>
      </w:r>
      <w:r w:rsidR="00DC1459" w:rsidRPr="0066232E">
        <w:rPr>
          <w:rFonts w:ascii="Arial" w:hAnsi="Arial" w:cs="Arial"/>
        </w:rPr>
        <w:t xml:space="preserve"> </w:t>
      </w:r>
      <w:r w:rsidR="00605FD7" w:rsidRPr="0066232E">
        <w:rPr>
          <w:rFonts w:ascii="Arial" w:hAnsi="Arial" w:cs="Arial"/>
        </w:rPr>
        <w:t xml:space="preserve">de comercialização de energia elétrica. Com a criação da </w:t>
      </w:r>
      <w:r w:rsidR="00DC1459">
        <w:rPr>
          <w:rFonts w:ascii="Arial" w:hAnsi="Arial" w:cs="Arial"/>
        </w:rPr>
        <w:t>E</w:t>
      </w:r>
      <w:r w:rsidR="00605FD7" w:rsidRPr="0066232E">
        <w:rPr>
          <w:rFonts w:ascii="Arial" w:hAnsi="Arial" w:cs="Arial"/>
        </w:rPr>
        <w:t xml:space="preserve">mpresa de </w:t>
      </w:r>
      <w:r w:rsidR="00DC1459">
        <w:rPr>
          <w:rFonts w:ascii="Arial" w:hAnsi="Arial" w:cs="Arial"/>
        </w:rPr>
        <w:t>P</w:t>
      </w:r>
      <w:r w:rsidR="00605FD7" w:rsidRPr="0066232E">
        <w:rPr>
          <w:rFonts w:ascii="Arial" w:hAnsi="Arial" w:cs="Arial"/>
        </w:rPr>
        <w:t xml:space="preserve">esquisa </w:t>
      </w:r>
      <w:r w:rsidR="00DC1459">
        <w:rPr>
          <w:rFonts w:ascii="Arial" w:hAnsi="Arial" w:cs="Arial"/>
        </w:rPr>
        <w:t>E</w:t>
      </w:r>
      <w:r w:rsidR="00605FD7" w:rsidRPr="0066232E">
        <w:rPr>
          <w:rFonts w:ascii="Arial" w:hAnsi="Arial" w:cs="Arial"/>
        </w:rPr>
        <w:t>nergética</w:t>
      </w:r>
      <w:r w:rsidR="00DC1459">
        <w:rPr>
          <w:rFonts w:ascii="Arial" w:hAnsi="Arial" w:cs="Arial"/>
        </w:rPr>
        <w:t xml:space="preserve"> (EPE)</w:t>
      </w:r>
      <w:r w:rsidR="00605FD7" w:rsidRPr="0066232E">
        <w:rPr>
          <w:rFonts w:ascii="Arial" w:hAnsi="Arial" w:cs="Arial"/>
        </w:rPr>
        <w:t xml:space="preserve"> em 2004, desenvolve</w:t>
      </w:r>
      <w:r w:rsidRPr="0066232E">
        <w:rPr>
          <w:rFonts w:ascii="Arial" w:hAnsi="Arial" w:cs="Arial"/>
        </w:rPr>
        <w:t>u</w:t>
      </w:r>
      <w:r w:rsidR="00605FD7" w:rsidRPr="0066232E">
        <w:rPr>
          <w:rFonts w:ascii="Arial" w:hAnsi="Arial" w:cs="Arial"/>
        </w:rPr>
        <w:t xml:space="preserve">-se a concepção de dois ambientes distintos para </w:t>
      </w:r>
      <w:r w:rsidR="003122B2">
        <w:rPr>
          <w:rFonts w:ascii="Arial" w:hAnsi="Arial" w:cs="Arial"/>
        </w:rPr>
        <w:t xml:space="preserve">a </w:t>
      </w:r>
      <w:r w:rsidR="00605FD7" w:rsidRPr="0066232E">
        <w:rPr>
          <w:rFonts w:ascii="Arial" w:hAnsi="Arial" w:cs="Arial"/>
        </w:rPr>
        <w:t>contratação de energia elétrica</w:t>
      </w:r>
      <w:r w:rsidRPr="0066232E">
        <w:rPr>
          <w:rFonts w:ascii="Arial" w:hAnsi="Arial" w:cs="Arial"/>
        </w:rPr>
        <w:t>,</w:t>
      </w:r>
      <w:r w:rsidR="00605FD7" w:rsidRPr="0066232E">
        <w:rPr>
          <w:rFonts w:ascii="Arial" w:hAnsi="Arial" w:cs="Arial"/>
        </w:rPr>
        <w:t xml:space="preserve"> estabelece</w:t>
      </w:r>
      <w:r w:rsidR="009D0CB1" w:rsidRPr="0066232E">
        <w:rPr>
          <w:rFonts w:ascii="Arial" w:hAnsi="Arial" w:cs="Arial"/>
        </w:rPr>
        <w:t>ndo-se</w:t>
      </w:r>
      <w:r w:rsidR="003122B2">
        <w:rPr>
          <w:rFonts w:ascii="Arial" w:hAnsi="Arial" w:cs="Arial"/>
        </w:rPr>
        <w:t xml:space="preserve"> assim,</w:t>
      </w:r>
      <w:r w:rsidR="00605FD7" w:rsidRPr="0066232E">
        <w:rPr>
          <w:rFonts w:ascii="Arial" w:hAnsi="Arial" w:cs="Arial"/>
        </w:rPr>
        <w:t xml:space="preserve"> um novo modelo para o setor elétrico</w:t>
      </w:r>
      <w:r w:rsidR="009D0CB1" w:rsidRPr="0066232E">
        <w:rPr>
          <w:rFonts w:ascii="Arial" w:hAnsi="Arial" w:cs="Arial"/>
        </w:rPr>
        <w:t xml:space="preserve"> brasileiro</w:t>
      </w:r>
      <w:r w:rsidR="00605FD7" w:rsidRPr="0066232E">
        <w:rPr>
          <w:rFonts w:ascii="Arial" w:hAnsi="Arial" w:cs="Arial"/>
        </w:rPr>
        <w:t>. Des</w:t>
      </w:r>
      <w:r w:rsidRPr="0066232E">
        <w:rPr>
          <w:rFonts w:ascii="Arial" w:hAnsi="Arial" w:cs="Arial"/>
        </w:rPr>
        <w:t>s</w:t>
      </w:r>
      <w:r w:rsidR="00605FD7" w:rsidRPr="0066232E">
        <w:rPr>
          <w:rFonts w:ascii="Arial" w:hAnsi="Arial" w:cs="Arial"/>
        </w:rPr>
        <w:t>a maneira</w:t>
      </w:r>
      <w:r w:rsidRPr="0066232E">
        <w:rPr>
          <w:rFonts w:ascii="Arial" w:hAnsi="Arial" w:cs="Arial"/>
        </w:rPr>
        <w:t>,</w:t>
      </w:r>
      <w:r w:rsidR="00605FD7" w:rsidRPr="0066232E">
        <w:rPr>
          <w:rFonts w:ascii="Arial" w:hAnsi="Arial" w:cs="Arial"/>
        </w:rPr>
        <w:t xml:space="preserve"> objetivou-se nesta pesquisa</w:t>
      </w:r>
      <w:r w:rsidRPr="0066232E">
        <w:rPr>
          <w:rFonts w:ascii="Arial" w:hAnsi="Arial" w:cs="Arial"/>
        </w:rPr>
        <w:t>,</w:t>
      </w:r>
      <w:r w:rsidR="00605FD7" w:rsidRPr="0066232E">
        <w:rPr>
          <w:rFonts w:ascii="Arial" w:hAnsi="Arial" w:cs="Arial"/>
        </w:rPr>
        <w:t xml:space="preserve"> analisar os ambientes de contratação de energia</w:t>
      </w:r>
      <w:r w:rsidRPr="0066232E">
        <w:rPr>
          <w:rFonts w:ascii="Arial" w:hAnsi="Arial" w:cs="Arial"/>
        </w:rPr>
        <w:t xml:space="preserve">. O estudo se justifica em razão do alto custo e constantes reajustes da tarifa elétrica. Para tanto, foi realizada </w:t>
      </w:r>
      <w:r w:rsidR="00AD22B7" w:rsidRPr="0066232E">
        <w:rPr>
          <w:rFonts w:ascii="Arial" w:hAnsi="Arial" w:cs="Arial"/>
        </w:rPr>
        <w:t>pesquisa qualitativa</w:t>
      </w:r>
      <w:r w:rsidRPr="0066232E">
        <w:rPr>
          <w:rFonts w:ascii="Arial" w:hAnsi="Arial" w:cs="Arial"/>
        </w:rPr>
        <w:t xml:space="preserve">, apresentando-se, ao final, </w:t>
      </w:r>
      <w:r w:rsidR="00A323A9" w:rsidRPr="0066232E">
        <w:rPr>
          <w:rFonts w:ascii="Arial" w:hAnsi="Arial" w:cs="Arial"/>
        </w:rPr>
        <w:t>resultados que comprovam a viabilidade e o êx</w:t>
      </w:r>
      <w:r w:rsidR="007F4520" w:rsidRPr="0066232E">
        <w:rPr>
          <w:rFonts w:ascii="Arial" w:hAnsi="Arial" w:cs="Arial"/>
        </w:rPr>
        <w:t>it</w:t>
      </w:r>
      <w:r w:rsidR="00A323A9" w:rsidRPr="0066232E">
        <w:rPr>
          <w:rFonts w:ascii="Arial" w:hAnsi="Arial" w:cs="Arial"/>
        </w:rPr>
        <w:t>o em se realizar a migração para o ambiente de contratação livre.</w:t>
      </w:r>
    </w:p>
    <w:p w14:paraId="7B14BA36" w14:textId="77777777" w:rsidR="00156E42" w:rsidRPr="0066232E" w:rsidRDefault="00156E42" w:rsidP="00BA19A2">
      <w:pPr>
        <w:jc w:val="both"/>
        <w:rPr>
          <w:rFonts w:ascii="Arial" w:hAnsi="Arial" w:cs="Arial"/>
          <w:szCs w:val="20"/>
        </w:rPr>
      </w:pPr>
    </w:p>
    <w:p w14:paraId="65389729" w14:textId="77777777" w:rsidR="00D426CB" w:rsidRPr="0066232E" w:rsidRDefault="00D426CB" w:rsidP="00BA19A2">
      <w:pPr>
        <w:jc w:val="both"/>
        <w:rPr>
          <w:rFonts w:ascii="Arial" w:hAnsi="Arial" w:cs="Arial"/>
          <w:szCs w:val="20"/>
        </w:rPr>
      </w:pPr>
    </w:p>
    <w:p w14:paraId="470BEF50" w14:textId="77777777" w:rsidR="00F033EB" w:rsidRPr="0066232E" w:rsidRDefault="00F033EB" w:rsidP="00BA19A2">
      <w:pPr>
        <w:jc w:val="both"/>
        <w:rPr>
          <w:rFonts w:ascii="Arial" w:hAnsi="Arial" w:cs="Arial"/>
          <w:szCs w:val="20"/>
        </w:rPr>
      </w:pPr>
      <w:r w:rsidRPr="0066232E">
        <w:rPr>
          <w:rFonts w:ascii="Arial" w:hAnsi="Arial" w:cs="Arial"/>
          <w:b/>
          <w:szCs w:val="20"/>
        </w:rPr>
        <w:t>Palavras-chave:</w:t>
      </w:r>
      <w:r w:rsidR="00AD22B7" w:rsidRPr="0066232E">
        <w:rPr>
          <w:rFonts w:ascii="Arial" w:hAnsi="Arial" w:cs="Arial"/>
        </w:rPr>
        <w:t xml:space="preserve"> Ambientes</w:t>
      </w:r>
      <w:r w:rsidR="00D426CB" w:rsidRPr="0066232E">
        <w:rPr>
          <w:rFonts w:ascii="Arial" w:hAnsi="Arial" w:cs="Arial"/>
        </w:rPr>
        <w:t>.</w:t>
      </w:r>
      <w:r w:rsidR="00AD22B7" w:rsidRPr="0066232E">
        <w:rPr>
          <w:rFonts w:ascii="Arial" w:hAnsi="Arial" w:cs="Arial"/>
        </w:rPr>
        <w:t xml:space="preserve"> Contratação</w:t>
      </w:r>
      <w:r w:rsidR="00D426CB" w:rsidRPr="0066232E">
        <w:rPr>
          <w:rFonts w:ascii="Arial" w:hAnsi="Arial" w:cs="Arial"/>
        </w:rPr>
        <w:t>.</w:t>
      </w:r>
      <w:r w:rsidR="00AD22B7" w:rsidRPr="0066232E">
        <w:rPr>
          <w:rFonts w:ascii="Arial" w:hAnsi="Arial" w:cs="Arial"/>
        </w:rPr>
        <w:t xml:space="preserve"> Consumidor</w:t>
      </w:r>
      <w:r w:rsidR="00D426CB" w:rsidRPr="0066232E">
        <w:rPr>
          <w:rFonts w:ascii="Arial" w:hAnsi="Arial" w:cs="Arial"/>
        </w:rPr>
        <w:t xml:space="preserve">. </w:t>
      </w:r>
    </w:p>
    <w:p w14:paraId="2FE8ADB9" w14:textId="77777777" w:rsidR="002F13E1" w:rsidRPr="0066232E" w:rsidRDefault="002F13E1" w:rsidP="00BA19A2">
      <w:pPr>
        <w:rPr>
          <w:rFonts w:ascii="Arial" w:hAnsi="Arial" w:cs="Arial"/>
        </w:rPr>
      </w:pPr>
    </w:p>
    <w:p w14:paraId="0C5D6DFF" w14:textId="77777777" w:rsidR="0079781B" w:rsidRPr="0066232E" w:rsidRDefault="0079781B" w:rsidP="00483E6F">
      <w:pPr>
        <w:spacing w:line="360" w:lineRule="auto"/>
        <w:rPr>
          <w:rFonts w:ascii="Arial" w:hAnsi="Arial" w:cs="Arial"/>
        </w:rPr>
      </w:pPr>
    </w:p>
    <w:p w14:paraId="775196AA" w14:textId="77777777" w:rsidR="00BA19A2" w:rsidRPr="0066232E" w:rsidRDefault="00BA19A2" w:rsidP="00483E6F">
      <w:pPr>
        <w:spacing w:line="360" w:lineRule="auto"/>
        <w:rPr>
          <w:rFonts w:ascii="Arial" w:hAnsi="Arial" w:cs="Arial"/>
        </w:rPr>
      </w:pPr>
    </w:p>
    <w:p w14:paraId="100DFF75" w14:textId="77777777" w:rsidR="00BA19A2" w:rsidRPr="0066232E" w:rsidRDefault="00BA19A2" w:rsidP="00483E6F">
      <w:pPr>
        <w:spacing w:line="360" w:lineRule="auto"/>
        <w:rPr>
          <w:rFonts w:ascii="Arial" w:hAnsi="Arial" w:cs="Arial"/>
        </w:rPr>
      </w:pPr>
    </w:p>
    <w:p w14:paraId="040DDD2F" w14:textId="77777777" w:rsidR="00BA19A2" w:rsidRPr="0066232E" w:rsidRDefault="00BA19A2" w:rsidP="00483E6F">
      <w:pPr>
        <w:spacing w:line="360" w:lineRule="auto"/>
        <w:rPr>
          <w:rFonts w:ascii="Arial" w:hAnsi="Arial" w:cs="Arial"/>
        </w:rPr>
      </w:pPr>
      <w:r w:rsidRPr="0066232E">
        <w:rPr>
          <w:rFonts w:ascii="Arial" w:hAnsi="Arial" w:cs="Arial"/>
        </w:rPr>
        <w:br w:type="page"/>
      </w:r>
    </w:p>
    <w:p w14:paraId="22EB17F6" w14:textId="77777777" w:rsidR="002F13E1" w:rsidRPr="0066232E" w:rsidRDefault="002F13E1" w:rsidP="002F13E1">
      <w:pPr>
        <w:spacing w:line="360" w:lineRule="auto"/>
        <w:jc w:val="center"/>
        <w:rPr>
          <w:rFonts w:ascii="Arial" w:hAnsi="Arial" w:cs="Arial"/>
          <w:b/>
          <w:sz w:val="28"/>
          <w:lang w:val="en-US"/>
        </w:rPr>
      </w:pPr>
      <w:r w:rsidRPr="0066232E">
        <w:rPr>
          <w:rFonts w:ascii="Arial" w:hAnsi="Arial" w:cs="Arial"/>
          <w:b/>
          <w:sz w:val="28"/>
          <w:lang w:val="en-US"/>
        </w:rPr>
        <w:lastRenderedPageBreak/>
        <w:t>ABSTRACT</w:t>
      </w:r>
    </w:p>
    <w:p w14:paraId="30030193" w14:textId="77777777" w:rsidR="002F13E1" w:rsidRPr="0066232E" w:rsidRDefault="002F13E1" w:rsidP="00473026">
      <w:pPr>
        <w:spacing w:line="360" w:lineRule="auto"/>
        <w:rPr>
          <w:rFonts w:ascii="Arial" w:hAnsi="Arial" w:cs="Arial"/>
          <w:lang w:val="en-US"/>
        </w:rPr>
      </w:pPr>
    </w:p>
    <w:p w14:paraId="7E6029A2" w14:textId="77777777" w:rsidR="00D426CB" w:rsidRPr="0066232E" w:rsidRDefault="00D426CB" w:rsidP="00473026">
      <w:pPr>
        <w:spacing w:line="360" w:lineRule="auto"/>
        <w:rPr>
          <w:rFonts w:ascii="Arial" w:hAnsi="Arial" w:cs="Arial"/>
          <w:lang w:val="en-US"/>
        </w:rPr>
      </w:pPr>
    </w:p>
    <w:p w14:paraId="4A2A25C2" w14:textId="77777777" w:rsidR="0046568E" w:rsidRPr="00C9112C" w:rsidRDefault="0046568E" w:rsidP="0046568E">
      <w:pPr>
        <w:jc w:val="both"/>
        <w:rPr>
          <w:rFonts w:ascii="Arial" w:hAnsi="Arial" w:cs="Arial"/>
          <w:lang w:val="en-US"/>
        </w:rPr>
      </w:pPr>
      <w:r w:rsidRPr="00C9112C">
        <w:rPr>
          <w:rFonts w:ascii="Arial" w:hAnsi="Arial" w:cs="Arial"/>
          <w:lang w:val="en-US"/>
        </w:rPr>
        <w:t>In order to stay in the market and also considering competitiveness, industries are looking for ways to reduce their costs. Given this, many are faced with the possibility of acting directly on the input of electric energy. In 1993, the process of restructuring of the Brazilian electric sector began, causing great changes in the way of commercialization of electric energy. With the creation of the energy research company in 2004, the design of two distinct environments for contracting electric energy was developed, establishing a new model for the Brazilian electric sector. Thus, the objective of this research was to analyze the energy contracting environments. The study is justified due to the high cost and constant readjustments of the electric tariff. For that, a qualitative research was carried out, presenting, at the end, results that prove the feasibility and the success in accomplishing the migration to the environment of free contracting.</w:t>
      </w:r>
    </w:p>
    <w:p w14:paraId="4DF771B2" w14:textId="77777777" w:rsidR="00156E42" w:rsidRPr="0066232E" w:rsidRDefault="00156E42" w:rsidP="00156E42">
      <w:pPr>
        <w:spacing w:line="360" w:lineRule="auto"/>
        <w:rPr>
          <w:rFonts w:ascii="Arial" w:hAnsi="Arial" w:cs="Arial"/>
          <w:lang w:val="en-US"/>
        </w:rPr>
      </w:pPr>
    </w:p>
    <w:p w14:paraId="28D19AEC" w14:textId="77777777" w:rsidR="00156E42" w:rsidRPr="0066232E" w:rsidRDefault="00156E42" w:rsidP="00156E42">
      <w:pPr>
        <w:spacing w:line="360" w:lineRule="auto"/>
        <w:rPr>
          <w:rFonts w:ascii="Arial" w:hAnsi="Arial" w:cs="Arial"/>
          <w:lang w:val="en-US"/>
        </w:rPr>
      </w:pPr>
    </w:p>
    <w:p w14:paraId="0C3120BC" w14:textId="77777777" w:rsidR="0046568E" w:rsidRPr="00DB2428" w:rsidRDefault="00156E42" w:rsidP="0046568E">
      <w:pPr>
        <w:jc w:val="both"/>
        <w:rPr>
          <w:rFonts w:ascii="Arial" w:hAnsi="Arial" w:cs="Arial"/>
          <w:b/>
          <w:szCs w:val="20"/>
        </w:rPr>
      </w:pPr>
      <w:proofErr w:type="spellStart"/>
      <w:r w:rsidRPr="00DB2428">
        <w:rPr>
          <w:rFonts w:ascii="Arial" w:hAnsi="Arial" w:cs="Arial"/>
          <w:b/>
          <w:szCs w:val="20"/>
        </w:rPr>
        <w:t>Keywords</w:t>
      </w:r>
      <w:proofErr w:type="spellEnd"/>
      <w:r w:rsidRPr="00DB2428">
        <w:rPr>
          <w:rFonts w:ascii="Arial" w:hAnsi="Arial" w:cs="Arial"/>
          <w:b/>
          <w:szCs w:val="20"/>
        </w:rPr>
        <w:t xml:space="preserve">: </w:t>
      </w:r>
      <w:proofErr w:type="spellStart"/>
      <w:r w:rsidR="0046568E" w:rsidRPr="00DB2428">
        <w:rPr>
          <w:rFonts w:ascii="Arial" w:hAnsi="Arial" w:cs="Arial"/>
          <w:szCs w:val="20"/>
        </w:rPr>
        <w:t>Environments</w:t>
      </w:r>
      <w:proofErr w:type="spellEnd"/>
      <w:r w:rsidR="0046568E" w:rsidRPr="00DB2428">
        <w:rPr>
          <w:rFonts w:ascii="Arial" w:hAnsi="Arial" w:cs="Arial"/>
          <w:szCs w:val="20"/>
        </w:rPr>
        <w:t xml:space="preserve">. </w:t>
      </w:r>
      <w:proofErr w:type="spellStart"/>
      <w:r w:rsidR="0046568E" w:rsidRPr="00DB2428">
        <w:rPr>
          <w:rFonts w:ascii="Arial" w:hAnsi="Arial" w:cs="Arial"/>
          <w:szCs w:val="20"/>
        </w:rPr>
        <w:t>Hiring</w:t>
      </w:r>
      <w:proofErr w:type="spellEnd"/>
      <w:r w:rsidR="0046568E" w:rsidRPr="00DB2428">
        <w:rPr>
          <w:rFonts w:ascii="Arial" w:hAnsi="Arial" w:cs="Arial"/>
          <w:szCs w:val="20"/>
        </w:rPr>
        <w:t xml:space="preserve">. </w:t>
      </w:r>
      <w:proofErr w:type="spellStart"/>
      <w:r w:rsidR="0046568E" w:rsidRPr="00DB2428">
        <w:rPr>
          <w:rFonts w:ascii="Arial" w:hAnsi="Arial" w:cs="Arial"/>
          <w:szCs w:val="20"/>
        </w:rPr>
        <w:t>Consumer</w:t>
      </w:r>
      <w:proofErr w:type="spellEnd"/>
      <w:r w:rsidR="0046568E" w:rsidRPr="00DB2428">
        <w:rPr>
          <w:rFonts w:ascii="Arial" w:hAnsi="Arial" w:cs="Arial"/>
          <w:szCs w:val="20"/>
        </w:rPr>
        <w:t>.</w:t>
      </w:r>
    </w:p>
    <w:p w14:paraId="53C18D55" w14:textId="77777777" w:rsidR="00156E42" w:rsidRPr="00DB2428" w:rsidRDefault="00156E42" w:rsidP="00156E42">
      <w:pPr>
        <w:spacing w:line="360" w:lineRule="auto"/>
        <w:rPr>
          <w:rFonts w:ascii="Arial" w:hAnsi="Arial" w:cs="Arial"/>
          <w:sz w:val="20"/>
        </w:rPr>
      </w:pPr>
    </w:p>
    <w:p w14:paraId="4357E932" w14:textId="77777777" w:rsidR="006F7F17" w:rsidRPr="00DB2428" w:rsidRDefault="006F7F17" w:rsidP="002F13E1">
      <w:pPr>
        <w:spacing w:line="360" w:lineRule="auto"/>
        <w:rPr>
          <w:rFonts w:ascii="Arial" w:hAnsi="Arial" w:cs="Arial"/>
        </w:rPr>
      </w:pPr>
    </w:p>
    <w:p w14:paraId="1E99EB8C" w14:textId="77777777" w:rsidR="006F7F17" w:rsidRPr="00DB2428" w:rsidRDefault="006F7F17" w:rsidP="002F13E1">
      <w:pPr>
        <w:spacing w:line="360" w:lineRule="auto"/>
        <w:rPr>
          <w:rFonts w:ascii="Arial" w:hAnsi="Arial" w:cs="Arial"/>
        </w:rPr>
      </w:pPr>
    </w:p>
    <w:p w14:paraId="11EE1F2C" w14:textId="77777777" w:rsidR="006F7F17" w:rsidRPr="00DB2428" w:rsidRDefault="006F7F17" w:rsidP="002F13E1">
      <w:pPr>
        <w:spacing w:line="360" w:lineRule="auto"/>
        <w:rPr>
          <w:rFonts w:ascii="Arial" w:hAnsi="Arial" w:cs="Arial"/>
        </w:rPr>
      </w:pPr>
    </w:p>
    <w:p w14:paraId="772E8F22" w14:textId="77777777" w:rsidR="006F7F17" w:rsidRPr="00DB2428" w:rsidRDefault="006F7F17" w:rsidP="002F13E1">
      <w:pPr>
        <w:spacing w:line="360" w:lineRule="auto"/>
        <w:rPr>
          <w:rFonts w:ascii="Arial" w:hAnsi="Arial" w:cs="Arial"/>
        </w:rPr>
      </w:pPr>
    </w:p>
    <w:p w14:paraId="5035F560" w14:textId="77777777" w:rsidR="006F7F17" w:rsidRPr="00DB2428" w:rsidRDefault="006F7F17" w:rsidP="002F13E1">
      <w:pPr>
        <w:spacing w:line="360" w:lineRule="auto"/>
        <w:rPr>
          <w:rFonts w:ascii="Arial" w:hAnsi="Arial" w:cs="Arial"/>
        </w:rPr>
      </w:pPr>
    </w:p>
    <w:p w14:paraId="41133E9D" w14:textId="77777777" w:rsidR="00F033EB" w:rsidRPr="00DB2428" w:rsidRDefault="00F033EB" w:rsidP="002F13E1">
      <w:pPr>
        <w:spacing w:line="360" w:lineRule="auto"/>
        <w:rPr>
          <w:rFonts w:ascii="Arial" w:hAnsi="Arial" w:cs="Arial"/>
        </w:rPr>
      </w:pPr>
    </w:p>
    <w:p w14:paraId="1A55E59A" w14:textId="77777777" w:rsidR="00F033EB" w:rsidRPr="00DB2428" w:rsidRDefault="00F033EB" w:rsidP="002F13E1">
      <w:pPr>
        <w:spacing w:line="360" w:lineRule="auto"/>
        <w:rPr>
          <w:rFonts w:ascii="Arial" w:hAnsi="Arial" w:cs="Arial"/>
        </w:rPr>
      </w:pPr>
    </w:p>
    <w:p w14:paraId="6C56133E" w14:textId="77777777" w:rsidR="00F033EB" w:rsidRPr="00DB2428" w:rsidRDefault="00F033EB" w:rsidP="002F13E1">
      <w:pPr>
        <w:spacing w:line="360" w:lineRule="auto"/>
        <w:rPr>
          <w:rFonts w:ascii="Arial" w:hAnsi="Arial" w:cs="Arial"/>
        </w:rPr>
      </w:pPr>
    </w:p>
    <w:p w14:paraId="3D2D2A9C" w14:textId="77777777" w:rsidR="00F033EB" w:rsidRPr="00DB2428" w:rsidRDefault="00F033EB" w:rsidP="002F13E1">
      <w:pPr>
        <w:spacing w:line="360" w:lineRule="auto"/>
        <w:rPr>
          <w:rFonts w:ascii="Arial" w:hAnsi="Arial" w:cs="Arial"/>
        </w:rPr>
      </w:pPr>
    </w:p>
    <w:p w14:paraId="08C86A88" w14:textId="77777777" w:rsidR="00F033EB" w:rsidRPr="00DB2428" w:rsidRDefault="00F033EB" w:rsidP="002F13E1">
      <w:pPr>
        <w:spacing w:line="360" w:lineRule="auto"/>
        <w:rPr>
          <w:rFonts w:ascii="Arial" w:hAnsi="Arial" w:cs="Arial"/>
        </w:rPr>
      </w:pPr>
    </w:p>
    <w:p w14:paraId="0BAB9E4E" w14:textId="2E92F040" w:rsidR="00BA19A2" w:rsidRPr="00DB2428" w:rsidRDefault="00BA19A2" w:rsidP="002F13E1">
      <w:pPr>
        <w:spacing w:line="360" w:lineRule="auto"/>
        <w:rPr>
          <w:rFonts w:ascii="Arial" w:hAnsi="Arial" w:cs="Arial"/>
        </w:rPr>
      </w:pPr>
    </w:p>
    <w:p w14:paraId="561788BD" w14:textId="5FE5A20F" w:rsidR="004D4255" w:rsidRPr="00DB2428" w:rsidRDefault="004D4255" w:rsidP="002F13E1">
      <w:pPr>
        <w:spacing w:line="360" w:lineRule="auto"/>
        <w:rPr>
          <w:rFonts w:ascii="Arial" w:hAnsi="Arial" w:cs="Arial"/>
        </w:rPr>
      </w:pPr>
    </w:p>
    <w:p w14:paraId="07870CC5" w14:textId="63018395" w:rsidR="004D4255" w:rsidRPr="00DB2428" w:rsidRDefault="004D4255" w:rsidP="002F13E1">
      <w:pPr>
        <w:spacing w:line="360" w:lineRule="auto"/>
        <w:rPr>
          <w:rFonts w:ascii="Arial" w:hAnsi="Arial" w:cs="Arial"/>
        </w:rPr>
      </w:pPr>
    </w:p>
    <w:p w14:paraId="4C21D6CD" w14:textId="493A50FC" w:rsidR="004D4255" w:rsidRPr="00DB2428" w:rsidRDefault="004D4255" w:rsidP="002F13E1">
      <w:pPr>
        <w:spacing w:line="360" w:lineRule="auto"/>
        <w:rPr>
          <w:rFonts w:ascii="Arial" w:hAnsi="Arial" w:cs="Arial"/>
        </w:rPr>
      </w:pPr>
    </w:p>
    <w:p w14:paraId="5D41BD92" w14:textId="3E1264B4" w:rsidR="004D4255" w:rsidRPr="00DB2428" w:rsidRDefault="004D4255" w:rsidP="002F13E1">
      <w:pPr>
        <w:spacing w:line="360" w:lineRule="auto"/>
        <w:rPr>
          <w:rFonts w:ascii="Arial" w:hAnsi="Arial" w:cs="Arial"/>
        </w:rPr>
      </w:pPr>
    </w:p>
    <w:p w14:paraId="62AE1EFC" w14:textId="4CE7A255" w:rsidR="004D4255" w:rsidRPr="00DB2428" w:rsidRDefault="004D4255" w:rsidP="002F13E1">
      <w:pPr>
        <w:spacing w:line="360" w:lineRule="auto"/>
        <w:rPr>
          <w:rFonts w:ascii="Arial" w:hAnsi="Arial" w:cs="Arial"/>
        </w:rPr>
      </w:pPr>
    </w:p>
    <w:p w14:paraId="6D4B6939" w14:textId="0110A174" w:rsidR="004D4255" w:rsidRPr="00DB2428" w:rsidRDefault="004D4255" w:rsidP="002F13E1">
      <w:pPr>
        <w:spacing w:line="360" w:lineRule="auto"/>
        <w:rPr>
          <w:rFonts w:ascii="Arial" w:hAnsi="Arial" w:cs="Arial"/>
        </w:rPr>
      </w:pPr>
    </w:p>
    <w:p w14:paraId="760E886C" w14:textId="77777777" w:rsidR="004D4255" w:rsidRPr="00DB2428" w:rsidRDefault="004D4255" w:rsidP="002F13E1">
      <w:pPr>
        <w:spacing w:line="360" w:lineRule="auto"/>
        <w:rPr>
          <w:rFonts w:ascii="Arial" w:hAnsi="Arial" w:cs="Arial"/>
        </w:rPr>
      </w:pPr>
    </w:p>
    <w:p w14:paraId="69894EE4" w14:textId="66D178A9" w:rsidR="00A82E61" w:rsidRDefault="00A82E61" w:rsidP="00A82E61">
      <w:pPr>
        <w:pStyle w:val="CabealhodoSumrio"/>
        <w:spacing w:before="0" w:line="360" w:lineRule="auto"/>
        <w:jc w:val="center"/>
        <w:rPr>
          <w:rFonts w:ascii="Arial" w:hAnsi="Arial" w:cs="Arial"/>
          <w:b/>
          <w:color w:val="auto"/>
          <w:sz w:val="28"/>
          <w:szCs w:val="28"/>
        </w:rPr>
      </w:pPr>
      <w:r w:rsidRPr="00C503F3">
        <w:rPr>
          <w:rFonts w:ascii="Arial" w:hAnsi="Arial" w:cs="Arial"/>
          <w:b/>
          <w:color w:val="auto"/>
          <w:sz w:val="28"/>
          <w:szCs w:val="28"/>
        </w:rPr>
        <w:lastRenderedPageBreak/>
        <w:t xml:space="preserve">LISTA DE </w:t>
      </w:r>
      <w:r>
        <w:rPr>
          <w:rFonts w:ascii="Arial" w:hAnsi="Arial" w:cs="Arial"/>
          <w:b/>
          <w:color w:val="auto"/>
          <w:sz w:val="28"/>
          <w:szCs w:val="28"/>
        </w:rPr>
        <w:t>IMAGENS</w:t>
      </w:r>
    </w:p>
    <w:p w14:paraId="31CBF993" w14:textId="77777777" w:rsidR="0002452B" w:rsidRPr="0002452B" w:rsidRDefault="0002452B" w:rsidP="0002452B"/>
    <w:p w14:paraId="11C47771" w14:textId="54531807" w:rsidR="00A82E61" w:rsidRDefault="00A82E61" w:rsidP="00A82E61">
      <w:pPr>
        <w:spacing w:line="360" w:lineRule="auto"/>
        <w:rPr>
          <w:rFonts w:ascii="Arial" w:hAnsi="Arial" w:cs="Arial"/>
          <w:lang w:eastAsia="en-US"/>
        </w:rPr>
      </w:pPr>
      <w:r>
        <w:rPr>
          <w:rFonts w:ascii="Arial" w:hAnsi="Arial" w:cs="Arial"/>
          <w:lang w:eastAsia="en-US"/>
        </w:rPr>
        <w:t xml:space="preserve">Figura1 - </w:t>
      </w:r>
      <w:r w:rsidRPr="00BB53FA">
        <w:rPr>
          <w:rFonts w:ascii="Arial" w:hAnsi="Arial" w:cs="Arial"/>
          <w:lang w:eastAsia="en-US"/>
        </w:rPr>
        <w:t>Estrutura Organizacional SEB</w:t>
      </w:r>
    </w:p>
    <w:p w14:paraId="12CDA714" w14:textId="77777777" w:rsidR="00EA3165" w:rsidRDefault="00EA3165" w:rsidP="00A82E61">
      <w:pPr>
        <w:spacing w:line="360" w:lineRule="auto"/>
        <w:rPr>
          <w:rFonts w:ascii="Arial" w:hAnsi="Arial" w:cs="Arial"/>
          <w:lang w:eastAsia="en-US"/>
        </w:rPr>
      </w:pPr>
    </w:p>
    <w:p w14:paraId="2F890423" w14:textId="2A7DCBB3" w:rsidR="00EA3165" w:rsidRDefault="00EA3165" w:rsidP="00EA3165">
      <w:pPr>
        <w:spacing w:line="360" w:lineRule="auto"/>
        <w:rPr>
          <w:rFonts w:ascii="Arial" w:hAnsi="Arial" w:cs="Arial"/>
          <w:lang w:eastAsia="en-US"/>
        </w:rPr>
      </w:pPr>
      <w:r>
        <w:rPr>
          <w:rFonts w:ascii="Arial" w:hAnsi="Arial" w:cs="Arial"/>
          <w:lang w:eastAsia="en-US"/>
        </w:rPr>
        <w:t>Figura 2</w:t>
      </w:r>
      <w:r w:rsidRPr="00C35F58">
        <w:rPr>
          <w:rFonts w:ascii="Arial" w:hAnsi="Arial" w:cs="Arial"/>
          <w:lang w:eastAsia="en-US"/>
        </w:rPr>
        <w:t xml:space="preserve"> – Linhas de Transmissão SIN</w:t>
      </w:r>
    </w:p>
    <w:p w14:paraId="36FC55FD" w14:textId="097B9B16" w:rsidR="00EA3165" w:rsidRDefault="00EA3165" w:rsidP="00EA3165">
      <w:pPr>
        <w:spacing w:line="360" w:lineRule="auto"/>
        <w:rPr>
          <w:rFonts w:ascii="Arial" w:hAnsi="Arial" w:cs="Arial"/>
          <w:lang w:eastAsia="en-US"/>
        </w:rPr>
      </w:pPr>
    </w:p>
    <w:p w14:paraId="2A4F4BBB" w14:textId="650699ED" w:rsidR="00EA3165" w:rsidRDefault="00EA3165" w:rsidP="00EA3165">
      <w:pPr>
        <w:spacing w:line="360" w:lineRule="auto"/>
        <w:rPr>
          <w:rFonts w:ascii="Arial" w:hAnsi="Arial" w:cs="Arial"/>
          <w:lang w:eastAsia="en-US"/>
        </w:rPr>
      </w:pPr>
      <w:r>
        <w:rPr>
          <w:rFonts w:ascii="Arial" w:hAnsi="Arial" w:cs="Arial"/>
          <w:lang w:eastAsia="en-US"/>
        </w:rPr>
        <w:t>Figura 3 – E</w:t>
      </w:r>
      <w:r w:rsidRPr="0066232E">
        <w:rPr>
          <w:rFonts w:ascii="Arial" w:hAnsi="Arial" w:cs="Arial"/>
          <w:lang w:eastAsia="en-US"/>
        </w:rPr>
        <w:t>xtensão das Linhas de Transmissão</w:t>
      </w:r>
    </w:p>
    <w:p w14:paraId="494BFE8D" w14:textId="03713ED1" w:rsidR="003D0D16" w:rsidRDefault="003D0D16" w:rsidP="00EA3165">
      <w:pPr>
        <w:spacing w:line="360" w:lineRule="auto"/>
        <w:rPr>
          <w:rFonts w:ascii="Arial" w:hAnsi="Arial" w:cs="Arial"/>
          <w:lang w:eastAsia="en-US"/>
        </w:rPr>
      </w:pPr>
    </w:p>
    <w:p w14:paraId="157909B8" w14:textId="77777777" w:rsidR="003D0D16" w:rsidRPr="00C35F58" w:rsidRDefault="003D0D16" w:rsidP="003D0D16">
      <w:pPr>
        <w:spacing w:line="360" w:lineRule="auto"/>
        <w:rPr>
          <w:rFonts w:ascii="Arial" w:hAnsi="Arial" w:cs="Arial"/>
        </w:rPr>
      </w:pPr>
      <w:r>
        <w:rPr>
          <w:rFonts w:ascii="Arial" w:hAnsi="Arial" w:cs="Arial"/>
        </w:rPr>
        <w:t>Figura 4 – Capacidade Instalada no SIN 2020/2024</w:t>
      </w:r>
    </w:p>
    <w:p w14:paraId="419E1970" w14:textId="6942B13B" w:rsidR="00EA3165" w:rsidRDefault="00EA3165" w:rsidP="00EA3165">
      <w:pPr>
        <w:spacing w:line="360" w:lineRule="auto"/>
        <w:rPr>
          <w:rFonts w:ascii="Arial" w:hAnsi="Arial" w:cs="Arial"/>
          <w:lang w:eastAsia="en-US"/>
        </w:rPr>
      </w:pPr>
    </w:p>
    <w:p w14:paraId="3DA03477" w14:textId="641E9FB0" w:rsidR="00EA3165" w:rsidRDefault="00EA3165" w:rsidP="00EA3165">
      <w:pPr>
        <w:spacing w:line="360" w:lineRule="auto"/>
        <w:rPr>
          <w:rFonts w:ascii="Arial" w:hAnsi="Arial" w:cs="Arial"/>
        </w:rPr>
      </w:pPr>
      <w:r>
        <w:rPr>
          <w:rFonts w:ascii="Arial" w:hAnsi="Arial" w:cs="Arial"/>
        </w:rPr>
        <w:t xml:space="preserve">Figura </w:t>
      </w:r>
      <w:r w:rsidR="003D0D16">
        <w:rPr>
          <w:rFonts w:ascii="Arial" w:hAnsi="Arial" w:cs="Arial"/>
        </w:rPr>
        <w:t>5</w:t>
      </w:r>
      <w:r>
        <w:rPr>
          <w:rFonts w:ascii="Arial" w:hAnsi="Arial" w:cs="Arial"/>
        </w:rPr>
        <w:t xml:space="preserve"> – V</w:t>
      </w:r>
      <w:r w:rsidRPr="00BE770B">
        <w:rPr>
          <w:rFonts w:ascii="Arial" w:hAnsi="Arial" w:cs="Arial"/>
        </w:rPr>
        <w:t>erificação de Aptidão Técnic</w:t>
      </w:r>
      <w:r>
        <w:rPr>
          <w:rFonts w:ascii="Arial" w:hAnsi="Arial" w:cs="Arial"/>
        </w:rPr>
        <w:t>a</w:t>
      </w:r>
    </w:p>
    <w:p w14:paraId="2DFE1B57" w14:textId="5291586A" w:rsidR="004D4255" w:rsidRDefault="004D4255" w:rsidP="00EA3165">
      <w:pPr>
        <w:spacing w:line="360" w:lineRule="auto"/>
        <w:rPr>
          <w:rFonts w:ascii="Arial" w:hAnsi="Arial" w:cs="Arial"/>
        </w:rPr>
      </w:pPr>
    </w:p>
    <w:p w14:paraId="2CF9CD13" w14:textId="063D2155" w:rsidR="004D4255" w:rsidRDefault="004D4255" w:rsidP="00EA3165">
      <w:pPr>
        <w:spacing w:line="360" w:lineRule="auto"/>
        <w:rPr>
          <w:rFonts w:ascii="Arial" w:hAnsi="Arial" w:cs="Arial"/>
        </w:rPr>
      </w:pPr>
    </w:p>
    <w:p w14:paraId="72345BAB" w14:textId="5DADAC40" w:rsidR="004D4255" w:rsidRDefault="004D4255" w:rsidP="00EA3165">
      <w:pPr>
        <w:spacing w:line="360" w:lineRule="auto"/>
        <w:rPr>
          <w:rFonts w:ascii="Arial" w:hAnsi="Arial" w:cs="Arial"/>
        </w:rPr>
      </w:pPr>
    </w:p>
    <w:p w14:paraId="6AB5FA46" w14:textId="624F4644" w:rsidR="004D4255" w:rsidRDefault="004D4255" w:rsidP="00EA3165">
      <w:pPr>
        <w:spacing w:line="360" w:lineRule="auto"/>
        <w:rPr>
          <w:rFonts w:ascii="Arial" w:hAnsi="Arial" w:cs="Arial"/>
        </w:rPr>
      </w:pPr>
    </w:p>
    <w:p w14:paraId="16477BB1" w14:textId="4F60F8BC" w:rsidR="004D4255" w:rsidRDefault="004D4255" w:rsidP="00EA3165">
      <w:pPr>
        <w:spacing w:line="360" w:lineRule="auto"/>
        <w:rPr>
          <w:rFonts w:ascii="Arial" w:hAnsi="Arial" w:cs="Arial"/>
        </w:rPr>
      </w:pPr>
    </w:p>
    <w:p w14:paraId="5633306B" w14:textId="04D556D6" w:rsidR="004D4255" w:rsidRDefault="004D4255" w:rsidP="00EA3165">
      <w:pPr>
        <w:spacing w:line="360" w:lineRule="auto"/>
        <w:rPr>
          <w:rFonts w:ascii="Arial" w:hAnsi="Arial" w:cs="Arial"/>
        </w:rPr>
      </w:pPr>
    </w:p>
    <w:p w14:paraId="0770FAAE" w14:textId="144D9BC3" w:rsidR="004D4255" w:rsidRDefault="004D4255" w:rsidP="00EA3165">
      <w:pPr>
        <w:spacing w:line="360" w:lineRule="auto"/>
        <w:rPr>
          <w:rFonts w:ascii="Arial" w:hAnsi="Arial" w:cs="Arial"/>
        </w:rPr>
      </w:pPr>
    </w:p>
    <w:p w14:paraId="005D4450" w14:textId="15125495" w:rsidR="004D4255" w:rsidRDefault="004D4255" w:rsidP="00EA3165">
      <w:pPr>
        <w:spacing w:line="360" w:lineRule="auto"/>
        <w:rPr>
          <w:rFonts w:ascii="Arial" w:hAnsi="Arial" w:cs="Arial"/>
        </w:rPr>
      </w:pPr>
    </w:p>
    <w:p w14:paraId="7B438F59" w14:textId="69DF52E1" w:rsidR="004D4255" w:rsidRDefault="004D4255" w:rsidP="00EA3165">
      <w:pPr>
        <w:spacing w:line="360" w:lineRule="auto"/>
        <w:rPr>
          <w:rFonts w:ascii="Arial" w:hAnsi="Arial" w:cs="Arial"/>
        </w:rPr>
      </w:pPr>
    </w:p>
    <w:p w14:paraId="377B7667" w14:textId="167A2024" w:rsidR="004D4255" w:rsidRDefault="004D4255" w:rsidP="00EA3165">
      <w:pPr>
        <w:spacing w:line="360" w:lineRule="auto"/>
        <w:rPr>
          <w:rFonts w:ascii="Arial" w:hAnsi="Arial" w:cs="Arial"/>
        </w:rPr>
      </w:pPr>
    </w:p>
    <w:p w14:paraId="662FCCEF" w14:textId="52D5CE15" w:rsidR="004D4255" w:rsidRDefault="004D4255" w:rsidP="00EA3165">
      <w:pPr>
        <w:spacing w:line="360" w:lineRule="auto"/>
        <w:rPr>
          <w:rFonts w:ascii="Arial" w:hAnsi="Arial" w:cs="Arial"/>
        </w:rPr>
      </w:pPr>
    </w:p>
    <w:p w14:paraId="6F4FCCA0" w14:textId="6369FD86" w:rsidR="004D4255" w:rsidRDefault="004D4255" w:rsidP="00EA3165">
      <w:pPr>
        <w:spacing w:line="360" w:lineRule="auto"/>
        <w:rPr>
          <w:rFonts w:ascii="Arial" w:hAnsi="Arial" w:cs="Arial"/>
        </w:rPr>
      </w:pPr>
    </w:p>
    <w:p w14:paraId="742FF0FE" w14:textId="6E3D2F04" w:rsidR="004D4255" w:rsidRDefault="004D4255" w:rsidP="00EA3165">
      <w:pPr>
        <w:spacing w:line="360" w:lineRule="auto"/>
        <w:rPr>
          <w:rFonts w:ascii="Arial" w:hAnsi="Arial" w:cs="Arial"/>
        </w:rPr>
      </w:pPr>
    </w:p>
    <w:p w14:paraId="3C419847" w14:textId="3B7B9DF5" w:rsidR="004D4255" w:rsidRDefault="004D4255" w:rsidP="00EA3165">
      <w:pPr>
        <w:spacing w:line="360" w:lineRule="auto"/>
        <w:rPr>
          <w:rFonts w:ascii="Arial" w:hAnsi="Arial" w:cs="Arial"/>
        </w:rPr>
      </w:pPr>
    </w:p>
    <w:p w14:paraId="10678265" w14:textId="6E020D9E" w:rsidR="004D4255" w:rsidRDefault="004D4255" w:rsidP="00EA3165">
      <w:pPr>
        <w:spacing w:line="360" w:lineRule="auto"/>
        <w:rPr>
          <w:rFonts w:ascii="Arial" w:hAnsi="Arial" w:cs="Arial"/>
        </w:rPr>
      </w:pPr>
    </w:p>
    <w:p w14:paraId="5FD157B0" w14:textId="7D1DED59" w:rsidR="004D4255" w:rsidRDefault="004D4255" w:rsidP="00EA3165">
      <w:pPr>
        <w:spacing w:line="360" w:lineRule="auto"/>
        <w:rPr>
          <w:rFonts w:ascii="Arial" w:hAnsi="Arial" w:cs="Arial"/>
        </w:rPr>
      </w:pPr>
    </w:p>
    <w:p w14:paraId="00277D8D" w14:textId="06083469" w:rsidR="004D4255" w:rsidRDefault="004D4255" w:rsidP="00EA3165">
      <w:pPr>
        <w:spacing w:line="360" w:lineRule="auto"/>
        <w:rPr>
          <w:rFonts w:ascii="Arial" w:hAnsi="Arial" w:cs="Arial"/>
        </w:rPr>
      </w:pPr>
    </w:p>
    <w:p w14:paraId="03CF5DBE" w14:textId="454BE959" w:rsidR="004D4255" w:rsidRDefault="004D4255" w:rsidP="00EA3165">
      <w:pPr>
        <w:spacing w:line="360" w:lineRule="auto"/>
        <w:rPr>
          <w:rFonts w:ascii="Arial" w:hAnsi="Arial" w:cs="Arial"/>
        </w:rPr>
      </w:pPr>
    </w:p>
    <w:p w14:paraId="0C43CC26" w14:textId="1FFB9836" w:rsidR="004D4255" w:rsidRDefault="004D4255" w:rsidP="00EA3165">
      <w:pPr>
        <w:spacing w:line="360" w:lineRule="auto"/>
        <w:rPr>
          <w:rFonts w:ascii="Arial" w:hAnsi="Arial" w:cs="Arial"/>
        </w:rPr>
      </w:pPr>
    </w:p>
    <w:p w14:paraId="120B1142" w14:textId="4DA1C8F3" w:rsidR="004D4255" w:rsidRDefault="004D4255" w:rsidP="00EA3165">
      <w:pPr>
        <w:spacing w:line="360" w:lineRule="auto"/>
        <w:rPr>
          <w:rFonts w:ascii="Arial" w:hAnsi="Arial" w:cs="Arial"/>
        </w:rPr>
      </w:pPr>
    </w:p>
    <w:p w14:paraId="52A6E00D" w14:textId="66EE4164" w:rsidR="004D4255" w:rsidRDefault="004D4255" w:rsidP="00EA3165">
      <w:pPr>
        <w:spacing w:line="360" w:lineRule="auto"/>
        <w:rPr>
          <w:rFonts w:ascii="Arial" w:hAnsi="Arial" w:cs="Arial"/>
        </w:rPr>
      </w:pPr>
    </w:p>
    <w:p w14:paraId="5D4F7E08" w14:textId="4DA2D78A" w:rsidR="004D4255" w:rsidRDefault="004D4255" w:rsidP="00EA3165">
      <w:pPr>
        <w:spacing w:line="360" w:lineRule="auto"/>
        <w:rPr>
          <w:rFonts w:ascii="Arial" w:hAnsi="Arial" w:cs="Arial"/>
        </w:rPr>
      </w:pPr>
    </w:p>
    <w:p w14:paraId="7B33B2C7" w14:textId="095E80D8" w:rsidR="004D4255" w:rsidRDefault="004D4255" w:rsidP="00EA3165">
      <w:pPr>
        <w:spacing w:line="360" w:lineRule="auto"/>
        <w:rPr>
          <w:rFonts w:ascii="Arial" w:hAnsi="Arial" w:cs="Arial"/>
        </w:rPr>
      </w:pPr>
    </w:p>
    <w:p w14:paraId="09819E63" w14:textId="77777777" w:rsidR="004D4255" w:rsidRDefault="004D4255" w:rsidP="00EA3165">
      <w:pPr>
        <w:spacing w:line="360" w:lineRule="auto"/>
        <w:rPr>
          <w:rFonts w:ascii="Arial" w:hAnsi="Arial" w:cs="Arial"/>
        </w:rPr>
      </w:pPr>
    </w:p>
    <w:p w14:paraId="22E0DCAC" w14:textId="77777777" w:rsidR="004D4255" w:rsidRDefault="004D4255" w:rsidP="00EA3165">
      <w:pPr>
        <w:spacing w:line="360" w:lineRule="auto"/>
        <w:rPr>
          <w:rFonts w:ascii="Arial" w:hAnsi="Arial" w:cs="Arial"/>
        </w:rPr>
      </w:pPr>
    </w:p>
    <w:p w14:paraId="29012BDE" w14:textId="277E6D3B" w:rsidR="00496255" w:rsidRDefault="00A82E61" w:rsidP="00EA3165">
      <w:pPr>
        <w:spacing w:line="360" w:lineRule="auto"/>
        <w:jc w:val="center"/>
        <w:rPr>
          <w:rFonts w:ascii="Arial" w:hAnsi="Arial" w:cs="Arial"/>
          <w:b/>
          <w:sz w:val="28"/>
          <w:szCs w:val="28"/>
        </w:rPr>
      </w:pPr>
      <w:r w:rsidRPr="00C503F3">
        <w:rPr>
          <w:rFonts w:ascii="Arial" w:hAnsi="Arial" w:cs="Arial"/>
          <w:b/>
          <w:sz w:val="28"/>
          <w:szCs w:val="28"/>
        </w:rPr>
        <w:t xml:space="preserve">LISTA DE </w:t>
      </w:r>
      <w:r>
        <w:rPr>
          <w:rFonts w:ascii="Arial" w:hAnsi="Arial" w:cs="Arial"/>
          <w:b/>
          <w:sz w:val="28"/>
          <w:szCs w:val="28"/>
        </w:rPr>
        <w:t>TABELAS</w:t>
      </w:r>
    </w:p>
    <w:p w14:paraId="3831337F" w14:textId="77777777" w:rsidR="004D4255" w:rsidRDefault="004D4255" w:rsidP="00EA3165">
      <w:pPr>
        <w:spacing w:line="360" w:lineRule="auto"/>
        <w:jc w:val="center"/>
        <w:rPr>
          <w:rFonts w:ascii="Arial" w:hAnsi="Arial" w:cs="Arial"/>
          <w:b/>
          <w:sz w:val="28"/>
          <w:szCs w:val="28"/>
        </w:rPr>
      </w:pPr>
    </w:p>
    <w:p w14:paraId="43E517D8" w14:textId="77777777" w:rsidR="00A82E61" w:rsidRPr="00A82E61" w:rsidRDefault="00A82E61" w:rsidP="00A82E61"/>
    <w:p w14:paraId="45E7E437" w14:textId="07AD6AF8" w:rsidR="00A82E61" w:rsidRDefault="00A82E61" w:rsidP="00EA3165">
      <w:pPr>
        <w:spacing w:line="360" w:lineRule="auto"/>
        <w:rPr>
          <w:rFonts w:ascii="Arial" w:hAnsi="Arial" w:cs="Arial"/>
          <w:lang w:eastAsia="en-US"/>
        </w:rPr>
      </w:pPr>
      <w:r>
        <w:rPr>
          <w:rFonts w:ascii="Arial" w:hAnsi="Arial" w:cs="Arial"/>
        </w:rPr>
        <w:t>Tabela 1 – C</w:t>
      </w:r>
      <w:r w:rsidRPr="0066232E">
        <w:rPr>
          <w:rFonts w:ascii="Arial" w:hAnsi="Arial" w:cs="Arial"/>
        </w:rPr>
        <w:t>ritérios vigentes para se tornar Consumidor Livre ou Especial</w:t>
      </w:r>
      <w:r>
        <w:rPr>
          <w:rFonts w:ascii="Arial" w:hAnsi="Arial" w:cs="Arial"/>
        </w:rPr>
        <w:br/>
      </w:r>
      <w:r>
        <w:rPr>
          <w:rFonts w:ascii="Arial" w:hAnsi="Arial" w:cs="Arial"/>
        </w:rPr>
        <w:br/>
      </w:r>
      <w:r>
        <w:rPr>
          <w:rFonts w:ascii="Arial" w:hAnsi="Arial" w:cs="Arial"/>
          <w:lang w:eastAsia="en-US"/>
        </w:rPr>
        <w:t>Tabela 2</w:t>
      </w:r>
      <w:r w:rsidRPr="0089478E">
        <w:rPr>
          <w:rFonts w:ascii="Arial" w:hAnsi="Arial" w:cs="Arial"/>
          <w:lang w:eastAsia="en-US"/>
        </w:rPr>
        <w:t xml:space="preserve"> – Comparativo Mercado Cativo x Mercado Livre</w:t>
      </w:r>
    </w:p>
    <w:p w14:paraId="22ED6258" w14:textId="07E290EE" w:rsidR="00EA3165" w:rsidRDefault="00EA3165" w:rsidP="00EA3165">
      <w:pPr>
        <w:spacing w:line="360" w:lineRule="auto"/>
        <w:rPr>
          <w:rFonts w:ascii="Arial" w:hAnsi="Arial" w:cs="Arial"/>
          <w:lang w:eastAsia="en-US"/>
        </w:rPr>
      </w:pPr>
    </w:p>
    <w:p w14:paraId="0ED7C0F5" w14:textId="4C1F4970" w:rsidR="00EA3165" w:rsidRDefault="00EA3165" w:rsidP="00EA3165">
      <w:pPr>
        <w:spacing w:line="360" w:lineRule="auto"/>
        <w:rPr>
          <w:rFonts w:ascii="Arial" w:hAnsi="Arial" w:cs="Arial"/>
          <w:lang w:eastAsia="en-US"/>
        </w:rPr>
      </w:pPr>
      <w:r>
        <w:rPr>
          <w:rFonts w:ascii="Arial" w:hAnsi="Arial" w:cs="Arial"/>
          <w:lang w:eastAsia="en-US"/>
        </w:rPr>
        <w:t xml:space="preserve">Tabela 3 </w:t>
      </w:r>
      <w:r w:rsidRPr="00C35F58">
        <w:rPr>
          <w:rFonts w:ascii="Arial" w:hAnsi="Arial" w:cs="Arial"/>
          <w:lang w:eastAsia="en-US"/>
        </w:rPr>
        <w:t>– Informações Contratuais</w:t>
      </w:r>
    </w:p>
    <w:p w14:paraId="67513636" w14:textId="31999E5E" w:rsidR="00EA3165" w:rsidRDefault="00EA3165" w:rsidP="00EA3165">
      <w:pPr>
        <w:spacing w:line="360" w:lineRule="auto"/>
        <w:rPr>
          <w:rFonts w:ascii="Arial" w:hAnsi="Arial" w:cs="Arial"/>
          <w:lang w:eastAsia="en-US"/>
        </w:rPr>
      </w:pPr>
    </w:p>
    <w:p w14:paraId="79680841" w14:textId="77777777" w:rsidR="00EA3165" w:rsidRPr="0066232E" w:rsidRDefault="00EA3165" w:rsidP="00EA3165">
      <w:pPr>
        <w:spacing w:line="360" w:lineRule="auto"/>
        <w:rPr>
          <w:rFonts w:ascii="Arial" w:hAnsi="Arial" w:cs="Arial"/>
          <w:b/>
        </w:rPr>
      </w:pPr>
      <w:r>
        <w:rPr>
          <w:rFonts w:ascii="Arial" w:hAnsi="Arial" w:cs="Arial"/>
        </w:rPr>
        <w:t>Tabela 4 – C</w:t>
      </w:r>
      <w:r w:rsidRPr="00BE770B">
        <w:rPr>
          <w:rFonts w:ascii="Arial" w:hAnsi="Arial" w:cs="Arial"/>
        </w:rPr>
        <w:t xml:space="preserve">onsumo Anual de Energia Elétrica </w:t>
      </w:r>
      <w:r>
        <w:rPr>
          <w:rFonts w:ascii="Arial" w:hAnsi="Arial" w:cs="Arial"/>
        </w:rPr>
        <w:t>–</w:t>
      </w:r>
      <w:r w:rsidRPr="00BE770B">
        <w:rPr>
          <w:rFonts w:ascii="Arial" w:hAnsi="Arial" w:cs="Arial"/>
        </w:rPr>
        <w:t xml:space="preserve"> 2016</w:t>
      </w:r>
      <w:r>
        <w:rPr>
          <w:rFonts w:ascii="Arial" w:hAnsi="Arial" w:cs="Arial"/>
        </w:rPr>
        <w:br/>
      </w:r>
      <w:r>
        <w:rPr>
          <w:rFonts w:ascii="Arial" w:hAnsi="Arial" w:cs="Arial"/>
        </w:rPr>
        <w:br/>
      </w:r>
      <w:r w:rsidRPr="00EA3165">
        <w:rPr>
          <w:rFonts w:ascii="Arial" w:hAnsi="Arial" w:cs="Arial"/>
        </w:rPr>
        <w:t>Tabela 5 – Simulação de Tarifas Mercado Livre x Mercado Cativo – Utilizando Geração Própria no Horário de Ponta</w:t>
      </w:r>
    </w:p>
    <w:p w14:paraId="3056E0FB" w14:textId="55CECBA9" w:rsidR="00EA3165" w:rsidRPr="00BE770B" w:rsidRDefault="00EA3165" w:rsidP="00EA3165">
      <w:pPr>
        <w:spacing w:line="360" w:lineRule="auto"/>
        <w:rPr>
          <w:rFonts w:ascii="Arial" w:hAnsi="Arial" w:cs="Arial"/>
        </w:rPr>
      </w:pPr>
    </w:p>
    <w:p w14:paraId="7F13EF84" w14:textId="77777777" w:rsidR="00EA3165" w:rsidRPr="00BE770B" w:rsidRDefault="00EA3165" w:rsidP="00EA3165">
      <w:pPr>
        <w:spacing w:line="360" w:lineRule="auto"/>
        <w:rPr>
          <w:rFonts w:ascii="Arial" w:hAnsi="Arial" w:cs="Arial"/>
        </w:rPr>
      </w:pPr>
      <w:r w:rsidRPr="00EA3165">
        <w:rPr>
          <w:rFonts w:ascii="Arial" w:hAnsi="Arial" w:cs="Arial"/>
        </w:rPr>
        <w:t>Tabela 6 – Simulação de Tarifas Mercado Livre x Mercado Cativo – Sem Utilizar Geração Própria no Horário de Ponta</w:t>
      </w:r>
    </w:p>
    <w:p w14:paraId="7DFDB39D" w14:textId="77777777" w:rsidR="00EA3165" w:rsidRDefault="00EA3165" w:rsidP="00EA3165">
      <w:pPr>
        <w:spacing w:line="360" w:lineRule="auto"/>
        <w:rPr>
          <w:rFonts w:ascii="Arial" w:hAnsi="Arial" w:cs="Arial"/>
        </w:rPr>
      </w:pPr>
    </w:p>
    <w:p w14:paraId="30BA1AA8" w14:textId="00AF3F84" w:rsidR="00EA3165" w:rsidRDefault="00EA3165" w:rsidP="00EA3165">
      <w:pPr>
        <w:spacing w:line="360" w:lineRule="auto"/>
        <w:rPr>
          <w:rFonts w:ascii="Arial" w:hAnsi="Arial" w:cs="Arial"/>
        </w:rPr>
      </w:pPr>
      <w:r>
        <w:rPr>
          <w:rFonts w:ascii="Arial" w:hAnsi="Arial" w:cs="Arial"/>
        </w:rPr>
        <w:t>Tabela 7 – S</w:t>
      </w:r>
      <w:r w:rsidRPr="00BE770B">
        <w:rPr>
          <w:rFonts w:ascii="Arial" w:hAnsi="Arial" w:cs="Arial"/>
        </w:rPr>
        <w:t>imulação de Fatura Mercado Cativo THS VERDE A4 – Sem Geração Própria</w:t>
      </w:r>
    </w:p>
    <w:p w14:paraId="5E2449D2" w14:textId="3130F733" w:rsidR="00EA3165" w:rsidRDefault="00EA3165" w:rsidP="00EA3165">
      <w:pPr>
        <w:spacing w:line="360" w:lineRule="auto"/>
        <w:rPr>
          <w:rFonts w:ascii="Arial" w:hAnsi="Arial" w:cs="Arial"/>
        </w:rPr>
      </w:pPr>
    </w:p>
    <w:p w14:paraId="0A10A834" w14:textId="29A89F62" w:rsidR="00EA3165" w:rsidRDefault="00EA3165" w:rsidP="00EA3165">
      <w:pPr>
        <w:spacing w:line="360" w:lineRule="auto"/>
        <w:rPr>
          <w:rFonts w:ascii="Arial" w:hAnsi="Arial" w:cs="Arial"/>
        </w:rPr>
      </w:pPr>
      <w:r>
        <w:rPr>
          <w:rFonts w:ascii="Arial" w:hAnsi="Arial" w:cs="Arial"/>
        </w:rPr>
        <w:t>Tabela 8 – S</w:t>
      </w:r>
      <w:r w:rsidRPr="00412920">
        <w:rPr>
          <w:rFonts w:ascii="Arial" w:hAnsi="Arial" w:cs="Arial"/>
        </w:rPr>
        <w:t>imulação de Fatura Mercado Cativo THS VERDE A4 – Com Geração Própria</w:t>
      </w:r>
    </w:p>
    <w:p w14:paraId="44F74A0B" w14:textId="5DE060DC" w:rsidR="004D4255" w:rsidRDefault="004D4255" w:rsidP="00EA3165">
      <w:pPr>
        <w:spacing w:line="360" w:lineRule="auto"/>
        <w:rPr>
          <w:rFonts w:ascii="Arial" w:hAnsi="Arial" w:cs="Arial"/>
        </w:rPr>
      </w:pPr>
    </w:p>
    <w:p w14:paraId="4652FB52" w14:textId="7892A7D0" w:rsidR="004D4255" w:rsidRDefault="004D4255" w:rsidP="004D4255">
      <w:pPr>
        <w:spacing w:line="360" w:lineRule="auto"/>
        <w:rPr>
          <w:rFonts w:ascii="Arial" w:hAnsi="Arial" w:cs="Arial"/>
        </w:rPr>
      </w:pPr>
      <w:r>
        <w:rPr>
          <w:rFonts w:ascii="Arial" w:hAnsi="Arial" w:cs="Arial"/>
        </w:rPr>
        <w:t>Tabela 9 – S</w:t>
      </w:r>
      <w:r w:rsidRPr="00412920">
        <w:rPr>
          <w:rFonts w:ascii="Arial" w:hAnsi="Arial" w:cs="Arial"/>
        </w:rPr>
        <w:t>imulação de Fatura Mercado Cativo THS AZUL A4 – Sem Geração Própria</w:t>
      </w:r>
    </w:p>
    <w:p w14:paraId="2D3CD5A4" w14:textId="11DCD0D1" w:rsidR="004D4255" w:rsidRDefault="004D4255" w:rsidP="004D4255">
      <w:pPr>
        <w:spacing w:line="360" w:lineRule="auto"/>
        <w:rPr>
          <w:rFonts w:ascii="Arial" w:hAnsi="Arial" w:cs="Arial"/>
        </w:rPr>
      </w:pPr>
    </w:p>
    <w:p w14:paraId="4239DA63" w14:textId="05F1151D" w:rsidR="004D4255" w:rsidRDefault="004D4255" w:rsidP="004D4255">
      <w:pPr>
        <w:spacing w:line="360" w:lineRule="auto"/>
        <w:rPr>
          <w:rFonts w:ascii="Arial" w:hAnsi="Arial" w:cs="Arial"/>
        </w:rPr>
      </w:pPr>
      <w:r>
        <w:rPr>
          <w:rFonts w:ascii="Arial" w:hAnsi="Arial" w:cs="Arial"/>
        </w:rPr>
        <w:t>Tabela 10 – S</w:t>
      </w:r>
      <w:r w:rsidRPr="00412920">
        <w:rPr>
          <w:rFonts w:ascii="Arial" w:hAnsi="Arial" w:cs="Arial"/>
        </w:rPr>
        <w:t>imulação de Fatura Mercado Cativo THS AZUL A4 – Com Geração Própria</w:t>
      </w:r>
    </w:p>
    <w:p w14:paraId="0CC3B57B" w14:textId="4B15EF26" w:rsidR="004D4255" w:rsidRDefault="004D4255" w:rsidP="004D4255">
      <w:pPr>
        <w:spacing w:line="360" w:lineRule="auto"/>
        <w:rPr>
          <w:rFonts w:ascii="Arial" w:hAnsi="Arial" w:cs="Arial"/>
        </w:rPr>
      </w:pPr>
    </w:p>
    <w:p w14:paraId="27525B93" w14:textId="267D7CCC" w:rsidR="004D4255" w:rsidRDefault="004D4255" w:rsidP="004D4255">
      <w:pPr>
        <w:spacing w:line="360" w:lineRule="auto"/>
        <w:rPr>
          <w:rFonts w:ascii="Arial" w:hAnsi="Arial" w:cs="Arial"/>
        </w:rPr>
      </w:pPr>
      <w:r>
        <w:rPr>
          <w:rFonts w:ascii="Arial" w:hAnsi="Arial" w:cs="Arial"/>
        </w:rPr>
        <w:t>Tabela 11 – S</w:t>
      </w:r>
      <w:r w:rsidRPr="00412920">
        <w:rPr>
          <w:rFonts w:ascii="Arial" w:hAnsi="Arial" w:cs="Arial"/>
        </w:rPr>
        <w:t>imulação de Fatura Mercado Livre THS VERDE A4 – Sem Geração Própria</w:t>
      </w:r>
    </w:p>
    <w:p w14:paraId="3729607F" w14:textId="4967BF6E" w:rsidR="004D4255" w:rsidRDefault="004D4255" w:rsidP="004D4255">
      <w:pPr>
        <w:spacing w:line="360" w:lineRule="auto"/>
        <w:rPr>
          <w:rFonts w:ascii="Arial" w:hAnsi="Arial" w:cs="Arial"/>
        </w:rPr>
      </w:pPr>
    </w:p>
    <w:p w14:paraId="08AD5BE2" w14:textId="5CC1FC56" w:rsidR="004D4255" w:rsidRDefault="004D4255" w:rsidP="004D4255">
      <w:pPr>
        <w:spacing w:line="360" w:lineRule="auto"/>
        <w:rPr>
          <w:rFonts w:ascii="Arial" w:hAnsi="Arial" w:cs="Arial"/>
        </w:rPr>
      </w:pPr>
      <w:r>
        <w:rPr>
          <w:rFonts w:ascii="Arial" w:hAnsi="Arial" w:cs="Arial"/>
        </w:rPr>
        <w:lastRenderedPageBreak/>
        <w:t>Tabela 12 – S</w:t>
      </w:r>
      <w:r w:rsidRPr="00412920">
        <w:rPr>
          <w:rFonts w:ascii="Arial" w:hAnsi="Arial" w:cs="Arial"/>
        </w:rPr>
        <w:t>imulação de Fatura Mercado Cativo THS VERDE A4 – Com Geração Própria</w:t>
      </w:r>
    </w:p>
    <w:p w14:paraId="2C27A9E4" w14:textId="4655B520" w:rsidR="004D4255" w:rsidRDefault="004D4255" w:rsidP="004D4255">
      <w:pPr>
        <w:spacing w:line="360" w:lineRule="auto"/>
        <w:rPr>
          <w:rFonts w:ascii="Arial" w:hAnsi="Arial" w:cs="Arial"/>
        </w:rPr>
      </w:pPr>
    </w:p>
    <w:p w14:paraId="61127081" w14:textId="000D3AA4" w:rsidR="004D4255" w:rsidRDefault="004D4255" w:rsidP="004D4255">
      <w:pPr>
        <w:spacing w:line="360" w:lineRule="auto"/>
        <w:rPr>
          <w:rFonts w:ascii="Arial" w:hAnsi="Arial" w:cs="Arial"/>
        </w:rPr>
      </w:pPr>
      <w:r>
        <w:rPr>
          <w:rFonts w:ascii="Arial" w:hAnsi="Arial" w:cs="Arial"/>
        </w:rPr>
        <w:t>Tabela 13 – S</w:t>
      </w:r>
      <w:r w:rsidRPr="00412920">
        <w:rPr>
          <w:rFonts w:ascii="Arial" w:hAnsi="Arial" w:cs="Arial"/>
        </w:rPr>
        <w:t>imulação de Fatura Mercado Livre THS AZUL A4 – Sem Geração Própria</w:t>
      </w:r>
    </w:p>
    <w:p w14:paraId="168F4E91" w14:textId="12C5D1DE" w:rsidR="004D4255" w:rsidRDefault="004D4255" w:rsidP="004D4255">
      <w:pPr>
        <w:spacing w:line="360" w:lineRule="auto"/>
        <w:rPr>
          <w:rFonts w:ascii="Arial" w:hAnsi="Arial" w:cs="Arial"/>
        </w:rPr>
      </w:pPr>
    </w:p>
    <w:p w14:paraId="2C2733D4" w14:textId="6A7485C8" w:rsidR="004D4255" w:rsidRDefault="004D4255" w:rsidP="004D4255">
      <w:pPr>
        <w:spacing w:line="360" w:lineRule="auto"/>
        <w:rPr>
          <w:rFonts w:ascii="Arial" w:hAnsi="Arial" w:cs="Arial"/>
        </w:rPr>
      </w:pPr>
      <w:r>
        <w:rPr>
          <w:rFonts w:ascii="Arial" w:hAnsi="Arial" w:cs="Arial"/>
        </w:rPr>
        <w:t>Tabela 14 – S</w:t>
      </w:r>
      <w:r w:rsidRPr="00412920">
        <w:rPr>
          <w:rFonts w:ascii="Arial" w:hAnsi="Arial" w:cs="Arial"/>
        </w:rPr>
        <w:t>imulação de Fatura Mercado Livre THS AZUL A4 – Com Geração Própria</w:t>
      </w:r>
    </w:p>
    <w:p w14:paraId="133D3FD2" w14:textId="2FC61FED" w:rsidR="004D4255" w:rsidRDefault="004D4255" w:rsidP="004D4255">
      <w:pPr>
        <w:spacing w:line="360" w:lineRule="auto"/>
        <w:rPr>
          <w:rFonts w:ascii="Arial" w:hAnsi="Arial" w:cs="Arial"/>
        </w:rPr>
      </w:pPr>
    </w:p>
    <w:p w14:paraId="0E7591BB" w14:textId="77777777" w:rsidR="004D4255" w:rsidRPr="00412920" w:rsidRDefault="004D4255" w:rsidP="004D4255">
      <w:pPr>
        <w:tabs>
          <w:tab w:val="left" w:pos="7689"/>
        </w:tabs>
        <w:spacing w:line="360" w:lineRule="auto"/>
        <w:rPr>
          <w:rFonts w:ascii="Arial" w:hAnsi="Arial" w:cs="Arial"/>
        </w:rPr>
      </w:pPr>
      <w:r>
        <w:rPr>
          <w:rFonts w:ascii="Arial" w:hAnsi="Arial" w:cs="Arial"/>
        </w:rPr>
        <w:t>Tabela 15 – R</w:t>
      </w:r>
      <w:r w:rsidRPr="00412920">
        <w:rPr>
          <w:rFonts w:ascii="Arial" w:hAnsi="Arial" w:cs="Arial"/>
        </w:rPr>
        <w:t>esultados de Simulações e Economia Prevista</w:t>
      </w:r>
    </w:p>
    <w:p w14:paraId="29C1B4EE" w14:textId="4CA5ED1E" w:rsidR="00EA3165" w:rsidRDefault="00EA3165" w:rsidP="00EA3165">
      <w:pPr>
        <w:spacing w:line="360" w:lineRule="auto"/>
        <w:rPr>
          <w:rFonts w:ascii="Arial" w:hAnsi="Arial" w:cs="Arial"/>
          <w:lang w:eastAsia="en-US"/>
        </w:rPr>
      </w:pPr>
    </w:p>
    <w:p w14:paraId="148677BC" w14:textId="05AC26FD" w:rsidR="004D4255" w:rsidRDefault="004D4255" w:rsidP="00EA3165">
      <w:pPr>
        <w:spacing w:line="360" w:lineRule="auto"/>
        <w:rPr>
          <w:rFonts w:ascii="Arial" w:hAnsi="Arial" w:cs="Arial"/>
          <w:lang w:eastAsia="en-US"/>
        </w:rPr>
      </w:pPr>
    </w:p>
    <w:p w14:paraId="38607A86" w14:textId="68492C83" w:rsidR="004D4255" w:rsidRDefault="004D4255" w:rsidP="00EA3165">
      <w:pPr>
        <w:spacing w:line="360" w:lineRule="auto"/>
        <w:rPr>
          <w:rFonts w:ascii="Arial" w:hAnsi="Arial" w:cs="Arial"/>
          <w:lang w:eastAsia="en-US"/>
        </w:rPr>
      </w:pPr>
    </w:p>
    <w:p w14:paraId="5A3D8284" w14:textId="04C4F57F" w:rsidR="004D4255" w:rsidRDefault="004D4255" w:rsidP="00EA3165">
      <w:pPr>
        <w:spacing w:line="360" w:lineRule="auto"/>
        <w:rPr>
          <w:rFonts w:ascii="Arial" w:hAnsi="Arial" w:cs="Arial"/>
          <w:lang w:eastAsia="en-US"/>
        </w:rPr>
      </w:pPr>
    </w:p>
    <w:p w14:paraId="130AC010" w14:textId="1E76DEC3" w:rsidR="004D4255" w:rsidRDefault="004D4255" w:rsidP="00EA3165">
      <w:pPr>
        <w:spacing w:line="360" w:lineRule="auto"/>
        <w:rPr>
          <w:rFonts w:ascii="Arial" w:hAnsi="Arial" w:cs="Arial"/>
          <w:lang w:eastAsia="en-US"/>
        </w:rPr>
      </w:pPr>
    </w:p>
    <w:p w14:paraId="514C941D" w14:textId="01DAFBFF" w:rsidR="004D4255" w:rsidRDefault="004D4255" w:rsidP="00EA3165">
      <w:pPr>
        <w:spacing w:line="360" w:lineRule="auto"/>
        <w:rPr>
          <w:rFonts w:ascii="Arial" w:hAnsi="Arial" w:cs="Arial"/>
          <w:lang w:eastAsia="en-US"/>
        </w:rPr>
      </w:pPr>
    </w:p>
    <w:p w14:paraId="490228D9" w14:textId="72E5E40C" w:rsidR="004D4255" w:rsidRDefault="004D4255" w:rsidP="00EA3165">
      <w:pPr>
        <w:spacing w:line="360" w:lineRule="auto"/>
        <w:rPr>
          <w:rFonts w:ascii="Arial" w:hAnsi="Arial" w:cs="Arial"/>
          <w:lang w:eastAsia="en-US"/>
        </w:rPr>
      </w:pPr>
    </w:p>
    <w:p w14:paraId="786AA1AF" w14:textId="2DC9A432" w:rsidR="004D4255" w:rsidRDefault="004D4255" w:rsidP="00EA3165">
      <w:pPr>
        <w:spacing w:line="360" w:lineRule="auto"/>
        <w:rPr>
          <w:rFonts w:ascii="Arial" w:hAnsi="Arial" w:cs="Arial"/>
          <w:lang w:eastAsia="en-US"/>
        </w:rPr>
      </w:pPr>
    </w:p>
    <w:p w14:paraId="2BACE21D" w14:textId="226B451C" w:rsidR="004D4255" w:rsidRDefault="004D4255" w:rsidP="00EA3165">
      <w:pPr>
        <w:spacing w:line="360" w:lineRule="auto"/>
        <w:rPr>
          <w:rFonts w:ascii="Arial" w:hAnsi="Arial" w:cs="Arial"/>
          <w:lang w:eastAsia="en-US"/>
        </w:rPr>
      </w:pPr>
    </w:p>
    <w:p w14:paraId="0846FD18" w14:textId="266844DB" w:rsidR="004D4255" w:rsidRDefault="004D4255" w:rsidP="00EA3165">
      <w:pPr>
        <w:spacing w:line="360" w:lineRule="auto"/>
        <w:rPr>
          <w:rFonts w:ascii="Arial" w:hAnsi="Arial" w:cs="Arial"/>
          <w:lang w:eastAsia="en-US"/>
        </w:rPr>
      </w:pPr>
    </w:p>
    <w:p w14:paraId="092655CF" w14:textId="1EB6AE48" w:rsidR="004D4255" w:rsidRDefault="004D4255" w:rsidP="00EA3165">
      <w:pPr>
        <w:spacing w:line="360" w:lineRule="auto"/>
        <w:rPr>
          <w:rFonts w:ascii="Arial" w:hAnsi="Arial" w:cs="Arial"/>
          <w:lang w:eastAsia="en-US"/>
        </w:rPr>
      </w:pPr>
    </w:p>
    <w:p w14:paraId="6148CFF4" w14:textId="415EAEA3" w:rsidR="004D4255" w:rsidRDefault="004D4255" w:rsidP="00EA3165">
      <w:pPr>
        <w:spacing w:line="360" w:lineRule="auto"/>
        <w:rPr>
          <w:rFonts w:ascii="Arial" w:hAnsi="Arial" w:cs="Arial"/>
          <w:lang w:eastAsia="en-US"/>
        </w:rPr>
      </w:pPr>
    </w:p>
    <w:p w14:paraId="685E8BBD" w14:textId="0E23BA6A" w:rsidR="004D4255" w:rsidRDefault="004D4255" w:rsidP="00EA3165">
      <w:pPr>
        <w:spacing w:line="360" w:lineRule="auto"/>
        <w:rPr>
          <w:rFonts w:ascii="Arial" w:hAnsi="Arial" w:cs="Arial"/>
          <w:lang w:eastAsia="en-US"/>
        </w:rPr>
      </w:pPr>
    </w:p>
    <w:p w14:paraId="0BB32571" w14:textId="72B0049D" w:rsidR="004D4255" w:rsidRDefault="004D4255" w:rsidP="00EA3165">
      <w:pPr>
        <w:spacing w:line="360" w:lineRule="auto"/>
        <w:rPr>
          <w:rFonts w:ascii="Arial" w:hAnsi="Arial" w:cs="Arial"/>
          <w:lang w:eastAsia="en-US"/>
        </w:rPr>
      </w:pPr>
    </w:p>
    <w:p w14:paraId="65ADED73" w14:textId="5C7B3CB4" w:rsidR="004D4255" w:rsidRDefault="004D4255" w:rsidP="00EA3165">
      <w:pPr>
        <w:spacing w:line="360" w:lineRule="auto"/>
        <w:rPr>
          <w:rFonts w:ascii="Arial" w:hAnsi="Arial" w:cs="Arial"/>
          <w:lang w:eastAsia="en-US"/>
        </w:rPr>
      </w:pPr>
    </w:p>
    <w:p w14:paraId="7ED49CC1" w14:textId="3D8E9060" w:rsidR="004D4255" w:rsidRDefault="004D4255" w:rsidP="00EA3165">
      <w:pPr>
        <w:spacing w:line="360" w:lineRule="auto"/>
        <w:rPr>
          <w:rFonts w:ascii="Arial" w:hAnsi="Arial" w:cs="Arial"/>
          <w:lang w:eastAsia="en-US"/>
        </w:rPr>
      </w:pPr>
    </w:p>
    <w:p w14:paraId="21457AE2" w14:textId="0187F8F0" w:rsidR="004D4255" w:rsidRDefault="004D4255" w:rsidP="00EA3165">
      <w:pPr>
        <w:spacing w:line="360" w:lineRule="auto"/>
        <w:rPr>
          <w:rFonts w:ascii="Arial" w:hAnsi="Arial" w:cs="Arial"/>
          <w:lang w:eastAsia="en-US"/>
        </w:rPr>
      </w:pPr>
    </w:p>
    <w:p w14:paraId="5865B194" w14:textId="505A62EB" w:rsidR="004D4255" w:rsidRDefault="004D4255" w:rsidP="00EA3165">
      <w:pPr>
        <w:spacing w:line="360" w:lineRule="auto"/>
        <w:rPr>
          <w:rFonts w:ascii="Arial" w:hAnsi="Arial" w:cs="Arial"/>
          <w:lang w:eastAsia="en-US"/>
        </w:rPr>
      </w:pPr>
    </w:p>
    <w:p w14:paraId="3691A2BE" w14:textId="0C1D36E8" w:rsidR="004D4255" w:rsidRDefault="004D4255" w:rsidP="00EA3165">
      <w:pPr>
        <w:spacing w:line="360" w:lineRule="auto"/>
        <w:rPr>
          <w:rFonts w:ascii="Arial" w:hAnsi="Arial" w:cs="Arial"/>
          <w:lang w:eastAsia="en-US"/>
        </w:rPr>
      </w:pPr>
    </w:p>
    <w:p w14:paraId="57D01AA0" w14:textId="659A5CBE" w:rsidR="004D4255" w:rsidRDefault="004D4255" w:rsidP="00EA3165">
      <w:pPr>
        <w:spacing w:line="360" w:lineRule="auto"/>
        <w:rPr>
          <w:rFonts w:ascii="Arial" w:hAnsi="Arial" w:cs="Arial"/>
          <w:lang w:eastAsia="en-US"/>
        </w:rPr>
      </w:pPr>
    </w:p>
    <w:p w14:paraId="6DE4BF16" w14:textId="7B839591" w:rsidR="004D4255" w:rsidRDefault="004D4255" w:rsidP="00EA3165">
      <w:pPr>
        <w:spacing w:line="360" w:lineRule="auto"/>
        <w:rPr>
          <w:rFonts w:ascii="Arial" w:hAnsi="Arial" w:cs="Arial"/>
          <w:lang w:eastAsia="en-US"/>
        </w:rPr>
      </w:pPr>
    </w:p>
    <w:p w14:paraId="020DCF25" w14:textId="66D06E78" w:rsidR="004D4255" w:rsidRDefault="004D4255" w:rsidP="00EA3165">
      <w:pPr>
        <w:spacing w:line="360" w:lineRule="auto"/>
        <w:rPr>
          <w:rFonts w:ascii="Arial" w:hAnsi="Arial" w:cs="Arial"/>
          <w:lang w:eastAsia="en-US"/>
        </w:rPr>
      </w:pPr>
    </w:p>
    <w:p w14:paraId="05AC1C2A" w14:textId="36C12604" w:rsidR="004D4255" w:rsidRDefault="004D4255" w:rsidP="00EA3165">
      <w:pPr>
        <w:spacing w:line="360" w:lineRule="auto"/>
        <w:rPr>
          <w:rFonts w:ascii="Arial" w:hAnsi="Arial" w:cs="Arial"/>
          <w:lang w:eastAsia="en-US"/>
        </w:rPr>
      </w:pPr>
    </w:p>
    <w:p w14:paraId="2ADC281E" w14:textId="77777777" w:rsidR="004D4255" w:rsidRPr="00C35F58" w:rsidRDefault="004D4255" w:rsidP="00EA3165">
      <w:pPr>
        <w:spacing w:line="360" w:lineRule="auto"/>
        <w:rPr>
          <w:rFonts w:ascii="Arial" w:hAnsi="Arial" w:cs="Arial"/>
          <w:lang w:eastAsia="en-US"/>
        </w:rPr>
      </w:pPr>
    </w:p>
    <w:p w14:paraId="27FF3C5B" w14:textId="77777777" w:rsidR="00EA3165" w:rsidRPr="00496255" w:rsidRDefault="00EA3165" w:rsidP="00EA3165"/>
    <w:p w14:paraId="05BB3712" w14:textId="267AA0CA" w:rsidR="00EA3165" w:rsidRDefault="00EA3165" w:rsidP="00EA3165">
      <w:pPr>
        <w:pStyle w:val="CabealhodoSumrio"/>
        <w:spacing w:before="0" w:line="360" w:lineRule="auto"/>
        <w:jc w:val="center"/>
        <w:rPr>
          <w:rFonts w:ascii="Arial" w:hAnsi="Arial" w:cs="Arial"/>
          <w:b/>
          <w:color w:val="auto"/>
          <w:sz w:val="28"/>
          <w:szCs w:val="28"/>
        </w:rPr>
      </w:pPr>
      <w:r w:rsidRPr="00C503F3">
        <w:rPr>
          <w:rFonts w:ascii="Arial" w:hAnsi="Arial" w:cs="Arial"/>
          <w:b/>
          <w:color w:val="auto"/>
          <w:sz w:val="28"/>
          <w:szCs w:val="28"/>
        </w:rPr>
        <w:t xml:space="preserve">LISTA DE </w:t>
      </w:r>
      <w:r>
        <w:rPr>
          <w:rFonts w:ascii="Arial" w:hAnsi="Arial" w:cs="Arial"/>
          <w:b/>
          <w:color w:val="auto"/>
          <w:sz w:val="28"/>
          <w:szCs w:val="28"/>
        </w:rPr>
        <w:t>GRAFICOS</w:t>
      </w:r>
    </w:p>
    <w:p w14:paraId="497727C5" w14:textId="7B3D87DB" w:rsidR="004D4255" w:rsidRDefault="004D4255" w:rsidP="004D4255"/>
    <w:p w14:paraId="0291CDDB" w14:textId="77777777" w:rsidR="004D4255" w:rsidRPr="004D4255" w:rsidRDefault="004D4255" w:rsidP="004D4255"/>
    <w:p w14:paraId="0DC70B18" w14:textId="07E47F4B" w:rsidR="00EA3165" w:rsidRDefault="00EA3165" w:rsidP="00EA3165">
      <w:pPr>
        <w:spacing w:line="360" w:lineRule="auto"/>
        <w:rPr>
          <w:rFonts w:ascii="Arial" w:hAnsi="Arial" w:cs="Arial"/>
          <w:lang w:eastAsia="en-US"/>
        </w:rPr>
      </w:pPr>
      <w:r>
        <w:rPr>
          <w:rFonts w:ascii="Arial" w:hAnsi="Arial" w:cs="Arial"/>
          <w:lang w:eastAsia="en-US"/>
        </w:rPr>
        <w:t xml:space="preserve">Gráfico 1 </w:t>
      </w:r>
      <w:r w:rsidRPr="00BE770B">
        <w:rPr>
          <w:rFonts w:ascii="Arial" w:hAnsi="Arial" w:cs="Arial"/>
          <w:lang w:eastAsia="en-US"/>
        </w:rPr>
        <w:t>– Consumo Anual de Energia Elétrica</w:t>
      </w:r>
    </w:p>
    <w:p w14:paraId="63F409FB" w14:textId="77777777" w:rsidR="00EA3165" w:rsidRPr="00EA3165" w:rsidRDefault="00EA3165" w:rsidP="00EA3165">
      <w:pPr>
        <w:spacing w:line="360" w:lineRule="auto"/>
        <w:rPr>
          <w:rFonts w:ascii="Arial" w:hAnsi="Arial" w:cs="Arial"/>
          <w:lang w:eastAsia="en-US"/>
        </w:rPr>
      </w:pPr>
    </w:p>
    <w:p w14:paraId="6A59EF1F" w14:textId="1972F6B2" w:rsidR="00EA3165" w:rsidRDefault="00EA3165" w:rsidP="00EA3165">
      <w:pPr>
        <w:spacing w:line="360" w:lineRule="auto"/>
        <w:rPr>
          <w:rFonts w:ascii="Arial" w:hAnsi="Arial" w:cs="Arial"/>
          <w:lang w:eastAsia="en-US"/>
        </w:rPr>
      </w:pPr>
      <w:r w:rsidRPr="00BE770B">
        <w:rPr>
          <w:rFonts w:ascii="Arial" w:hAnsi="Arial" w:cs="Arial"/>
          <w:lang w:eastAsia="en-US"/>
        </w:rPr>
        <w:t>G</w:t>
      </w:r>
      <w:r>
        <w:rPr>
          <w:rFonts w:ascii="Arial" w:hAnsi="Arial" w:cs="Arial"/>
          <w:lang w:eastAsia="en-US"/>
        </w:rPr>
        <w:t>ráfico 2</w:t>
      </w:r>
      <w:r w:rsidRPr="00BE770B">
        <w:rPr>
          <w:rFonts w:ascii="Arial" w:hAnsi="Arial" w:cs="Arial"/>
          <w:lang w:eastAsia="en-US"/>
        </w:rPr>
        <w:t xml:space="preserve"> – Gráfico Consumo Médio</w:t>
      </w:r>
    </w:p>
    <w:p w14:paraId="6A6EC182" w14:textId="360296EE" w:rsidR="004D4255" w:rsidRDefault="004D4255" w:rsidP="00EA3165">
      <w:pPr>
        <w:spacing w:line="360" w:lineRule="auto"/>
        <w:rPr>
          <w:rFonts w:ascii="Arial" w:hAnsi="Arial" w:cs="Arial"/>
          <w:lang w:eastAsia="en-US"/>
        </w:rPr>
      </w:pPr>
    </w:p>
    <w:p w14:paraId="6AF92B6D" w14:textId="77777777" w:rsidR="004D4255" w:rsidRDefault="004D4255" w:rsidP="004D4255">
      <w:pPr>
        <w:tabs>
          <w:tab w:val="left" w:pos="7689"/>
        </w:tabs>
        <w:spacing w:line="360" w:lineRule="auto"/>
        <w:rPr>
          <w:rFonts w:ascii="Arial" w:hAnsi="Arial" w:cs="Arial"/>
        </w:rPr>
      </w:pPr>
      <w:r>
        <w:rPr>
          <w:rFonts w:ascii="Arial" w:hAnsi="Arial" w:cs="Arial"/>
        </w:rPr>
        <w:t>Gráfico 3 – C</w:t>
      </w:r>
      <w:r w:rsidRPr="00412920">
        <w:rPr>
          <w:rFonts w:ascii="Arial" w:hAnsi="Arial" w:cs="Arial"/>
        </w:rPr>
        <w:t>onsumo x Contrato com Flexibilidade</w:t>
      </w:r>
    </w:p>
    <w:p w14:paraId="1C650839" w14:textId="77777777" w:rsidR="004D4255" w:rsidRPr="00BE770B" w:rsidRDefault="004D4255" w:rsidP="00EA3165">
      <w:pPr>
        <w:spacing w:line="360" w:lineRule="auto"/>
        <w:rPr>
          <w:rFonts w:ascii="Arial" w:hAnsi="Arial" w:cs="Arial"/>
          <w:lang w:eastAsia="en-US"/>
        </w:rPr>
      </w:pPr>
    </w:p>
    <w:p w14:paraId="19DEAE77" w14:textId="77777777" w:rsidR="00EA3165" w:rsidRPr="0089478E" w:rsidRDefault="00EA3165" w:rsidP="00A82E61">
      <w:pPr>
        <w:spacing w:line="360" w:lineRule="auto"/>
        <w:rPr>
          <w:rFonts w:ascii="Arial" w:hAnsi="Arial" w:cs="Arial"/>
          <w:lang w:eastAsia="en-US"/>
        </w:rPr>
      </w:pPr>
    </w:p>
    <w:p w14:paraId="239FD834" w14:textId="5AFBD75F" w:rsidR="00A82E61" w:rsidRDefault="00A82E61" w:rsidP="00A82E61"/>
    <w:p w14:paraId="0A823480" w14:textId="4024D5F0" w:rsidR="004D4255" w:rsidRDefault="004D4255" w:rsidP="00A82E61"/>
    <w:p w14:paraId="60301DF2" w14:textId="30F9AAE0" w:rsidR="004D4255" w:rsidRDefault="004D4255" w:rsidP="00A82E61"/>
    <w:p w14:paraId="751D24AB" w14:textId="7A14B764" w:rsidR="004D4255" w:rsidRDefault="004D4255" w:rsidP="00A82E61"/>
    <w:p w14:paraId="07CC8087" w14:textId="4B6B5EA2" w:rsidR="004D4255" w:rsidRDefault="004D4255" w:rsidP="00A82E61"/>
    <w:p w14:paraId="711A5167" w14:textId="19B1D37B" w:rsidR="004D4255" w:rsidRDefault="004D4255" w:rsidP="00A82E61"/>
    <w:p w14:paraId="560AE149" w14:textId="7A7191EC" w:rsidR="004D4255" w:rsidRDefault="004D4255" w:rsidP="00A82E61"/>
    <w:p w14:paraId="71F7F3DB" w14:textId="505312C4" w:rsidR="004D4255" w:rsidRDefault="004D4255" w:rsidP="00A82E61"/>
    <w:p w14:paraId="1E03CCEF" w14:textId="12D9BD9A" w:rsidR="004D4255" w:rsidRDefault="004D4255" w:rsidP="00A82E61"/>
    <w:p w14:paraId="464B6914" w14:textId="560AFD94" w:rsidR="004D4255" w:rsidRDefault="004D4255" w:rsidP="00A82E61"/>
    <w:p w14:paraId="7EAF0462" w14:textId="1B4819D7" w:rsidR="004D4255" w:rsidRDefault="004D4255" w:rsidP="00A82E61"/>
    <w:p w14:paraId="381418DC" w14:textId="760A7BE5" w:rsidR="004D4255" w:rsidRDefault="004D4255" w:rsidP="00A82E61"/>
    <w:p w14:paraId="0B400771" w14:textId="326A2848" w:rsidR="004D4255" w:rsidRDefault="004D4255" w:rsidP="00A82E61"/>
    <w:p w14:paraId="2D982EC5" w14:textId="42470286" w:rsidR="004D4255" w:rsidRDefault="004D4255" w:rsidP="00A82E61"/>
    <w:p w14:paraId="3938A90B" w14:textId="4DB9E715" w:rsidR="004D4255" w:rsidRDefault="004D4255" w:rsidP="00A82E61"/>
    <w:p w14:paraId="6FE2F388" w14:textId="70A59F9D" w:rsidR="004D4255" w:rsidRDefault="004D4255" w:rsidP="00A82E61"/>
    <w:p w14:paraId="1CE949F1" w14:textId="3CC6586D" w:rsidR="004D4255" w:rsidRDefault="004D4255" w:rsidP="00A82E61"/>
    <w:p w14:paraId="203B1814" w14:textId="16177FE0" w:rsidR="004D4255" w:rsidRDefault="004D4255" w:rsidP="00A82E61"/>
    <w:p w14:paraId="1E91683A" w14:textId="4B584738" w:rsidR="004D4255" w:rsidRDefault="004D4255" w:rsidP="00A82E61"/>
    <w:p w14:paraId="14B11A7F" w14:textId="695223DF" w:rsidR="004D4255" w:rsidRDefault="004D4255" w:rsidP="00A82E61"/>
    <w:p w14:paraId="0F370286" w14:textId="4C68805B" w:rsidR="004D4255" w:rsidRDefault="004D4255" w:rsidP="00A82E61"/>
    <w:p w14:paraId="60110D4E" w14:textId="093858E8" w:rsidR="004D4255" w:rsidRDefault="004D4255" w:rsidP="00A82E61"/>
    <w:p w14:paraId="51B78184" w14:textId="07F07880" w:rsidR="004D4255" w:rsidRDefault="004D4255" w:rsidP="00A82E61"/>
    <w:p w14:paraId="2F4B8E48" w14:textId="009E3A73" w:rsidR="004D4255" w:rsidRDefault="004D4255" w:rsidP="00A82E61"/>
    <w:p w14:paraId="5134FC88" w14:textId="78C8D46E" w:rsidR="004D4255" w:rsidRDefault="004D4255" w:rsidP="00A82E61"/>
    <w:p w14:paraId="4B8A8243" w14:textId="1BB41963" w:rsidR="004D4255" w:rsidRDefault="004D4255" w:rsidP="00A82E61"/>
    <w:p w14:paraId="673EA4A8" w14:textId="693FBBFD" w:rsidR="004D4255" w:rsidRDefault="004D4255" w:rsidP="00A82E61"/>
    <w:p w14:paraId="4D1BB585" w14:textId="3B0F9CA3" w:rsidR="004D4255" w:rsidRDefault="004D4255" w:rsidP="00A82E61"/>
    <w:p w14:paraId="60F8F394" w14:textId="49A550DA" w:rsidR="004D4255" w:rsidRDefault="004D4255" w:rsidP="00A82E61"/>
    <w:p w14:paraId="357565B2" w14:textId="7BF2B30D" w:rsidR="004D4255" w:rsidRDefault="004D4255" w:rsidP="00A82E61"/>
    <w:p w14:paraId="28CC05C4" w14:textId="77777777" w:rsidR="004D4255" w:rsidRPr="00A82E61" w:rsidRDefault="004D4255" w:rsidP="00A82E61"/>
    <w:p w14:paraId="1058A393" w14:textId="77777777" w:rsidR="00A82E61" w:rsidRPr="00A82E61" w:rsidRDefault="00A82E61" w:rsidP="00A82E61"/>
    <w:p w14:paraId="0C72902F" w14:textId="2326F7E7" w:rsidR="00C503F3" w:rsidRPr="00F502A0" w:rsidRDefault="00C503F3" w:rsidP="00F502A0">
      <w:pPr>
        <w:pStyle w:val="CabealhodoSumrio"/>
        <w:spacing w:before="0" w:line="360" w:lineRule="auto"/>
        <w:jc w:val="center"/>
        <w:rPr>
          <w:rFonts w:ascii="Times New Roman" w:hAnsi="Times New Roman" w:cs="Times New Roman"/>
          <w:b/>
          <w:color w:val="auto"/>
          <w:sz w:val="28"/>
          <w:szCs w:val="28"/>
        </w:rPr>
      </w:pPr>
      <w:r w:rsidRPr="00C503F3">
        <w:rPr>
          <w:rFonts w:ascii="Arial" w:hAnsi="Arial" w:cs="Arial"/>
          <w:b/>
          <w:color w:val="auto"/>
          <w:sz w:val="28"/>
          <w:szCs w:val="28"/>
        </w:rPr>
        <w:lastRenderedPageBreak/>
        <w:t>LISTA DE A</w:t>
      </w:r>
      <w:r>
        <w:rPr>
          <w:rFonts w:ascii="Arial" w:hAnsi="Arial" w:cs="Arial"/>
          <w:b/>
          <w:color w:val="auto"/>
          <w:sz w:val="28"/>
          <w:szCs w:val="28"/>
        </w:rPr>
        <w:t>BREVIATURAS</w:t>
      </w:r>
      <w:r w:rsidRPr="00C503F3">
        <w:rPr>
          <w:rFonts w:ascii="Arial" w:hAnsi="Arial" w:cs="Arial"/>
          <w:b/>
          <w:color w:val="auto"/>
          <w:sz w:val="28"/>
          <w:szCs w:val="28"/>
        </w:rPr>
        <w:t xml:space="preserve"> </w:t>
      </w:r>
      <w:r>
        <w:rPr>
          <w:rFonts w:ascii="Arial" w:hAnsi="Arial" w:cs="Arial"/>
          <w:b/>
          <w:color w:val="auto"/>
          <w:sz w:val="28"/>
          <w:szCs w:val="28"/>
        </w:rPr>
        <w:t xml:space="preserve">E </w:t>
      </w:r>
      <w:r w:rsidRPr="00C503F3">
        <w:rPr>
          <w:rFonts w:ascii="Arial" w:hAnsi="Arial" w:cs="Arial"/>
          <w:b/>
          <w:color w:val="auto"/>
          <w:sz w:val="28"/>
          <w:szCs w:val="28"/>
        </w:rPr>
        <w:t>SIGRAS</w:t>
      </w:r>
      <w:r>
        <w:rPr>
          <w:rFonts w:ascii="Arial" w:hAnsi="Arial" w:cs="Arial"/>
          <w:b/>
          <w:color w:val="auto"/>
          <w:sz w:val="28"/>
          <w:szCs w:val="28"/>
        </w:rPr>
        <w:br/>
      </w:r>
    </w:p>
    <w:p w14:paraId="41058442" w14:textId="424EFD8E" w:rsidR="00C503F3" w:rsidRPr="00F502A0" w:rsidRDefault="00C503F3" w:rsidP="00496255">
      <w:r w:rsidRPr="00F502A0">
        <w:t>EPE Empresa de Pesquisa Energética</w:t>
      </w:r>
    </w:p>
    <w:p w14:paraId="7B3D8DFC" w14:textId="037D0346" w:rsidR="00C503F3" w:rsidRPr="00F502A0" w:rsidRDefault="00C503F3" w:rsidP="00496255"/>
    <w:p w14:paraId="6DF33851" w14:textId="7CD1D948" w:rsidR="00C503F3" w:rsidRPr="00F502A0" w:rsidRDefault="00C503F3" w:rsidP="00496255">
      <w:r w:rsidRPr="00F502A0">
        <w:t>ACR Ambiente de Contratação Regulado</w:t>
      </w:r>
      <w:r w:rsidRPr="00F502A0">
        <w:br/>
      </w:r>
      <w:r w:rsidRPr="00F502A0">
        <w:br/>
        <w:t>ACL Ambiente de Contratação Livre</w:t>
      </w:r>
    </w:p>
    <w:p w14:paraId="19899432" w14:textId="4E071183" w:rsidR="00C503F3" w:rsidRPr="00F502A0" w:rsidRDefault="00C503F3" w:rsidP="00496255"/>
    <w:p w14:paraId="0037B625" w14:textId="623549E2" w:rsidR="00C503F3" w:rsidRPr="00F502A0" w:rsidRDefault="00C503F3" w:rsidP="00496255">
      <w:r w:rsidRPr="00F502A0">
        <w:t>PIE Produtor Independente de Energia</w:t>
      </w:r>
    </w:p>
    <w:p w14:paraId="316052AC" w14:textId="575055B8" w:rsidR="00C503F3" w:rsidRPr="00F502A0" w:rsidRDefault="00C503F3" w:rsidP="00496255"/>
    <w:p w14:paraId="3FF54764" w14:textId="176B26FF" w:rsidR="00C503F3" w:rsidRPr="00F502A0" w:rsidRDefault="00C503F3" w:rsidP="00496255">
      <w:r w:rsidRPr="00F502A0">
        <w:t>EPE Empresa de Pesquisa Energética</w:t>
      </w:r>
    </w:p>
    <w:p w14:paraId="04C3C022" w14:textId="64AE945E" w:rsidR="00DC0E84" w:rsidRPr="00F502A0" w:rsidRDefault="00DC0E84" w:rsidP="00496255"/>
    <w:p w14:paraId="187EC6F2" w14:textId="0DBAD131" w:rsidR="00DC0E84" w:rsidRPr="00F502A0" w:rsidRDefault="00DC0E84" w:rsidP="00496255">
      <w:r w:rsidRPr="00F502A0">
        <w:t>ANEEL Agencia Nacional de Energia Elétrica</w:t>
      </w:r>
    </w:p>
    <w:p w14:paraId="0AF77880" w14:textId="52F800F8" w:rsidR="00DC0E84" w:rsidRPr="00F502A0" w:rsidRDefault="00DC0E84" w:rsidP="00496255"/>
    <w:p w14:paraId="0F49FE77" w14:textId="5FEE410A" w:rsidR="00DC0E84" w:rsidRPr="00F502A0" w:rsidRDefault="00DC0E84" w:rsidP="00496255">
      <w:r w:rsidRPr="00F502A0">
        <w:t xml:space="preserve">CCEE </w:t>
      </w:r>
      <w:r w:rsidR="00A53CCA" w:rsidRPr="00F502A0">
        <w:t>Câmara</w:t>
      </w:r>
      <w:r w:rsidRPr="00F502A0">
        <w:t xml:space="preserve"> de Comercialização de Energia Elétrica</w:t>
      </w:r>
    </w:p>
    <w:p w14:paraId="214894F0" w14:textId="78868763" w:rsidR="00DC0E84" w:rsidRPr="00F502A0" w:rsidRDefault="00DC0E84" w:rsidP="00496255"/>
    <w:p w14:paraId="5C04D6C0" w14:textId="4BF88D7B" w:rsidR="00DC0E84" w:rsidRPr="00F502A0" w:rsidRDefault="00DC0E84" w:rsidP="00496255">
      <w:r w:rsidRPr="00F502A0">
        <w:t>CHESF Companhia Hidrelétrica de São Francisco</w:t>
      </w:r>
    </w:p>
    <w:p w14:paraId="195874F0" w14:textId="718AD913" w:rsidR="00DC0E84" w:rsidRPr="00F502A0" w:rsidRDefault="00DC0E84" w:rsidP="00496255"/>
    <w:p w14:paraId="76B6AF73" w14:textId="34F6DB12" w:rsidR="00DC0E84" w:rsidRPr="00F502A0" w:rsidRDefault="00DC0E84" w:rsidP="00496255">
      <w:r w:rsidRPr="00F502A0">
        <w:t>IUEE Imposto Único Sobre a Energia Elétrica</w:t>
      </w:r>
    </w:p>
    <w:p w14:paraId="0BEF3C84" w14:textId="3354F84E" w:rsidR="00DC0E84" w:rsidRPr="00F502A0" w:rsidRDefault="00A53CCA" w:rsidP="00496255">
      <w:r w:rsidRPr="00F502A0">
        <w:br/>
        <w:t xml:space="preserve">RE-SUB Reestruturação do Setor Elétrico Brasileiro </w:t>
      </w:r>
    </w:p>
    <w:p w14:paraId="5DC6894C" w14:textId="248E14F5" w:rsidR="00A53CCA" w:rsidRPr="00F502A0" w:rsidRDefault="00A53CCA" w:rsidP="00496255"/>
    <w:p w14:paraId="79C6C781" w14:textId="6898203D" w:rsidR="00A53CCA" w:rsidRPr="00F502A0" w:rsidRDefault="00A53CCA" w:rsidP="00496255">
      <w:r w:rsidRPr="00F502A0">
        <w:t>SEB Setor Elétrico Brasileiro</w:t>
      </w:r>
      <w:r w:rsidRPr="00F502A0">
        <w:br/>
      </w:r>
      <w:r w:rsidRPr="00F502A0">
        <w:br/>
        <w:t>MAE Mercado Atacadista de Energia</w:t>
      </w:r>
      <w:r w:rsidRPr="00F502A0">
        <w:br/>
      </w:r>
    </w:p>
    <w:p w14:paraId="2F19BC92" w14:textId="544153D1" w:rsidR="00A53CCA" w:rsidRPr="00F502A0" w:rsidRDefault="00A53CCA" w:rsidP="00496255">
      <w:r w:rsidRPr="00F502A0">
        <w:t>ONS Operador Nacional do Sistema</w:t>
      </w:r>
    </w:p>
    <w:p w14:paraId="69395430" w14:textId="575F986B" w:rsidR="00A53CCA" w:rsidRPr="00F502A0" w:rsidRDefault="00A53CCA" w:rsidP="00496255"/>
    <w:p w14:paraId="096718B1" w14:textId="0E4CDD60" w:rsidR="00A53CCA" w:rsidRPr="00F502A0" w:rsidRDefault="00A53CCA" w:rsidP="00496255">
      <w:r w:rsidRPr="00F502A0">
        <w:t>PCH Pequena Central Hidrelétrica</w:t>
      </w:r>
    </w:p>
    <w:p w14:paraId="7998B2B2" w14:textId="5241FF8A" w:rsidR="00C503F3" w:rsidRPr="00F502A0" w:rsidRDefault="00C503F3" w:rsidP="00496255"/>
    <w:p w14:paraId="48F521FB" w14:textId="3FAE7776" w:rsidR="00A53CCA" w:rsidRPr="00F502A0" w:rsidRDefault="00A53CCA" w:rsidP="00496255">
      <w:r w:rsidRPr="00F502A0">
        <w:t>CMSE Comitê de Monitoramento do Setor Elétrico</w:t>
      </w:r>
    </w:p>
    <w:p w14:paraId="2329C7C1" w14:textId="14E10172" w:rsidR="00A53CCA" w:rsidRPr="00F502A0" w:rsidRDefault="00A53CCA" w:rsidP="00496255"/>
    <w:p w14:paraId="17012D16" w14:textId="10535AE1" w:rsidR="00A53CCA" w:rsidRPr="00F502A0" w:rsidRDefault="00A53CCA" w:rsidP="00496255">
      <w:r w:rsidRPr="00F502A0">
        <w:t xml:space="preserve">ABRADEE </w:t>
      </w:r>
      <w:proofErr w:type="spellStart"/>
      <w:r w:rsidRPr="00F502A0">
        <w:t>Asociação</w:t>
      </w:r>
      <w:proofErr w:type="spellEnd"/>
      <w:r w:rsidRPr="00F502A0">
        <w:t xml:space="preserve"> Brasileira de Distribuidores de Energia Elétrica</w:t>
      </w:r>
    </w:p>
    <w:p w14:paraId="68D216C5" w14:textId="5EC063C6" w:rsidR="00A53CCA" w:rsidRPr="00F502A0" w:rsidRDefault="00A53CCA" w:rsidP="00496255"/>
    <w:p w14:paraId="15C08577" w14:textId="4882F679" w:rsidR="00A53CCA" w:rsidRPr="00F502A0" w:rsidRDefault="00A53CCA" w:rsidP="00496255">
      <w:r w:rsidRPr="00F502A0">
        <w:t xml:space="preserve">TUSD Tarifa de Uso do Sistema de Distribuição </w:t>
      </w:r>
    </w:p>
    <w:p w14:paraId="63365BAB" w14:textId="3767958D" w:rsidR="00A53CCA" w:rsidRPr="00F502A0" w:rsidRDefault="00A53CCA" w:rsidP="00496255"/>
    <w:p w14:paraId="1BE10151" w14:textId="50C25F3B" w:rsidR="00A53CCA" w:rsidRPr="00F502A0" w:rsidRDefault="00A53CCA" w:rsidP="00496255">
      <w:r w:rsidRPr="00F502A0">
        <w:t xml:space="preserve">CPF Cadastro de Pessoa </w:t>
      </w:r>
      <w:proofErr w:type="spellStart"/>
      <w:r w:rsidRPr="00F502A0">
        <w:t>Fisica</w:t>
      </w:r>
      <w:proofErr w:type="spellEnd"/>
      <w:r w:rsidRPr="00F502A0">
        <w:br/>
      </w:r>
      <w:r w:rsidRPr="00F502A0">
        <w:br/>
        <w:t xml:space="preserve">CNPJ Cadastro Nacional de Pessoa </w:t>
      </w:r>
      <w:proofErr w:type="spellStart"/>
      <w:r w:rsidRPr="00F502A0">
        <w:t>Juridica</w:t>
      </w:r>
      <w:proofErr w:type="spellEnd"/>
    </w:p>
    <w:p w14:paraId="4BCC2B48" w14:textId="72A5429E" w:rsidR="00A53CCA" w:rsidRPr="00F502A0" w:rsidRDefault="00A53CCA" w:rsidP="00496255"/>
    <w:p w14:paraId="48F9A2F4" w14:textId="6F524A9D" w:rsidR="00A53CCA" w:rsidRPr="00F502A0" w:rsidRDefault="00A53CCA" w:rsidP="00496255">
      <w:r w:rsidRPr="00F502A0">
        <w:t>SIN Sistema Interligado Nacional</w:t>
      </w:r>
    </w:p>
    <w:p w14:paraId="49FC72B3" w14:textId="77777777" w:rsidR="00A53CCA" w:rsidRPr="00F502A0" w:rsidRDefault="00A53CCA" w:rsidP="00496255"/>
    <w:p w14:paraId="639F1414" w14:textId="6469CD78" w:rsidR="00A53CCA" w:rsidRPr="00F502A0" w:rsidRDefault="00A53CCA" w:rsidP="00496255">
      <w:r w:rsidRPr="00F502A0">
        <w:t xml:space="preserve">CA Corrente Alternada </w:t>
      </w:r>
    </w:p>
    <w:p w14:paraId="5FC7481B" w14:textId="77777777" w:rsidR="00A53CCA" w:rsidRPr="00F502A0" w:rsidRDefault="00A53CCA" w:rsidP="00496255"/>
    <w:p w14:paraId="00590ECA" w14:textId="46856ECE" w:rsidR="00A53CCA" w:rsidRPr="00F502A0" w:rsidRDefault="00A53CCA" w:rsidP="00496255">
      <w:r w:rsidRPr="00F502A0">
        <w:t>CC Corrente Continua</w:t>
      </w:r>
    </w:p>
    <w:p w14:paraId="4F637C0C" w14:textId="77777777" w:rsidR="00A53CCA" w:rsidRPr="00F502A0" w:rsidRDefault="00A53CCA" w:rsidP="00496255"/>
    <w:p w14:paraId="37DE40D4" w14:textId="5B1A31C9" w:rsidR="00A53CCA" w:rsidRPr="00F502A0" w:rsidRDefault="00D47F92" w:rsidP="00496255">
      <w:r w:rsidRPr="00F502A0">
        <w:t xml:space="preserve">THS Tarifa Horo Sazonal </w:t>
      </w:r>
      <w:r w:rsidRPr="00F502A0">
        <w:br/>
      </w:r>
      <w:r w:rsidRPr="00F502A0">
        <w:br/>
      </w:r>
      <w:r w:rsidRPr="00F502A0">
        <w:lastRenderedPageBreak/>
        <w:t>H</w:t>
      </w:r>
      <w:r w:rsidR="00EB266C" w:rsidRPr="00F502A0">
        <w:t>FP Horário Fora de Ponta</w:t>
      </w:r>
      <w:r w:rsidR="00EB266C" w:rsidRPr="00F502A0">
        <w:br/>
      </w:r>
    </w:p>
    <w:p w14:paraId="287EA6C9" w14:textId="7F006670" w:rsidR="00EB266C" w:rsidRPr="00F502A0" w:rsidRDefault="00EB266C" w:rsidP="00496255">
      <w:r w:rsidRPr="00F502A0">
        <w:t>HP Horário de Ponta</w:t>
      </w:r>
    </w:p>
    <w:p w14:paraId="4D66DEFB" w14:textId="77777777" w:rsidR="00EB266C" w:rsidRPr="00F502A0" w:rsidRDefault="00EB266C" w:rsidP="00496255"/>
    <w:p w14:paraId="033C18DC" w14:textId="6CAA3B20" w:rsidR="00EB266C" w:rsidRPr="00F502A0" w:rsidRDefault="00EB266C" w:rsidP="00496255">
      <w:r w:rsidRPr="00F502A0">
        <w:t xml:space="preserve">RB Rede </w:t>
      </w:r>
      <w:proofErr w:type="spellStart"/>
      <w:r w:rsidRPr="00F502A0">
        <w:t>Basica</w:t>
      </w:r>
      <w:proofErr w:type="spellEnd"/>
    </w:p>
    <w:p w14:paraId="59AB3881" w14:textId="18A38CB3" w:rsidR="00EB266C" w:rsidRPr="00F502A0" w:rsidRDefault="00EB266C" w:rsidP="00496255"/>
    <w:p w14:paraId="55596EB7" w14:textId="3EB9391C" w:rsidR="00EB266C" w:rsidRDefault="00EB266C" w:rsidP="00496255">
      <w:r w:rsidRPr="00F502A0">
        <w:t>EER Encardo de Energia Reserva</w:t>
      </w:r>
    </w:p>
    <w:p w14:paraId="62D0AB6E" w14:textId="7A4D8701" w:rsidR="004D4255" w:rsidRDefault="004D4255" w:rsidP="00496255"/>
    <w:p w14:paraId="0B412EB9" w14:textId="436D3428" w:rsidR="004D4255" w:rsidRPr="00F502A0" w:rsidRDefault="004D4255" w:rsidP="00496255">
      <w:r>
        <w:t>PLD Preço da Liquidação das Diferenças</w:t>
      </w:r>
    </w:p>
    <w:p w14:paraId="2E240D92" w14:textId="38297142" w:rsidR="00496255" w:rsidRDefault="00496255" w:rsidP="00496255">
      <w:pPr>
        <w:rPr>
          <w:rFonts w:ascii="Arial" w:hAnsi="Arial" w:cs="Arial"/>
        </w:rPr>
      </w:pPr>
    </w:p>
    <w:p w14:paraId="28EAB4F0" w14:textId="4F2C2B5C" w:rsidR="00496255" w:rsidRDefault="00496255" w:rsidP="00496255">
      <w:pPr>
        <w:rPr>
          <w:rFonts w:ascii="Arial" w:hAnsi="Arial" w:cs="Arial"/>
        </w:rPr>
      </w:pPr>
    </w:p>
    <w:p w14:paraId="6C884FE5" w14:textId="446DFE79" w:rsidR="00496255" w:rsidRDefault="00496255" w:rsidP="00496255">
      <w:pPr>
        <w:rPr>
          <w:rFonts w:ascii="Arial" w:hAnsi="Arial" w:cs="Arial"/>
        </w:rPr>
      </w:pPr>
    </w:p>
    <w:p w14:paraId="4AC85294" w14:textId="0214E3D1" w:rsidR="00496255" w:rsidRDefault="00496255" w:rsidP="00496255">
      <w:pPr>
        <w:rPr>
          <w:rFonts w:ascii="Arial" w:hAnsi="Arial" w:cs="Arial"/>
        </w:rPr>
      </w:pPr>
    </w:p>
    <w:p w14:paraId="7674798D" w14:textId="6D681201" w:rsidR="00496255" w:rsidRDefault="00496255" w:rsidP="00496255">
      <w:pPr>
        <w:rPr>
          <w:rFonts w:ascii="Arial" w:hAnsi="Arial" w:cs="Arial"/>
        </w:rPr>
      </w:pPr>
    </w:p>
    <w:p w14:paraId="4C87A3FA" w14:textId="0AAA9227" w:rsidR="00496255" w:rsidRDefault="00496255" w:rsidP="00496255">
      <w:pPr>
        <w:rPr>
          <w:rFonts w:ascii="Arial" w:hAnsi="Arial" w:cs="Arial"/>
        </w:rPr>
      </w:pPr>
    </w:p>
    <w:p w14:paraId="4CB59DF6" w14:textId="6E79BE41" w:rsidR="00496255" w:rsidRDefault="00496255" w:rsidP="00496255">
      <w:pPr>
        <w:rPr>
          <w:rFonts w:ascii="Arial" w:hAnsi="Arial" w:cs="Arial"/>
        </w:rPr>
      </w:pPr>
    </w:p>
    <w:p w14:paraId="4F84C64A" w14:textId="33B7D655" w:rsidR="00496255" w:rsidRDefault="00496255" w:rsidP="00496255">
      <w:pPr>
        <w:rPr>
          <w:rFonts w:ascii="Arial" w:hAnsi="Arial" w:cs="Arial"/>
        </w:rPr>
      </w:pPr>
    </w:p>
    <w:p w14:paraId="2EA63F5D" w14:textId="3AD9AD60" w:rsidR="00496255" w:rsidRDefault="00496255" w:rsidP="00496255">
      <w:pPr>
        <w:rPr>
          <w:rFonts w:ascii="Arial" w:hAnsi="Arial" w:cs="Arial"/>
        </w:rPr>
      </w:pPr>
    </w:p>
    <w:p w14:paraId="4BDD0681" w14:textId="794F5967" w:rsidR="00496255" w:rsidRDefault="00496255" w:rsidP="00496255">
      <w:pPr>
        <w:rPr>
          <w:rFonts w:ascii="Arial" w:hAnsi="Arial" w:cs="Arial"/>
        </w:rPr>
      </w:pPr>
    </w:p>
    <w:p w14:paraId="7425BCC0" w14:textId="66C70729" w:rsidR="00496255" w:rsidRDefault="00496255" w:rsidP="00496255">
      <w:pPr>
        <w:rPr>
          <w:rFonts w:ascii="Arial" w:hAnsi="Arial" w:cs="Arial"/>
        </w:rPr>
      </w:pPr>
    </w:p>
    <w:p w14:paraId="7C6AA202" w14:textId="21D61912" w:rsidR="00496255" w:rsidRDefault="00496255" w:rsidP="00496255">
      <w:pPr>
        <w:rPr>
          <w:rFonts w:ascii="Arial" w:hAnsi="Arial" w:cs="Arial"/>
        </w:rPr>
      </w:pPr>
    </w:p>
    <w:p w14:paraId="2D8C8236" w14:textId="026C0DB7" w:rsidR="00496255" w:rsidRDefault="00496255" w:rsidP="00496255">
      <w:pPr>
        <w:rPr>
          <w:rFonts w:ascii="Arial" w:hAnsi="Arial" w:cs="Arial"/>
        </w:rPr>
      </w:pPr>
    </w:p>
    <w:p w14:paraId="0656CC86" w14:textId="4AF0D625" w:rsidR="00496255" w:rsidRDefault="00496255" w:rsidP="00496255">
      <w:pPr>
        <w:rPr>
          <w:rFonts w:ascii="Arial" w:hAnsi="Arial" w:cs="Arial"/>
        </w:rPr>
      </w:pPr>
    </w:p>
    <w:p w14:paraId="14543362" w14:textId="7D43FB02" w:rsidR="00496255" w:rsidRDefault="00496255" w:rsidP="00496255">
      <w:pPr>
        <w:rPr>
          <w:rFonts w:ascii="Arial" w:hAnsi="Arial" w:cs="Arial"/>
        </w:rPr>
      </w:pPr>
    </w:p>
    <w:p w14:paraId="340175B6" w14:textId="370D95DE" w:rsidR="00496255" w:rsidRDefault="00496255" w:rsidP="00496255">
      <w:pPr>
        <w:rPr>
          <w:rFonts w:ascii="Arial" w:hAnsi="Arial" w:cs="Arial"/>
        </w:rPr>
      </w:pPr>
    </w:p>
    <w:p w14:paraId="1F3B3BD1" w14:textId="3E72966B" w:rsidR="00496255" w:rsidRDefault="00496255" w:rsidP="00496255">
      <w:pPr>
        <w:rPr>
          <w:rFonts w:ascii="Arial" w:hAnsi="Arial" w:cs="Arial"/>
        </w:rPr>
      </w:pPr>
    </w:p>
    <w:p w14:paraId="4D016A60" w14:textId="4A5AC71B" w:rsidR="00496255" w:rsidRDefault="00496255" w:rsidP="00496255">
      <w:pPr>
        <w:rPr>
          <w:rFonts w:ascii="Arial" w:hAnsi="Arial" w:cs="Arial"/>
        </w:rPr>
      </w:pPr>
    </w:p>
    <w:p w14:paraId="179535AC" w14:textId="5238B950" w:rsidR="00496255" w:rsidRDefault="00496255" w:rsidP="00496255">
      <w:pPr>
        <w:rPr>
          <w:rFonts w:ascii="Arial" w:hAnsi="Arial" w:cs="Arial"/>
        </w:rPr>
      </w:pPr>
    </w:p>
    <w:p w14:paraId="652A03E2" w14:textId="17E3DC6E" w:rsidR="00496255" w:rsidRDefault="00496255" w:rsidP="00496255">
      <w:pPr>
        <w:rPr>
          <w:rFonts w:ascii="Arial" w:hAnsi="Arial" w:cs="Arial"/>
        </w:rPr>
      </w:pPr>
    </w:p>
    <w:p w14:paraId="1B8C2DF2" w14:textId="6BCB696A" w:rsidR="00496255" w:rsidRDefault="00496255" w:rsidP="00496255">
      <w:pPr>
        <w:rPr>
          <w:rFonts w:ascii="Arial" w:hAnsi="Arial" w:cs="Arial"/>
        </w:rPr>
      </w:pPr>
    </w:p>
    <w:p w14:paraId="7597F2CD" w14:textId="614AA6DF" w:rsidR="00496255" w:rsidRDefault="00496255" w:rsidP="00496255">
      <w:pPr>
        <w:rPr>
          <w:rFonts w:ascii="Arial" w:hAnsi="Arial" w:cs="Arial"/>
        </w:rPr>
      </w:pPr>
    </w:p>
    <w:p w14:paraId="07F0915B" w14:textId="33050974" w:rsidR="00496255" w:rsidRDefault="00496255" w:rsidP="00496255">
      <w:pPr>
        <w:rPr>
          <w:rFonts w:ascii="Arial" w:hAnsi="Arial" w:cs="Arial"/>
        </w:rPr>
      </w:pPr>
    </w:p>
    <w:p w14:paraId="63488639" w14:textId="705225CD" w:rsidR="00496255" w:rsidRDefault="00496255" w:rsidP="00496255">
      <w:pPr>
        <w:rPr>
          <w:rFonts w:ascii="Arial" w:hAnsi="Arial" w:cs="Arial"/>
        </w:rPr>
      </w:pPr>
    </w:p>
    <w:p w14:paraId="1A81154C" w14:textId="651AC6C5" w:rsidR="00496255" w:rsidRDefault="00496255" w:rsidP="00496255">
      <w:pPr>
        <w:rPr>
          <w:rFonts w:ascii="Arial" w:hAnsi="Arial" w:cs="Arial"/>
        </w:rPr>
      </w:pPr>
    </w:p>
    <w:p w14:paraId="4F485C51" w14:textId="260A66B8" w:rsidR="00496255" w:rsidRDefault="00496255" w:rsidP="00496255">
      <w:pPr>
        <w:rPr>
          <w:rFonts w:ascii="Arial" w:hAnsi="Arial" w:cs="Arial"/>
        </w:rPr>
      </w:pPr>
    </w:p>
    <w:p w14:paraId="78136BC5" w14:textId="1C1A56FC" w:rsidR="00496255" w:rsidRDefault="00496255" w:rsidP="00496255">
      <w:pPr>
        <w:rPr>
          <w:rFonts w:ascii="Arial" w:hAnsi="Arial" w:cs="Arial"/>
        </w:rPr>
      </w:pPr>
    </w:p>
    <w:p w14:paraId="3987C31C" w14:textId="2854E08A" w:rsidR="00496255" w:rsidRDefault="00496255" w:rsidP="00496255">
      <w:pPr>
        <w:rPr>
          <w:rFonts w:ascii="Arial" w:hAnsi="Arial" w:cs="Arial"/>
        </w:rPr>
      </w:pPr>
    </w:p>
    <w:p w14:paraId="5B36E007" w14:textId="633D5AD6" w:rsidR="00496255" w:rsidRDefault="00496255" w:rsidP="00496255">
      <w:pPr>
        <w:rPr>
          <w:rFonts w:ascii="Arial" w:hAnsi="Arial" w:cs="Arial"/>
        </w:rPr>
      </w:pPr>
    </w:p>
    <w:p w14:paraId="43D2ABF8" w14:textId="041C15F9" w:rsidR="00496255" w:rsidRDefault="00496255" w:rsidP="00496255">
      <w:pPr>
        <w:rPr>
          <w:rFonts w:ascii="Arial" w:hAnsi="Arial" w:cs="Arial"/>
        </w:rPr>
      </w:pPr>
    </w:p>
    <w:p w14:paraId="4483B2DF" w14:textId="0B71DE72" w:rsidR="00496255" w:rsidRDefault="00496255" w:rsidP="00496255">
      <w:pPr>
        <w:rPr>
          <w:rFonts w:ascii="Arial" w:hAnsi="Arial" w:cs="Arial"/>
        </w:rPr>
      </w:pPr>
    </w:p>
    <w:p w14:paraId="2A6F6F31" w14:textId="100971FC" w:rsidR="00496255" w:rsidRDefault="00496255" w:rsidP="00496255">
      <w:pPr>
        <w:rPr>
          <w:rFonts w:ascii="Arial" w:hAnsi="Arial" w:cs="Arial"/>
        </w:rPr>
      </w:pPr>
    </w:p>
    <w:p w14:paraId="55669973" w14:textId="5C19C6DD" w:rsidR="00496255" w:rsidRDefault="00496255" w:rsidP="00496255">
      <w:pPr>
        <w:rPr>
          <w:rFonts w:ascii="Arial" w:hAnsi="Arial" w:cs="Arial"/>
        </w:rPr>
      </w:pPr>
    </w:p>
    <w:p w14:paraId="63EEF050" w14:textId="608619B5" w:rsidR="00496255" w:rsidRDefault="00496255" w:rsidP="00496255">
      <w:pPr>
        <w:rPr>
          <w:rFonts w:ascii="Arial" w:hAnsi="Arial" w:cs="Arial"/>
        </w:rPr>
      </w:pPr>
    </w:p>
    <w:p w14:paraId="13951D22" w14:textId="5A8B55CD" w:rsidR="00496255" w:rsidRDefault="00496255" w:rsidP="00496255">
      <w:pPr>
        <w:rPr>
          <w:rFonts w:ascii="Arial" w:hAnsi="Arial" w:cs="Arial"/>
        </w:rPr>
      </w:pPr>
    </w:p>
    <w:p w14:paraId="2E677902" w14:textId="529A0BE8" w:rsidR="00496255" w:rsidRDefault="00496255" w:rsidP="00496255">
      <w:pPr>
        <w:rPr>
          <w:rFonts w:ascii="Arial" w:hAnsi="Arial" w:cs="Arial"/>
        </w:rPr>
      </w:pPr>
    </w:p>
    <w:p w14:paraId="7AC79660" w14:textId="55E0CB92" w:rsidR="00496255" w:rsidRDefault="00496255" w:rsidP="00496255">
      <w:pPr>
        <w:rPr>
          <w:rFonts w:ascii="Arial" w:hAnsi="Arial" w:cs="Arial"/>
        </w:rPr>
      </w:pPr>
    </w:p>
    <w:p w14:paraId="2BEE930E" w14:textId="77777777" w:rsidR="00496255" w:rsidRDefault="00496255" w:rsidP="00496255">
      <w:pPr>
        <w:rPr>
          <w:rFonts w:ascii="Arial" w:hAnsi="Arial" w:cs="Arial"/>
        </w:rPr>
      </w:pPr>
    </w:p>
    <w:p w14:paraId="0BDCF6E5" w14:textId="36F86E48" w:rsidR="00EB266C" w:rsidRDefault="00EB266C" w:rsidP="002F13E1">
      <w:pPr>
        <w:spacing w:line="360" w:lineRule="auto"/>
        <w:rPr>
          <w:rFonts w:ascii="Arial" w:hAnsi="Arial" w:cs="Arial"/>
        </w:rPr>
      </w:pPr>
    </w:p>
    <w:bookmarkStart w:id="0" w:name="_Toc449979581" w:displacedByCustomXml="next"/>
    <w:sdt>
      <w:sdtPr>
        <w:rPr>
          <w:rFonts w:ascii="Arial" w:eastAsia="Times New Roman" w:hAnsi="Arial" w:cs="Arial"/>
          <w:color w:val="auto"/>
          <w:sz w:val="24"/>
          <w:szCs w:val="24"/>
        </w:rPr>
        <w:id w:val="606479873"/>
        <w:docPartObj>
          <w:docPartGallery w:val="Table of Contents"/>
          <w:docPartUnique/>
        </w:docPartObj>
      </w:sdtPr>
      <w:sdtEndPr>
        <w:rPr>
          <w:rFonts w:ascii="Times New Roman" w:hAnsi="Times New Roman" w:cs="Times New Roman"/>
          <w:b/>
          <w:bCs/>
        </w:rPr>
      </w:sdtEndPr>
      <w:sdtContent>
        <w:p w14:paraId="3E92B4BD" w14:textId="77777777" w:rsidR="00245049" w:rsidRPr="00CF2637" w:rsidRDefault="00CF2637" w:rsidP="00F614BD">
          <w:pPr>
            <w:pStyle w:val="CabealhodoSumrio"/>
            <w:spacing w:before="0" w:line="360" w:lineRule="auto"/>
            <w:jc w:val="center"/>
            <w:rPr>
              <w:rFonts w:ascii="Arial" w:hAnsi="Arial" w:cs="Arial"/>
              <w:b/>
              <w:color w:val="auto"/>
              <w:sz w:val="28"/>
              <w:szCs w:val="28"/>
              <w:lang w:val="en-US"/>
            </w:rPr>
          </w:pPr>
          <w:r w:rsidRPr="00CF2637">
            <w:rPr>
              <w:rFonts w:ascii="Arial" w:hAnsi="Arial" w:cs="Arial"/>
              <w:b/>
              <w:color w:val="auto"/>
              <w:sz w:val="28"/>
              <w:szCs w:val="28"/>
              <w:lang w:val="en-US"/>
            </w:rPr>
            <w:t>SUMÁRIO</w:t>
          </w:r>
        </w:p>
        <w:p w14:paraId="1D2C7BF9" w14:textId="77777777" w:rsidR="00BE300B" w:rsidRPr="00CF2637" w:rsidRDefault="00BE300B" w:rsidP="00F614BD">
          <w:pPr>
            <w:pStyle w:val="Sumrio1"/>
            <w:spacing w:before="0" w:line="360" w:lineRule="auto"/>
            <w:rPr>
              <w:rFonts w:ascii="Arial" w:hAnsi="Arial" w:cs="Arial"/>
              <w:b w:val="0"/>
              <w:lang w:val="en-US"/>
            </w:rPr>
          </w:pPr>
        </w:p>
        <w:p w14:paraId="4E9CB39B" w14:textId="77777777" w:rsidR="00220551" w:rsidRPr="00CF2637" w:rsidRDefault="00220551" w:rsidP="00F614BD">
          <w:pPr>
            <w:spacing w:line="360" w:lineRule="auto"/>
            <w:rPr>
              <w:rFonts w:ascii="Arial" w:hAnsi="Arial" w:cs="Arial"/>
              <w:lang w:val="en-US"/>
            </w:rPr>
          </w:pPr>
        </w:p>
        <w:p w14:paraId="6CA32B54" w14:textId="0F212F29" w:rsidR="0036348A" w:rsidRPr="00E338C1" w:rsidRDefault="0036348A">
          <w:pPr>
            <w:pStyle w:val="Sumrio1"/>
            <w:tabs>
              <w:tab w:val="right" w:leader="dot" w:pos="9061"/>
            </w:tabs>
            <w:rPr>
              <w:rFonts w:ascii="Arial" w:eastAsiaTheme="minorEastAsia" w:hAnsi="Arial" w:cs="Arial"/>
              <w:b w:val="0"/>
              <w:bCs w:val="0"/>
              <w:caps w:val="0"/>
              <w:noProof/>
              <w:sz w:val="24"/>
              <w:szCs w:val="24"/>
            </w:rPr>
          </w:pPr>
          <w:r w:rsidRPr="00E338C1">
            <w:rPr>
              <w:rFonts w:ascii="Arial" w:hAnsi="Arial" w:cs="Arial"/>
              <w:bCs w:val="0"/>
              <w:caps w:val="0"/>
              <w:sz w:val="24"/>
              <w:szCs w:val="24"/>
            </w:rPr>
            <w:fldChar w:fldCharType="begin"/>
          </w:r>
          <w:r w:rsidRPr="00E338C1">
            <w:rPr>
              <w:rFonts w:ascii="Arial" w:hAnsi="Arial" w:cs="Arial"/>
              <w:bCs w:val="0"/>
              <w:caps w:val="0"/>
              <w:sz w:val="24"/>
              <w:szCs w:val="24"/>
            </w:rPr>
            <w:instrText xml:space="preserve"> TOC \o "1-3" \h \z \u </w:instrText>
          </w:r>
          <w:r w:rsidRPr="00E338C1">
            <w:rPr>
              <w:rFonts w:ascii="Arial" w:hAnsi="Arial" w:cs="Arial"/>
              <w:bCs w:val="0"/>
              <w:caps w:val="0"/>
              <w:sz w:val="24"/>
              <w:szCs w:val="24"/>
            </w:rPr>
            <w:fldChar w:fldCharType="separate"/>
          </w:r>
          <w:hyperlink w:anchor="_Toc497993685" w:history="1">
            <w:r w:rsidRPr="00E338C1">
              <w:rPr>
                <w:rStyle w:val="Hyperlink"/>
                <w:rFonts w:ascii="Arial" w:hAnsi="Arial" w:cs="Arial"/>
                <w:noProof/>
                <w:sz w:val="24"/>
                <w:szCs w:val="24"/>
              </w:rPr>
              <w:t>1 INTRODUÇÃO</w:t>
            </w:r>
            <w:r w:rsidRPr="00E338C1">
              <w:rPr>
                <w:rFonts w:ascii="Arial" w:hAnsi="Arial" w:cs="Arial"/>
                <w:noProof/>
                <w:webHidden/>
                <w:sz w:val="24"/>
                <w:szCs w:val="24"/>
              </w:rPr>
              <w:tab/>
            </w:r>
            <w:r w:rsidRPr="00E338C1">
              <w:rPr>
                <w:rFonts w:ascii="Arial" w:hAnsi="Arial" w:cs="Arial"/>
                <w:noProof/>
                <w:webHidden/>
                <w:sz w:val="24"/>
                <w:szCs w:val="24"/>
              </w:rPr>
              <w:fldChar w:fldCharType="begin"/>
            </w:r>
            <w:r w:rsidRPr="00E338C1">
              <w:rPr>
                <w:rFonts w:ascii="Arial" w:hAnsi="Arial" w:cs="Arial"/>
                <w:noProof/>
                <w:webHidden/>
                <w:sz w:val="24"/>
                <w:szCs w:val="24"/>
              </w:rPr>
              <w:instrText xml:space="preserve"> PAGEREF _Toc497993685 \h </w:instrText>
            </w:r>
            <w:r w:rsidRPr="00E338C1">
              <w:rPr>
                <w:rFonts w:ascii="Arial" w:hAnsi="Arial" w:cs="Arial"/>
                <w:noProof/>
                <w:webHidden/>
                <w:sz w:val="24"/>
                <w:szCs w:val="24"/>
              </w:rPr>
            </w:r>
            <w:r w:rsidRPr="00E338C1">
              <w:rPr>
                <w:rFonts w:ascii="Arial" w:hAnsi="Arial" w:cs="Arial"/>
                <w:noProof/>
                <w:webHidden/>
                <w:sz w:val="24"/>
                <w:szCs w:val="24"/>
              </w:rPr>
              <w:fldChar w:fldCharType="separate"/>
            </w:r>
            <w:r w:rsidR="004D4255">
              <w:rPr>
                <w:rFonts w:ascii="Arial" w:hAnsi="Arial" w:cs="Arial"/>
                <w:noProof/>
                <w:webHidden/>
                <w:sz w:val="24"/>
                <w:szCs w:val="24"/>
              </w:rPr>
              <w:t>14</w:t>
            </w:r>
            <w:r w:rsidRPr="00E338C1">
              <w:rPr>
                <w:rFonts w:ascii="Arial" w:hAnsi="Arial" w:cs="Arial"/>
                <w:noProof/>
                <w:webHidden/>
                <w:sz w:val="24"/>
                <w:szCs w:val="24"/>
              </w:rPr>
              <w:fldChar w:fldCharType="end"/>
            </w:r>
          </w:hyperlink>
        </w:p>
        <w:p w14:paraId="4AC2368B" w14:textId="5624DBB3" w:rsidR="0036348A" w:rsidRPr="00E338C1" w:rsidRDefault="005A71BF">
          <w:pPr>
            <w:pStyle w:val="Sumrio1"/>
            <w:tabs>
              <w:tab w:val="right" w:leader="dot" w:pos="9061"/>
            </w:tabs>
            <w:rPr>
              <w:rFonts w:ascii="Arial" w:eastAsiaTheme="minorEastAsia" w:hAnsi="Arial" w:cs="Arial"/>
              <w:b w:val="0"/>
              <w:bCs w:val="0"/>
              <w:caps w:val="0"/>
              <w:noProof/>
              <w:sz w:val="24"/>
              <w:szCs w:val="24"/>
            </w:rPr>
          </w:pPr>
          <w:hyperlink w:anchor="_Toc497993686" w:history="1">
            <w:r w:rsidR="0036348A" w:rsidRPr="00E338C1">
              <w:rPr>
                <w:rStyle w:val="Hyperlink"/>
                <w:rFonts w:ascii="Arial" w:hAnsi="Arial" w:cs="Arial"/>
                <w:noProof/>
                <w:sz w:val="24"/>
                <w:szCs w:val="24"/>
              </w:rPr>
              <w:t>2 SETOR ELÉTRICO BRASILEIRO</w:t>
            </w:r>
            <w:r w:rsidR="0036348A" w:rsidRPr="00E338C1">
              <w:rPr>
                <w:rFonts w:ascii="Arial" w:hAnsi="Arial" w:cs="Arial"/>
                <w:noProof/>
                <w:webHidden/>
                <w:sz w:val="24"/>
                <w:szCs w:val="24"/>
              </w:rPr>
              <w:tab/>
            </w:r>
            <w:r w:rsidR="0036348A" w:rsidRPr="00E338C1">
              <w:rPr>
                <w:rFonts w:ascii="Arial" w:hAnsi="Arial" w:cs="Arial"/>
                <w:noProof/>
                <w:webHidden/>
                <w:sz w:val="24"/>
                <w:szCs w:val="24"/>
              </w:rPr>
              <w:fldChar w:fldCharType="begin"/>
            </w:r>
            <w:r w:rsidR="0036348A" w:rsidRPr="00E338C1">
              <w:rPr>
                <w:rFonts w:ascii="Arial" w:hAnsi="Arial" w:cs="Arial"/>
                <w:noProof/>
                <w:webHidden/>
                <w:sz w:val="24"/>
                <w:szCs w:val="24"/>
              </w:rPr>
              <w:instrText xml:space="preserve"> PAGEREF _Toc497993686 \h </w:instrText>
            </w:r>
            <w:r w:rsidR="0036348A" w:rsidRPr="00E338C1">
              <w:rPr>
                <w:rFonts w:ascii="Arial" w:hAnsi="Arial" w:cs="Arial"/>
                <w:noProof/>
                <w:webHidden/>
                <w:sz w:val="24"/>
                <w:szCs w:val="24"/>
              </w:rPr>
            </w:r>
            <w:r w:rsidR="0036348A" w:rsidRPr="00E338C1">
              <w:rPr>
                <w:rFonts w:ascii="Arial" w:hAnsi="Arial" w:cs="Arial"/>
                <w:noProof/>
                <w:webHidden/>
                <w:sz w:val="24"/>
                <w:szCs w:val="24"/>
              </w:rPr>
              <w:fldChar w:fldCharType="separate"/>
            </w:r>
            <w:r w:rsidR="004D4255">
              <w:rPr>
                <w:rFonts w:ascii="Arial" w:hAnsi="Arial" w:cs="Arial"/>
                <w:noProof/>
                <w:webHidden/>
                <w:sz w:val="24"/>
                <w:szCs w:val="24"/>
              </w:rPr>
              <w:t>17</w:t>
            </w:r>
            <w:r w:rsidR="0036348A" w:rsidRPr="00E338C1">
              <w:rPr>
                <w:rFonts w:ascii="Arial" w:hAnsi="Arial" w:cs="Arial"/>
                <w:noProof/>
                <w:webHidden/>
                <w:sz w:val="24"/>
                <w:szCs w:val="24"/>
              </w:rPr>
              <w:fldChar w:fldCharType="end"/>
            </w:r>
          </w:hyperlink>
        </w:p>
        <w:p w14:paraId="17B3443F" w14:textId="64102E4F" w:rsidR="0036348A" w:rsidRPr="00E338C1" w:rsidRDefault="005A71BF">
          <w:pPr>
            <w:pStyle w:val="Sumrio1"/>
            <w:tabs>
              <w:tab w:val="right" w:leader="dot" w:pos="9061"/>
            </w:tabs>
            <w:rPr>
              <w:rFonts w:ascii="Arial" w:eastAsiaTheme="minorEastAsia" w:hAnsi="Arial" w:cs="Arial"/>
              <w:b w:val="0"/>
              <w:bCs w:val="0"/>
              <w:caps w:val="0"/>
              <w:noProof/>
              <w:sz w:val="24"/>
              <w:szCs w:val="24"/>
            </w:rPr>
          </w:pPr>
          <w:hyperlink w:anchor="_Toc497993687" w:history="1">
            <w:r w:rsidR="0036348A" w:rsidRPr="00E338C1">
              <w:rPr>
                <w:rStyle w:val="Hyperlink"/>
                <w:rFonts w:ascii="Arial" w:hAnsi="Arial" w:cs="Arial"/>
                <w:noProof/>
                <w:sz w:val="24"/>
                <w:szCs w:val="24"/>
              </w:rPr>
              <w:t>2.1 História do setor elétrico brasileiro</w:t>
            </w:r>
            <w:r w:rsidR="0036348A" w:rsidRPr="00E338C1">
              <w:rPr>
                <w:rFonts w:ascii="Arial" w:hAnsi="Arial" w:cs="Arial"/>
                <w:noProof/>
                <w:webHidden/>
                <w:sz w:val="24"/>
                <w:szCs w:val="24"/>
              </w:rPr>
              <w:tab/>
            </w:r>
            <w:r w:rsidR="0036348A" w:rsidRPr="00E338C1">
              <w:rPr>
                <w:rFonts w:ascii="Arial" w:hAnsi="Arial" w:cs="Arial"/>
                <w:noProof/>
                <w:webHidden/>
                <w:sz w:val="24"/>
                <w:szCs w:val="24"/>
              </w:rPr>
              <w:fldChar w:fldCharType="begin"/>
            </w:r>
            <w:r w:rsidR="0036348A" w:rsidRPr="00E338C1">
              <w:rPr>
                <w:rFonts w:ascii="Arial" w:hAnsi="Arial" w:cs="Arial"/>
                <w:noProof/>
                <w:webHidden/>
                <w:sz w:val="24"/>
                <w:szCs w:val="24"/>
              </w:rPr>
              <w:instrText xml:space="preserve"> PAGEREF _Toc497993687 \h </w:instrText>
            </w:r>
            <w:r w:rsidR="0036348A" w:rsidRPr="00E338C1">
              <w:rPr>
                <w:rFonts w:ascii="Arial" w:hAnsi="Arial" w:cs="Arial"/>
                <w:noProof/>
                <w:webHidden/>
                <w:sz w:val="24"/>
                <w:szCs w:val="24"/>
              </w:rPr>
            </w:r>
            <w:r w:rsidR="0036348A" w:rsidRPr="00E338C1">
              <w:rPr>
                <w:rFonts w:ascii="Arial" w:hAnsi="Arial" w:cs="Arial"/>
                <w:noProof/>
                <w:webHidden/>
                <w:sz w:val="24"/>
                <w:szCs w:val="24"/>
              </w:rPr>
              <w:fldChar w:fldCharType="separate"/>
            </w:r>
            <w:r w:rsidR="004D4255">
              <w:rPr>
                <w:rFonts w:ascii="Arial" w:hAnsi="Arial" w:cs="Arial"/>
                <w:noProof/>
                <w:webHidden/>
                <w:sz w:val="24"/>
                <w:szCs w:val="24"/>
              </w:rPr>
              <w:t>17</w:t>
            </w:r>
            <w:r w:rsidR="0036348A" w:rsidRPr="00E338C1">
              <w:rPr>
                <w:rFonts w:ascii="Arial" w:hAnsi="Arial" w:cs="Arial"/>
                <w:noProof/>
                <w:webHidden/>
                <w:sz w:val="24"/>
                <w:szCs w:val="24"/>
              </w:rPr>
              <w:fldChar w:fldCharType="end"/>
            </w:r>
          </w:hyperlink>
        </w:p>
        <w:p w14:paraId="534DDEE1" w14:textId="335BAED1" w:rsidR="0036348A" w:rsidRPr="00E338C1" w:rsidRDefault="005A71BF">
          <w:pPr>
            <w:pStyle w:val="Sumrio1"/>
            <w:tabs>
              <w:tab w:val="right" w:leader="dot" w:pos="9061"/>
            </w:tabs>
            <w:rPr>
              <w:rFonts w:ascii="Arial" w:eastAsiaTheme="minorEastAsia" w:hAnsi="Arial" w:cs="Arial"/>
              <w:b w:val="0"/>
              <w:bCs w:val="0"/>
              <w:caps w:val="0"/>
              <w:noProof/>
              <w:sz w:val="24"/>
              <w:szCs w:val="24"/>
            </w:rPr>
          </w:pPr>
          <w:hyperlink w:anchor="_Toc497993688" w:history="1">
            <w:r w:rsidR="0036348A" w:rsidRPr="00E338C1">
              <w:rPr>
                <w:rStyle w:val="Hyperlink"/>
                <w:rFonts w:ascii="Arial" w:hAnsi="Arial" w:cs="Arial"/>
                <w:i/>
                <w:noProof/>
                <w:sz w:val="24"/>
                <w:szCs w:val="24"/>
              </w:rPr>
              <w:t xml:space="preserve">2.1.1 </w:t>
            </w:r>
            <w:r w:rsidR="0036348A" w:rsidRPr="00E338C1">
              <w:rPr>
                <w:rStyle w:val="Hyperlink"/>
                <w:rFonts w:ascii="Arial" w:hAnsi="Arial" w:cs="Arial"/>
                <w:i/>
                <w:caps w:val="0"/>
                <w:noProof/>
                <w:sz w:val="24"/>
                <w:szCs w:val="24"/>
              </w:rPr>
              <w:t>Ambiente De Contratação Regulado (ACR)</w:t>
            </w:r>
            <w:r w:rsidR="0036348A" w:rsidRPr="00E338C1">
              <w:rPr>
                <w:rFonts w:ascii="Arial" w:hAnsi="Arial" w:cs="Arial"/>
                <w:noProof/>
                <w:webHidden/>
                <w:sz w:val="24"/>
                <w:szCs w:val="24"/>
              </w:rPr>
              <w:tab/>
            </w:r>
            <w:r w:rsidR="0036348A" w:rsidRPr="00E338C1">
              <w:rPr>
                <w:rFonts w:ascii="Arial" w:hAnsi="Arial" w:cs="Arial"/>
                <w:noProof/>
                <w:webHidden/>
                <w:sz w:val="24"/>
                <w:szCs w:val="24"/>
              </w:rPr>
              <w:fldChar w:fldCharType="begin"/>
            </w:r>
            <w:r w:rsidR="0036348A" w:rsidRPr="00E338C1">
              <w:rPr>
                <w:rFonts w:ascii="Arial" w:hAnsi="Arial" w:cs="Arial"/>
                <w:noProof/>
                <w:webHidden/>
                <w:sz w:val="24"/>
                <w:szCs w:val="24"/>
              </w:rPr>
              <w:instrText xml:space="preserve"> PAGEREF _Toc497993688 \h </w:instrText>
            </w:r>
            <w:r w:rsidR="0036348A" w:rsidRPr="00E338C1">
              <w:rPr>
                <w:rFonts w:ascii="Arial" w:hAnsi="Arial" w:cs="Arial"/>
                <w:noProof/>
                <w:webHidden/>
                <w:sz w:val="24"/>
                <w:szCs w:val="24"/>
              </w:rPr>
            </w:r>
            <w:r w:rsidR="0036348A" w:rsidRPr="00E338C1">
              <w:rPr>
                <w:rFonts w:ascii="Arial" w:hAnsi="Arial" w:cs="Arial"/>
                <w:noProof/>
                <w:webHidden/>
                <w:sz w:val="24"/>
                <w:szCs w:val="24"/>
              </w:rPr>
              <w:fldChar w:fldCharType="separate"/>
            </w:r>
            <w:r w:rsidR="004D4255">
              <w:rPr>
                <w:rFonts w:ascii="Arial" w:hAnsi="Arial" w:cs="Arial"/>
                <w:noProof/>
                <w:webHidden/>
                <w:sz w:val="24"/>
                <w:szCs w:val="24"/>
              </w:rPr>
              <w:t>21</w:t>
            </w:r>
            <w:r w:rsidR="0036348A" w:rsidRPr="00E338C1">
              <w:rPr>
                <w:rFonts w:ascii="Arial" w:hAnsi="Arial" w:cs="Arial"/>
                <w:noProof/>
                <w:webHidden/>
                <w:sz w:val="24"/>
                <w:szCs w:val="24"/>
              </w:rPr>
              <w:fldChar w:fldCharType="end"/>
            </w:r>
          </w:hyperlink>
        </w:p>
        <w:p w14:paraId="6D6C4E34" w14:textId="772F1663" w:rsidR="0036348A" w:rsidRPr="00E338C1" w:rsidRDefault="005A71BF">
          <w:pPr>
            <w:pStyle w:val="Sumrio1"/>
            <w:tabs>
              <w:tab w:val="right" w:leader="dot" w:pos="9061"/>
            </w:tabs>
            <w:rPr>
              <w:rFonts w:ascii="Arial" w:eastAsiaTheme="minorEastAsia" w:hAnsi="Arial" w:cs="Arial"/>
              <w:b w:val="0"/>
              <w:bCs w:val="0"/>
              <w:caps w:val="0"/>
              <w:noProof/>
              <w:sz w:val="24"/>
              <w:szCs w:val="24"/>
            </w:rPr>
          </w:pPr>
          <w:hyperlink w:anchor="_Toc497993689" w:history="1">
            <w:r w:rsidR="0036348A" w:rsidRPr="00E338C1">
              <w:rPr>
                <w:rStyle w:val="Hyperlink"/>
                <w:rFonts w:ascii="Arial" w:hAnsi="Arial" w:cs="Arial"/>
                <w:i/>
                <w:noProof/>
                <w:sz w:val="24"/>
                <w:szCs w:val="24"/>
              </w:rPr>
              <w:t xml:space="preserve">2.1.2 </w:t>
            </w:r>
            <w:r w:rsidR="0036348A" w:rsidRPr="00E338C1">
              <w:rPr>
                <w:rStyle w:val="Hyperlink"/>
                <w:rFonts w:ascii="Arial" w:hAnsi="Arial" w:cs="Arial"/>
                <w:i/>
                <w:caps w:val="0"/>
                <w:noProof/>
                <w:sz w:val="24"/>
                <w:szCs w:val="24"/>
              </w:rPr>
              <w:t>Ambiente De Contratação Livre (ACL)</w:t>
            </w:r>
            <w:r w:rsidR="0036348A" w:rsidRPr="00E338C1">
              <w:rPr>
                <w:rFonts w:ascii="Arial" w:hAnsi="Arial" w:cs="Arial"/>
                <w:noProof/>
                <w:webHidden/>
                <w:sz w:val="24"/>
                <w:szCs w:val="24"/>
              </w:rPr>
              <w:tab/>
            </w:r>
            <w:r w:rsidR="0036348A" w:rsidRPr="00E338C1">
              <w:rPr>
                <w:rFonts w:ascii="Arial" w:hAnsi="Arial" w:cs="Arial"/>
                <w:noProof/>
                <w:webHidden/>
                <w:sz w:val="24"/>
                <w:szCs w:val="24"/>
              </w:rPr>
              <w:fldChar w:fldCharType="begin"/>
            </w:r>
            <w:r w:rsidR="0036348A" w:rsidRPr="00E338C1">
              <w:rPr>
                <w:rFonts w:ascii="Arial" w:hAnsi="Arial" w:cs="Arial"/>
                <w:noProof/>
                <w:webHidden/>
                <w:sz w:val="24"/>
                <w:szCs w:val="24"/>
              </w:rPr>
              <w:instrText xml:space="preserve"> PAGEREF _Toc497993689 \h </w:instrText>
            </w:r>
            <w:r w:rsidR="0036348A" w:rsidRPr="00E338C1">
              <w:rPr>
                <w:rFonts w:ascii="Arial" w:hAnsi="Arial" w:cs="Arial"/>
                <w:noProof/>
                <w:webHidden/>
                <w:sz w:val="24"/>
                <w:szCs w:val="24"/>
              </w:rPr>
            </w:r>
            <w:r w:rsidR="0036348A" w:rsidRPr="00E338C1">
              <w:rPr>
                <w:rFonts w:ascii="Arial" w:hAnsi="Arial" w:cs="Arial"/>
                <w:noProof/>
                <w:webHidden/>
                <w:sz w:val="24"/>
                <w:szCs w:val="24"/>
              </w:rPr>
              <w:fldChar w:fldCharType="separate"/>
            </w:r>
            <w:r w:rsidR="004D4255">
              <w:rPr>
                <w:rFonts w:ascii="Arial" w:hAnsi="Arial" w:cs="Arial"/>
                <w:noProof/>
                <w:webHidden/>
                <w:sz w:val="24"/>
                <w:szCs w:val="24"/>
              </w:rPr>
              <w:t>22</w:t>
            </w:r>
            <w:r w:rsidR="0036348A" w:rsidRPr="00E338C1">
              <w:rPr>
                <w:rFonts w:ascii="Arial" w:hAnsi="Arial" w:cs="Arial"/>
                <w:noProof/>
                <w:webHidden/>
                <w:sz w:val="24"/>
                <w:szCs w:val="24"/>
              </w:rPr>
              <w:fldChar w:fldCharType="end"/>
            </w:r>
          </w:hyperlink>
        </w:p>
        <w:p w14:paraId="6F011361" w14:textId="165A21B5" w:rsidR="0036348A" w:rsidRPr="00E338C1" w:rsidRDefault="005A71BF">
          <w:pPr>
            <w:pStyle w:val="Sumrio1"/>
            <w:tabs>
              <w:tab w:val="right" w:leader="dot" w:pos="9061"/>
            </w:tabs>
            <w:rPr>
              <w:rFonts w:ascii="Arial" w:eastAsiaTheme="minorEastAsia" w:hAnsi="Arial" w:cs="Arial"/>
              <w:b w:val="0"/>
              <w:bCs w:val="0"/>
              <w:caps w:val="0"/>
              <w:noProof/>
              <w:sz w:val="24"/>
              <w:szCs w:val="24"/>
            </w:rPr>
          </w:pPr>
          <w:hyperlink w:anchor="_Toc497993690" w:history="1">
            <w:r w:rsidR="0036348A" w:rsidRPr="00E338C1">
              <w:rPr>
                <w:rStyle w:val="Hyperlink"/>
                <w:rFonts w:ascii="Arial" w:hAnsi="Arial" w:cs="Arial"/>
                <w:noProof/>
                <w:sz w:val="24"/>
                <w:szCs w:val="24"/>
              </w:rPr>
              <w:t>2.2 A estrutura do setor elétrico brasileiro</w:t>
            </w:r>
            <w:r w:rsidR="0036348A" w:rsidRPr="00E338C1">
              <w:rPr>
                <w:rFonts w:ascii="Arial" w:hAnsi="Arial" w:cs="Arial"/>
                <w:noProof/>
                <w:webHidden/>
                <w:sz w:val="24"/>
                <w:szCs w:val="24"/>
              </w:rPr>
              <w:tab/>
            </w:r>
            <w:r w:rsidR="0036348A" w:rsidRPr="00E338C1">
              <w:rPr>
                <w:rFonts w:ascii="Arial" w:hAnsi="Arial" w:cs="Arial"/>
                <w:noProof/>
                <w:webHidden/>
                <w:sz w:val="24"/>
                <w:szCs w:val="24"/>
              </w:rPr>
              <w:fldChar w:fldCharType="begin"/>
            </w:r>
            <w:r w:rsidR="0036348A" w:rsidRPr="00E338C1">
              <w:rPr>
                <w:rFonts w:ascii="Arial" w:hAnsi="Arial" w:cs="Arial"/>
                <w:noProof/>
                <w:webHidden/>
                <w:sz w:val="24"/>
                <w:szCs w:val="24"/>
              </w:rPr>
              <w:instrText xml:space="preserve"> PAGEREF _Toc497993690 \h </w:instrText>
            </w:r>
            <w:r w:rsidR="0036348A" w:rsidRPr="00E338C1">
              <w:rPr>
                <w:rFonts w:ascii="Arial" w:hAnsi="Arial" w:cs="Arial"/>
                <w:noProof/>
                <w:webHidden/>
                <w:sz w:val="24"/>
                <w:szCs w:val="24"/>
              </w:rPr>
            </w:r>
            <w:r w:rsidR="0036348A" w:rsidRPr="00E338C1">
              <w:rPr>
                <w:rFonts w:ascii="Arial" w:hAnsi="Arial" w:cs="Arial"/>
                <w:noProof/>
                <w:webHidden/>
                <w:sz w:val="24"/>
                <w:szCs w:val="24"/>
              </w:rPr>
              <w:fldChar w:fldCharType="separate"/>
            </w:r>
            <w:r w:rsidR="004D4255">
              <w:rPr>
                <w:rFonts w:ascii="Arial" w:hAnsi="Arial" w:cs="Arial"/>
                <w:noProof/>
                <w:webHidden/>
                <w:sz w:val="24"/>
                <w:szCs w:val="24"/>
              </w:rPr>
              <w:t>24</w:t>
            </w:r>
            <w:r w:rsidR="0036348A" w:rsidRPr="00E338C1">
              <w:rPr>
                <w:rFonts w:ascii="Arial" w:hAnsi="Arial" w:cs="Arial"/>
                <w:noProof/>
                <w:webHidden/>
                <w:sz w:val="24"/>
                <w:szCs w:val="24"/>
              </w:rPr>
              <w:fldChar w:fldCharType="end"/>
            </w:r>
          </w:hyperlink>
        </w:p>
        <w:p w14:paraId="17515F0F" w14:textId="7142158A" w:rsidR="0036348A" w:rsidRPr="00E338C1" w:rsidRDefault="005A71BF">
          <w:pPr>
            <w:pStyle w:val="Sumrio1"/>
            <w:tabs>
              <w:tab w:val="right" w:leader="dot" w:pos="9061"/>
            </w:tabs>
            <w:rPr>
              <w:rFonts w:ascii="Arial" w:eastAsiaTheme="minorEastAsia" w:hAnsi="Arial" w:cs="Arial"/>
              <w:b w:val="0"/>
              <w:bCs w:val="0"/>
              <w:caps w:val="0"/>
              <w:noProof/>
              <w:sz w:val="24"/>
              <w:szCs w:val="24"/>
            </w:rPr>
          </w:pPr>
          <w:hyperlink w:anchor="_Toc497993691" w:history="1">
            <w:r w:rsidR="0036348A" w:rsidRPr="00E338C1">
              <w:rPr>
                <w:rStyle w:val="Hyperlink"/>
                <w:rFonts w:ascii="Arial" w:hAnsi="Arial" w:cs="Arial"/>
                <w:noProof/>
                <w:sz w:val="24"/>
                <w:szCs w:val="24"/>
              </w:rPr>
              <w:t>3 ANÁLISE DO PERFIL CONSUMIDOR</w:t>
            </w:r>
            <w:r w:rsidR="0036348A" w:rsidRPr="00E338C1">
              <w:rPr>
                <w:rFonts w:ascii="Arial" w:hAnsi="Arial" w:cs="Arial"/>
                <w:noProof/>
                <w:webHidden/>
                <w:sz w:val="24"/>
                <w:szCs w:val="24"/>
              </w:rPr>
              <w:tab/>
            </w:r>
            <w:r w:rsidR="0036348A" w:rsidRPr="00E338C1">
              <w:rPr>
                <w:rFonts w:ascii="Arial" w:hAnsi="Arial" w:cs="Arial"/>
                <w:noProof/>
                <w:webHidden/>
                <w:sz w:val="24"/>
                <w:szCs w:val="24"/>
              </w:rPr>
              <w:fldChar w:fldCharType="begin"/>
            </w:r>
            <w:r w:rsidR="0036348A" w:rsidRPr="00E338C1">
              <w:rPr>
                <w:rFonts w:ascii="Arial" w:hAnsi="Arial" w:cs="Arial"/>
                <w:noProof/>
                <w:webHidden/>
                <w:sz w:val="24"/>
                <w:szCs w:val="24"/>
              </w:rPr>
              <w:instrText xml:space="preserve"> PAGEREF _Toc497993691 \h </w:instrText>
            </w:r>
            <w:r w:rsidR="0036348A" w:rsidRPr="00E338C1">
              <w:rPr>
                <w:rFonts w:ascii="Arial" w:hAnsi="Arial" w:cs="Arial"/>
                <w:noProof/>
                <w:webHidden/>
                <w:sz w:val="24"/>
                <w:szCs w:val="24"/>
              </w:rPr>
            </w:r>
            <w:r w:rsidR="0036348A" w:rsidRPr="00E338C1">
              <w:rPr>
                <w:rFonts w:ascii="Arial" w:hAnsi="Arial" w:cs="Arial"/>
                <w:noProof/>
                <w:webHidden/>
                <w:sz w:val="24"/>
                <w:szCs w:val="24"/>
              </w:rPr>
              <w:fldChar w:fldCharType="separate"/>
            </w:r>
            <w:r w:rsidR="004D4255">
              <w:rPr>
                <w:rFonts w:ascii="Arial" w:hAnsi="Arial" w:cs="Arial"/>
                <w:noProof/>
                <w:webHidden/>
                <w:sz w:val="24"/>
                <w:szCs w:val="24"/>
              </w:rPr>
              <w:t>27</w:t>
            </w:r>
            <w:r w:rsidR="0036348A" w:rsidRPr="00E338C1">
              <w:rPr>
                <w:rFonts w:ascii="Arial" w:hAnsi="Arial" w:cs="Arial"/>
                <w:noProof/>
                <w:webHidden/>
                <w:sz w:val="24"/>
                <w:szCs w:val="24"/>
              </w:rPr>
              <w:fldChar w:fldCharType="end"/>
            </w:r>
          </w:hyperlink>
        </w:p>
        <w:p w14:paraId="27B88ECE" w14:textId="0E7C60CF" w:rsidR="0036348A" w:rsidRPr="00E338C1" w:rsidRDefault="005A71BF">
          <w:pPr>
            <w:pStyle w:val="Sumrio1"/>
            <w:tabs>
              <w:tab w:val="right" w:leader="dot" w:pos="9061"/>
            </w:tabs>
            <w:rPr>
              <w:rFonts w:ascii="Arial" w:eastAsiaTheme="minorEastAsia" w:hAnsi="Arial" w:cs="Arial"/>
              <w:b w:val="0"/>
              <w:bCs w:val="0"/>
              <w:caps w:val="0"/>
              <w:noProof/>
              <w:sz w:val="24"/>
              <w:szCs w:val="24"/>
            </w:rPr>
          </w:pPr>
          <w:hyperlink w:anchor="_Toc497993692" w:history="1">
            <w:r w:rsidR="0036348A" w:rsidRPr="00E338C1">
              <w:rPr>
                <w:rStyle w:val="Hyperlink"/>
                <w:rFonts w:ascii="Arial" w:hAnsi="Arial" w:cs="Arial"/>
                <w:noProof/>
                <w:sz w:val="24"/>
                <w:szCs w:val="24"/>
              </w:rPr>
              <w:t>4 ANÁLISE TÉCNICO ECONÔMICA</w:t>
            </w:r>
            <w:r w:rsidR="0036348A" w:rsidRPr="00E338C1">
              <w:rPr>
                <w:rFonts w:ascii="Arial" w:hAnsi="Arial" w:cs="Arial"/>
                <w:noProof/>
                <w:webHidden/>
                <w:sz w:val="24"/>
                <w:szCs w:val="24"/>
              </w:rPr>
              <w:tab/>
            </w:r>
            <w:r w:rsidR="0036348A" w:rsidRPr="00E338C1">
              <w:rPr>
                <w:rFonts w:ascii="Arial" w:hAnsi="Arial" w:cs="Arial"/>
                <w:noProof/>
                <w:webHidden/>
                <w:sz w:val="24"/>
                <w:szCs w:val="24"/>
              </w:rPr>
              <w:fldChar w:fldCharType="begin"/>
            </w:r>
            <w:r w:rsidR="0036348A" w:rsidRPr="00E338C1">
              <w:rPr>
                <w:rFonts w:ascii="Arial" w:hAnsi="Arial" w:cs="Arial"/>
                <w:noProof/>
                <w:webHidden/>
                <w:sz w:val="24"/>
                <w:szCs w:val="24"/>
              </w:rPr>
              <w:instrText xml:space="preserve"> PAGEREF _Toc497993692 \h </w:instrText>
            </w:r>
            <w:r w:rsidR="0036348A" w:rsidRPr="00E338C1">
              <w:rPr>
                <w:rFonts w:ascii="Arial" w:hAnsi="Arial" w:cs="Arial"/>
                <w:noProof/>
                <w:webHidden/>
                <w:sz w:val="24"/>
                <w:szCs w:val="24"/>
              </w:rPr>
            </w:r>
            <w:r w:rsidR="0036348A" w:rsidRPr="00E338C1">
              <w:rPr>
                <w:rFonts w:ascii="Arial" w:hAnsi="Arial" w:cs="Arial"/>
                <w:noProof/>
                <w:webHidden/>
                <w:sz w:val="24"/>
                <w:szCs w:val="24"/>
              </w:rPr>
              <w:fldChar w:fldCharType="separate"/>
            </w:r>
            <w:r w:rsidR="004D4255">
              <w:rPr>
                <w:rFonts w:ascii="Arial" w:hAnsi="Arial" w:cs="Arial"/>
                <w:noProof/>
                <w:webHidden/>
                <w:sz w:val="24"/>
                <w:szCs w:val="24"/>
              </w:rPr>
              <w:t>31</w:t>
            </w:r>
            <w:r w:rsidR="0036348A" w:rsidRPr="00E338C1">
              <w:rPr>
                <w:rFonts w:ascii="Arial" w:hAnsi="Arial" w:cs="Arial"/>
                <w:noProof/>
                <w:webHidden/>
                <w:sz w:val="24"/>
                <w:szCs w:val="24"/>
              </w:rPr>
              <w:fldChar w:fldCharType="end"/>
            </w:r>
          </w:hyperlink>
        </w:p>
        <w:p w14:paraId="6E4B2BD5" w14:textId="68DC930D" w:rsidR="0036348A" w:rsidRPr="00E338C1" w:rsidRDefault="005A71BF">
          <w:pPr>
            <w:pStyle w:val="Sumrio1"/>
            <w:tabs>
              <w:tab w:val="right" w:leader="dot" w:pos="9061"/>
            </w:tabs>
            <w:rPr>
              <w:rFonts w:ascii="Arial" w:eastAsiaTheme="minorEastAsia" w:hAnsi="Arial" w:cs="Arial"/>
              <w:b w:val="0"/>
              <w:bCs w:val="0"/>
              <w:caps w:val="0"/>
              <w:noProof/>
              <w:sz w:val="24"/>
              <w:szCs w:val="24"/>
            </w:rPr>
          </w:pPr>
          <w:hyperlink w:anchor="_Toc497993693" w:history="1">
            <w:r w:rsidR="0036348A" w:rsidRPr="00E338C1">
              <w:rPr>
                <w:rStyle w:val="Hyperlink"/>
                <w:rFonts w:ascii="Arial" w:hAnsi="Arial" w:cs="Arial"/>
                <w:noProof/>
                <w:sz w:val="24"/>
                <w:szCs w:val="24"/>
              </w:rPr>
              <w:t>4.1 Análise Técnica</w:t>
            </w:r>
            <w:r w:rsidR="0036348A" w:rsidRPr="00E338C1">
              <w:rPr>
                <w:rFonts w:ascii="Arial" w:hAnsi="Arial" w:cs="Arial"/>
                <w:noProof/>
                <w:webHidden/>
                <w:sz w:val="24"/>
                <w:szCs w:val="24"/>
              </w:rPr>
              <w:tab/>
            </w:r>
            <w:r w:rsidR="0036348A" w:rsidRPr="00E338C1">
              <w:rPr>
                <w:rFonts w:ascii="Arial" w:hAnsi="Arial" w:cs="Arial"/>
                <w:noProof/>
                <w:webHidden/>
                <w:sz w:val="24"/>
                <w:szCs w:val="24"/>
              </w:rPr>
              <w:fldChar w:fldCharType="begin"/>
            </w:r>
            <w:r w:rsidR="0036348A" w:rsidRPr="00E338C1">
              <w:rPr>
                <w:rFonts w:ascii="Arial" w:hAnsi="Arial" w:cs="Arial"/>
                <w:noProof/>
                <w:webHidden/>
                <w:sz w:val="24"/>
                <w:szCs w:val="24"/>
              </w:rPr>
              <w:instrText xml:space="preserve"> PAGEREF _Toc497993693 \h </w:instrText>
            </w:r>
            <w:r w:rsidR="0036348A" w:rsidRPr="00E338C1">
              <w:rPr>
                <w:rFonts w:ascii="Arial" w:hAnsi="Arial" w:cs="Arial"/>
                <w:noProof/>
                <w:webHidden/>
                <w:sz w:val="24"/>
                <w:szCs w:val="24"/>
              </w:rPr>
            </w:r>
            <w:r w:rsidR="0036348A" w:rsidRPr="00E338C1">
              <w:rPr>
                <w:rFonts w:ascii="Arial" w:hAnsi="Arial" w:cs="Arial"/>
                <w:noProof/>
                <w:webHidden/>
                <w:sz w:val="24"/>
                <w:szCs w:val="24"/>
              </w:rPr>
              <w:fldChar w:fldCharType="separate"/>
            </w:r>
            <w:r w:rsidR="004D4255">
              <w:rPr>
                <w:rFonts w:ascii="Arial" w:hAnsi="Arial" w:cs="Arial"/>
                <w:noProof/>
                <w:webHidden/>
                <w:sz w:val="24"/>
                <w:szCs w:val="24"/>
              </w:rPr>
              <w:t>31</w:t>
            </w:r>
            <w:r w:rsidR="0036348A" w:rsidRPr="00E338C1">
              <w:rPr>
                <w:rFonts w:ascii="Arial" w:hAnsi="Arial" w:cs="Arial"/>
                <w:noProof/>
                <w:webHidden/>
                <w:sz w:val="24"/>
                <w:szCs w:val="24"/>
              </w:rPr>
              <w:fldChar w:fldCharType="end"/>
            </w:r>
          </w:hyperlink>
        </w:p>
        <w:p w14:paraId="54DD70A8" w14:textId="50B75EB4" w:rsidR="0036348A" w:rsidRPr="00E338C1" w:rsidRDefault="005A71BF">
          <w:pPr>
            <w:pStyle w:val="Sumrio1"/>
            <w:tabs>
              <w:tab w:val="right" w:leader="dot" w:pos="9061"/>
            </w:tabs>
            <w:rPr>
              <w:rFonts w:ascii="Arial" w:eastAsiaTheme="minorEastAsia" w:hAnsi="Arial" w:cs="Arial"/>
              <w:b w:val="0"/>
              <w:bCs w:val="0"/>
              <w:caps w:val="0"/>
              <w:noProof/>
              <w:sz w:val="24"/>
              <w:szCs w:val="24"/>
            </w:rPr>
          </w:pPr>
          <w:hyperlink w:anchor="_Toc497993694" w:history="1">
            <w:r w:rsidR="0036348A" w:rsidRPr="00E338C1">
              <w:rPr>
                <w:rStyle w:val="Hyperlink"/>
                <w:rFonts w:ascii="Arial" w:hAnsi="Arial" w:cs="Arial"/>
                <w:noProof/>
                <w:sz w:val="24"/>
                <w:szCs w:val="24"/>
              </w:rPr>
              <w:t>4.2 Análise Econômica</w:t>
            </w:r>
            <w:r w:rsidR="0036348A" w:rsidRPr="00E338C1">
              <w:rPr>
                <w:rFonts w:ascii="Arial" w:hAnsi="Arial" w:cs="Arial"/>
                <w:noProof/>
                <w:webHidden/>
                <w:sz w:val="24"/>
                <w:szCs w:val="24"/>
              </w:rPr>
              <w:tab/>
            </w:r>
            <w:r w:rsidR="0036348A" w:rsidRPr="00E338C1">
              <w:rPr>
                <w:rFonts w:ascii="Arial" w:hAnsi="Arial" w:cs="Arial"/>
                <w:noProof/>
                <w:webHidden/>
                <w:sz w:val="24"/>
                <w:szCs w:val="24"/>
              </w:rPr>
              <w:fldChar w:fldCharType="begin"/>
            </w:r>
            <w:r w:rsidR="0036348A" w:rsidRPr="00E338C1">
              <w:rPr>
                <w:rFonts w:ascii="Arial" w:hAnsi="Arial" w:cs="Arial"/>
                <w:noProof/>
                <w:webHidden/>
                <w:sz w:val="24"/>
                <w:szCs w:val="24"/>
              </w:rPr>
              <w:instrText xml:space="preserve"> PAGEREF _Toc497993694 \h </w:instrText>
            </w:r>
            <w:r w:rsidR="0036348A" w:rsidRPr="00E338C1">
              <w:rPr>
                <w:rFonts w:ascii="Arial" w:hAnsi="Arial" w:cs="Arial"/>
                <w:noProof/>
                <w:webHidden/>
                <w:sz w:val="24"/>
                <w:szCs w:val="24"/>
              </w:rPr>
            </w:r>
            <w:r w:rsidR="0036348A" w:rsidRPr="00E338C1">
              <w:rPr>
                <w:rFonts w:ascii="Arial" w:hAnsi="Arial" w:cs="Arial"/>
                <w:noProof/>
                <w:webHidden/>
                <w:sz w:val="24"/>
                <w:szCs w:val="24"/>
              </w:rPr>
              <w:fldChar w:fldCharType="separate"/>
            </w:r>
            <w:r w:rsidR="004D4255">
              <w:rPr>
                <w:rFonts w:ascii="Arial" w:hAnsi="Arial" w:cs="Arial"/>
                <w:noProof/>
                <w:webHidden/>
                <w:sz w:val="24"/>
                <w:szCs w:val="24"/>
              </w:rPr>
              <w:t>33</w:t>
            </w:r>
            <w:r w:rsidR="0036348A" w:rsidRPr="00E338C1">
              <w:rPr>
                <w:rFonts w:ascii="Arial" w:hAnsi="Arial" w:cs="Arial"/>
                <w:noProof/>
                <w:webHidden/>
                <w:sz w:val="24"/>
                <w:szCs w:val="24"/>
              </w:rPr>
              <w:fldChar w:fldCharType="end"/>
            </w:r>
          </w:hyperlink>
        </w:p>
        <w:p w14:paraId="4E37B49F" w14:textId="629AD2A2" w:rsidR="0036348A" w:rsidRPr="00E338C1" w:rsidRDefault="005A71BF">
          <w:pPr>
            <w:pStyle w:val="Sumrio1"/>
            <w:tabs>
              <w:tab w:val="right" w:leader="dot" w:pos="9061"/>
            </w:tabs>
            <w:rPr>
              <w:rFonts w:ascii="Arial" w:eastAsiaTheme="minorEastAsia" w:hAnsi="Arial" w:cs="Arial"/>
              <w:b w:val="0"/>
              <w:bCs w:val="0"/>
              <w:caps w:val="0"/>
              <w:noProof/>
              <w:sz w:val="24"/>
              <w:szCs w:val="24"/>
            </w:rPr>
          </w:pPr>
          <w:hyperlink w:anchor="_Toc497993695" w:history="1">
            <w:r w:rsidR="0036348A" w:rsidRPr="00E338C1">
              <w:rPr>
                <w:rStyle w:val="Hyperlink"/>
                <w:rFonts w:ascii="Arial" w:hAnsi="Arial" w:cs="Arial"/>
                <w:noProof/>
                <w:sz w:val="24"/>
                <w:szCs w:val="24"/>
              </w:rPr>
              <w:t>5 CONSIDERAÇÕES FINAIS</w:t>
            </w:r>
            <w:r w:rsidR="0036348A" w:rsidRPr="00E338C1">
              <w:rPr>
                <w:rFonts w:ascii="Arial" w:hAnsi="Arial" w:cs="Arial"/>
                <w:noProof/>
                <w:webHidden/>
                <w:sz w:val="24"/>
                <w:szCs w:val="24"/>
              </w:rPr>
              <w:tab/>
            </w:r>
            <w:r w:rsidR="0036348A" w:rsidRPr="00E338C1">
              <w:rPr>
                <w:rFonts w:ascii="Arial" w:hAnsi="Arial" w:cs="Arial"/>
                <w:noProof/>
                <w:webHidden/>
                <w:sz w:val="24"/>
                <w:szCs w:val="24"/>
              </w:rPr>
              <w:fldChar w:fldCharType="begin"/>
            </w:r>
            <w:r w:rsidR="0036348A" w:rsidRPr="00E338C1">
              <w:rPr>
                <w:rFonts w:ascii="Arial" w:hAnsi="Arial" w:cs="Arial"/>
                <w:noProof/>
                <w:webHidden/>
                <w:sz w:val="24"/>
                <w:szCs w:val="24"/>
              </w:rPr>
              <w:instrText xml:space="preserve"> PAGEREF _Toc497993695 \h </w:instrText>
            </w:r>
            <w:r w:rsidR="0036348A" w:rsidRPr="00E338C1">
              <w:rPr>
                <w:rFonts w:ascii="Arial" w:hAnsi="Arial" w:cs="Arial"/>
                <w:noProof/>
                <w:webHidden/>
                <w:sz w:val="24"/>
                <w:szCs w:val="24"/>
              </w:rPr>
            </w:r>
            <w:r w:rsidR="0036348A" w:rsidRPr="00E338C1">
              <w:rPr>
                <w:rFonts w:ascii="Arial" w:hAnsi="Arial" w:cs="Arial"/>
                <w:noProof/>
                <w:webHidden/>
                <w:sz w:val="24"/>
                <w:szCs w:val="24"/>
              </w:rPr>
              <w:fldChar w:fldCharType="separate"/>
            </w:r>
            <w:r w:rsidR="004D4255">
              <w:rPr>
                <w:rFonts w:ascii="Arial" w:hAnsi="Arial" w:cs="Arial"/>
                <w:noProof/>
                <w:webHidden/>
                <w:sz w:val="24"/>
                <w:szCs w:val="24"/>
              </w:rPr>
              <w:t>46</w:t>
            </w:r>
            <w:r w:rsidR="0036348A" w:rsidRPr="00E338C1">
              <w:rPr>
                <w:rFonts w:ascii="Arial" w:hAnsi="Arial" w:cs="Arial"/>
                <w:noProof/>
                <w:webHidden/>
                <w:sz w:val="24"/>
                <w:szCs w:val="24"/>
              </w:rPr>
              <w:fldChar w:fldCharType="end"/>
            </w:r>
          </w:hyperlink>
        </w:p>
        <w:p w14:paraId="4A191E90" w14:textId="29D8024E" w:rsidR="0036348A" w:rsidRPr="00E338C1" w:rsidRDefault="005A71BF">
          <w:pPr>
            <w:pStyle w:val="Sumrio1"/>
            <w:tabs>
              <w:tab w:val="right" w:leader="dot" w:pos="9061"/>
            </w:tabs>
            <w:rPr>
              <w:rFonts w:ascii="Arial" w:eastAsiaTheme="minorEastAsia" w:hAnsi="Arial" w:cs="Arial"/>
              <w:b w:val="0"/>
              <w:bCs w:val="0"/>
              <w:caps w:val="0"/>
              <w:noProof/>
              <w:sz w:val="24"/>
              <w:szCs w:val="24"/>
            </w:rPr>
          </w:pPr>
          <w:hyperlink w:anchor="_Toc497993696" w:history="1">
            <w:r w:rsidR="0036348A" w:rsidRPr="00E338C1">
              <w:rPr>
                <w:rStyle w:val="Hyperlink"/>
                <w:rFonts w:ascii="Arial" w:hAnsi="Arial" w:cs="Arial"/>
                <w:noProof/>
                <w:sz w:val="24"/>
                <w:szCs w:val="24"/>
              </w:rPr>
              <w:t>6 REFERÊNCIAS</w:t>
            </w:r>
            <w:r w:rsidR="0036348A" w:rsidRPr="00E338C1">
              <w:rPr>
                <w:rFonts w:ascii="Arial" w:hAnsi="Arial" w:cs="Arial"/>
                <w:noProof/>
                <w:webHidden/>
                <w:sz w:val="24"/>
                <w:szCs w:val="24"/>
              </w:rPr>
              <w:tab/>
            </w:r>
            <w:r w:rsidR="0036348A" w:rsidRPr="00E338C1">
              <w:rPr>
                <w:rFonts w:ascii="Arial" w:hAnsi="Arial" w:cs="Arial"/>
                <w:noProof/>
                <w:webHidden/>
                <w:sz w:val="24"/>
                <w:szCs w:val="24"/>
              </w:rPr>
              <w:fldChar w:fldCharType="begin"/>
            </w:r>
            <w:r w:rsidR="0036348A" w:rsidRPr="00E338C1">
              <w:rPr>
                <w:rFonts w:ascii="Arial" w:hAnsi="Arial" w:cs="Arial"/>
                <w:noProof/>
                <w:webHidden/>
                <w:sz w:val="24"/>
                <w:szCs w:val="24"/>
              </w:rPr>
              <w:instrText xml:space="preserve"> PAGEREF _Toc497993696 \h </w:instrText>
            </w:r>
            <w:r w:rsidR="0036348A" w:rsidRPr="00E338C1">
              <w:rPr>
                <w:rFonts w:ascii="Arial" w:hAnsi="Arial" w:cs="Arial"/>
                <w:noProof/>
                <w:webHidden/>
                <w:sz w:val="24"/>
                <w:szCs w:val="24"/>
              </w:rPr>
            </w:r>
            <w:r w:rsidR="0036348A" w:rsidRPr="00E338C1">
              <w:rPr>
                <w:rFonts w:ascii="Arial" w:hAnsi="Arial" w:cs="Arial"/>
                <w:noProof/>
                <w:webHidden/>
                <w:sz w:val="24"/>
                <w:szCs w:val="24"/>
              </w:rPr>
              <w:fldChar w:fldCharType="separate"/>
            </w:r>
            <w:r w:rsidR="004D4255">
              <w:rPr>
                <w:rFonts w:ascii="Arial" w:hAnsi="Arial" w:cs="Arial"/>
                <w:noProof/>
                <w:webHidden/>
                <w:sz w:val="24"/>
                <w:szCs w:val="24"/>
              </w:rPr>
              <w:t>48</w:t>
            </w:r>
            <w:r w:rsidR="0036348A" w:rsidRPr="00E338C1">
              <w:rPr>
                <w:rFonts w:ascii="Arial" w:hAnsi="Arial" w:cs="Arial"/>
                <w:noProof/>
                <w:webHidden/>
                <w:sz w:val="24"/>
                <w:szCs w:val="24"/>
              </w:rPr>
              <w:fldChar w:fldCharType="end"/>
            </w:r>
          </w:hyperlink>
        </w:p>
        <w:p w14:paraId="40B65C3E" w14:textId="0A130166" w:rsidR="00245049" w:rsidRPr="00835185" w:rsidRDefault="0036348A" w:rsidP="00F614BD">
          <w:pPr>
            <w:spacing w:line="360" w:lineRule="auto"/>
            <w:rPr>
              <w:rFonts w:ascii="Arial" w:hAnsi="Arial" w:cs="Arial"/>
              <w:bCs/>
              <w:caps/>
            </w:rPr>
          </w:pPr>
          <w:r w:rsidRPr="00E338C1">
            <w:rPr>
              <w:rFonts w:ascii="Arial" w:hAnsi="Arial" w:cs="Arial"/>
              <w:bCs/>
              <w:caps/>
            </w:rPr>
            <w:fldChar w:fldCharType="end"/>
          </w:r>
        </w:p>
      </w:sdtContent>
    </w:sdt>
    <w:p w14:paraId="2EFD9FE0" w14:textId="77777777" w:rsidR="00675FE8" w:rsidRDefault="00675FE8" w:rsidP="00DE6C25">
      <w:pPr>
        <w:pStyle w:val="Ttulo1"/>
        <w:rPr>
          <w:rFonts w:cs="Arial"/>
          <w:color w:val="auto"/>
          <w:sz w:val="28"/>
          <w:szCs w:val="28"/>
        </w:rPr>
      </w:pPr>
    </w:p>
    <w:p w14:paraId="52EB16B0" w14:textId="77777777" w:rsidR="00245049" w:rsidRDefault="00245049" w:rsidP="00245049">
      <w:pPr>
        <w:rPr>
          <w:lang w:eastAsia="en-US"/>
        </w:rPr>
      </w:pPr>
    </w:p>
    <w:p w14:paraId="1FD22E43" w14:textId="77777777" w:rsidR="00245049" w:rsidRDefault="00245049" w:rsidP="00245049">
      <w:pPr>
        <w:rPr>
          <w:lang w:eastAsia="en-US"/>
        </w:rPr>
      </w:pPr>
    </w:p>
    <w:p w14:paraId="5D458F63" w14:textId="77777777" w:rsidR="00245049" w:rsidRDefault="00245049" w:rsidP="00245049">
      <w:pPr>
        <w:rPr>
          <w:lang w:eastAsia="en-US"/>
        </w:rPr>
      </w:pPr>
    </w:p>
    <w:p w14:paraId="509ABB01" w14:textId="77777777" w:rsidR="00245049" w:rsidRDefault="00245049" w:rsidP="00245049">
      <w:pPr>
        <w:rPr>
          <w:lang w:eastAsia="en-US"/>
        </w:rPr>
      </w:pPr>
    </w:p>
    <w:p w14:paraId="5B0500BC" w14:textId="77777777" w:rsidR="00245049" w:rsidRDefault="00245049" w:rsidP="00245049">
      <w:pPr>
        <w:rPr>
          <w:lang w:eastAsia="en-US"/>
        </w:rPr>
      </w:pPr>
    </w:p>
    <w:p w14:paraId="69FA114C" w14:textId="77777777" w:rsidR="00245049" w:rsidRDefault="00245049" w:rsidP="00245049">
      <w:pPr>
        <w:rPr>
          <w:lang w:eastAsia="en-US"/>
        </w:rPr>
      </w:pPr>
    </w:p>
    <w:p w14:paraId="39768B1E" w14:textId="77777777" w:rsidR="00245049" w:rsidRDefault="00245049" w:rsidP="00245049">
      <w:pPr>
        <w:rPr>
          <w:lang w:eastAsia="en-US"/>
        </w:rPr>
      </w:pPr>
    </w:p>
    <w:p w14:paraId="13C3D711" w14:textId="77777777" w:rsidR="00245049" w:rsidRDefault="00245049" w:rsidP="00245049">
      <w:pPr>
        <w:rPr>
          <w:lang w:eastAsia="en-US"/>
        </w:rPr>
      </w:pPr>
    </w:p>
    <w:p w14:paraId="5B1E607F" w14:textId="77777777" w:rsidR="00245049" w:rsidRDefault="00245049" w:rsidP="00245049">
      <w:pPr>
        <w:rPr>
          <w:lang w:eastAsia="en-US"/>
        </w:rPr>
      </w:pPr>
    </w:p>
    <w:p w14:paraId="3768C041" w14:textId="77777777" w:rsidR="00245049" w:rsidRDefault="00245049" w:rsidP="00245049">
      <w:pPr>
        <w:rPr>
          <w:lang w:eastAsia="en-US"/>
        </w:rPr>
      </w:pPr>
    </w:p>
    <w:p w14:paraId="48A44877" w14:textId="77777777" w:rsidR="00F614BD" w:rsidRDefault="00F614BD" w:rsidP="00245049">
      <w:pPr>
        <w:rPr>
          <w:lang w:eastAsia="en-US"/>
        </w:rPr>
      </w:pPr>
    </w:p>
    <w:p w14:paraId="617CE8AD" w14:textId="77777777" w:rsidR="00F614BD" w:rsidRDefault="00F614BD" w:rsidP="00245049">
      <w:pPr>
        <w:rPr>
          <w:lang w:eastAsia="en-US"/>
        </w:rPr>
      </w:pPr>
    </w:p>
    <w:p w14:paraId="0FF720D3" w14:textId="77777777" w:rsidR="00F614BD" w:rsidRDefault="00F614BD" w:rsidP="00245049">
      <w:pPr>
        <w:rPr>
          <w:lang w:eastAsia="en-US"/>
        </w:rPr>
      </w:pPr>
    </w:p>
    <w:p w14:paraId="16B2E851" w14:textId="77777777" w:rsidR="00F614BD" w:rsidRDefault="00F614BD" w:rsidP="00245049">
      <w:pPr>
        <w:rPr>
          <w:lang w:eastAsia="en-US"/>
        </w:rPr>
      </w:pPr>
    </w:p>
    <w:p w14:paraId="68871E9A" w14:textId="77777777" w:rsidR="00F614BD" w:rsidRDefault="00F614BD" w:rsidP="00245049">
      <w:pPr>
        <w:rPr>
          <w:lang w:eastAsia="en-US"/>
        </w:rPr>
      </w:pPr>
    </w:p>
    <w:p w14:paraId="22ADD61C" w14:textId="77777777" w:rsidR="00F614BD" w:rsidRDefault="00F614BD" w:rsidP="00245049">
      <w:pPr>
        <w:rPr>
          <w:lang w:eastAsia="en-US"/>
        </w:rPr>
      </w:pPr>
    </w:p>
    <w:p w14:paraId="01FBB3B0" w14:textId="77777777" w:rsidR="00F614BD" w:rsidRDefault="00F614BD" w:rsidP="00245049">
      <w:pPr>
        <w:rPr>
          <w:lang w:eastAsia="en-US"/>
        </w:rPr>
      </w:pPr>
    </w:p>
    <w:p w14:paraId="30290D4D" w14:textId="77777777" w:rsidR="00245049" w:rsidRDefault="00245049" w:rsidP="00245049">
      <w:pPr>
        <w:rPr>
          <w:lang w:eastAsia="en-US"/>
        </w:rPr>
      </w:pPr>
    </w:p>
    <w:p w14:paraId="31F01CD1" w14:textId="77777777" w:rsidR="00245049" w:rsidRDefault="00245049" w:rsidP="00245049">
      <w:pPr>
        <w:rPr>
          <w:lang w:eastAsia="en-US"/>
        </w:rPr>
      </w:pPr>
    </w:p>
    <w:p w14:paraId="638E403C" w14:textId="77777777" w:rsidR="00245049" w:rsidRDefault="00245049" w:rsidP="00245049">
      <w:pPr>
        <w:rPr>
          <w:lang w:eastAsia="en-US"/>
        </w:rPr>
      </w:pPr>
    </w:p>
    <w:p w14:paraId="6343347B" w14:textId="77777777" w:rsidR="00245049" w:rsidRDefault="00245049" w:rsidP="00245049">
      <w:pPr>
        <w:rPr>
          <w:lang w:eastAsia="en-US"/>
        </w:rPr>
      </w:pPr>
    </w:p>
    <w:p w14:paraId="24414819" w14:textId="77777777" w:rsidR="00245049" w:rsidRDefault="00245049" w:rsidP="00245049">
      <w:pPr>
        <w:rPr>
          <w:lang w:eastAsia="en-US"/>
        </w:rPr>
      </w:pPr>
    </w:p>
    <w:p w14:paraId="7777B2C2" w14:textId="77777777" w:rsidR="00F614BD" w:rsidRDefault="00F614BD" w:rsidP="00245049">
      <w:pPr>
        <w:rPr>
          <w:lang w:eastAsia="en-US"/>
        </w:rPr>
      </w:pPr>
    </w:p>
    <w:p w14:paraId="4611A7D9" w14:textId="77777777" w:rsidR="00245049" w:rsidRDefault="00245049" w:rsidP="00245049">
      <w:pPr>
        <w:rPr>
          <w:lang w:eastAsia="en-US"/>
        </w:rPr>
      </w:pPr>
    </w:p>
    <w:p w14:paraId="2E6114E9" w14:textId="77777777" w:rsidR="00017F69" w:rsidRPr="0066232E" w:rsidRDefault="006E0A1E" w:rsidP="00F614BD">
      <w:pPr>
        <w:pStyle w:val="Ttulo1"/>
        <w:spacing w:after="0"/>
        <w:rPr>
          <w:rFonts w:cs="Arial"/>
          <w:color w:val="auto"/>
          <w:sz w:val="28"/>
          <w:szCs w:val="28"/>
        </w:rPr>
      </w:pPr>
      <w:bookmarkStart w:id="1" w:name="_Toc497984287"/>
      <w:bookmarkStart w:id="2" w:name="_Toc497993685"/>
      <w:r w:rsidRPr="0066232E">
        <w:rPr>
          <w:rFonts w:cs="Arial"/>
          <w:color w:val="auto"/>
          <w:sz w:val="28"/>
          <w:szCs w:val="28"/>
        </w:rPr>
        <w:lastRenderedPageBreak/>
        <w:t>1 IN</w:t>
      </w:r>
      <w:r w:rsidR="005158CA" w:rsidRPr="0066232E">
        <w:rPr>
          <w:rFonts w:cs="Arial"/>
          <w:color w:val="auto"/>
          <w:sz w:val="28"/>
          <w:szCs w:val="28"/>
        </w:rPr>
        <w:t>TRODUÇÃO</w:t>
      </w:r>
      <w:bookmarkEnd w:id="0"/>
      <w:bookmarkEnd w:id="1"/>
      <w:bookmarkEnd w:id="2"/>
    </w:p>
    <w:p w14:paraId="5D6C09C2" w14:textId="77777777" w:rsidR="001428C7" w:rsidRPr="0066232E" w:rsidRDefault="001428C7" w:rsidP="00F614BD">
      <w:pPr>
        <w:spacing w:line="360" w:lineRule="auto"/>
        <w:jc w:val="both"/>
        <w:rPr>
          <w:rFonts w:ascii="Arial" w:hAnsi="Arial" w:cs="Arial"/>
        </w:rPr>
      </w:pPr>
    </w:p>
    <w:p w14:paraId="14BF2C86" w14:textId="77777777" w:rsidR="00D426CB" w:rsidRPr="0066232E" w:rsidRDefault="00D426CB" w:rsidP="00F614BD">
      <w:pPr>
        <w:spacing w:line="360" w:lineRule="auto"/>
        <w:jc w:val="both"/>
        <w:rPr>
          <w:rFonts w:ascii="Arial" w:hAnsi="Arial" w:cs="Arial"/>
        </w:rPr>
      </w:pPr>
    </w:p>
    <w:p w14:paraId="051BCA61" w14:textId="77777777" w:rsidR="001428C7" w:rsidRPr="0066232E" w:rsidRDefault="001428C7" w:rsidP="00F614BD">
      <w:pPr>
        <w:pStyle w:val="PargrafodaLista"/>
        <w:spacing w:after="0" w:line="360" w:lineRule="auto"/>
        <w:ind w:left="0" w:firstLine="709"/>
        <w:jc w:val="both"/>
        <w:rPr>
          <w:rFonts w:ascii="Arial" w:hAnsi="Arial" w:cs="Arial"/>
          <w:sz w:val="24"/>
        </w:rPr>
      </w:pPr>
      <w:r w:rsidRPr="0066232E">
        <w:rPr>
          <w:rFonts w:ascii="Arial" w:hAnsi="Arial" w:cs="Arial"/>
          <w:sz w:val="24"/>
        </w:rPr>
        <w:t>Diante da constant</w:t>
      </w:r>
      <w:r w:rsidR="00686E3C" w:rsidRPr="0066232E">
        <w:rPr>
          <w:rFonts w:ascii="Arial" w:hAnsi="Arial" w:cs="Arial"/>
          <w:sz w:val="24"/>
        </w:rPr>
        <w:t xml:space="preserve">e necessidade de </w:t>
      </w:r>
      <w:r w:rsidR="00DC4191" w:rsidRPr="0066232E">
        <w:rPr>
          <w:rFonts w:ascii="Arial" w:hAnsi="Arial" w:cs="Arial"/>
          <w:sz w:val="24"/>
        </w:rPr>
        <w:t xml:space="preserve">se </w:t>
      </w:r>
      <w:r w:rsidR="00686E3C" w:rsidRPr="0066232E">
        <w:rPr>
          <w:rFonts w:ascii="Arial" w:hAnsi="Arial" w:cs="Arial"/>
          <w:sz w:val="24"/>
        </w:rPr>
        <w:t>reduzir o valor final</w:t>
      </w:r>
      <w:r w:rsidRPr="0066232E">
        <w:rPr>
          <w:rFonts w:ascii="Arial" w:hAnsi="Arial" w:cs="Arial"/>
          <w:sz w:val="24"/>
        </w:rPr>
        <w:t xml:space="preserve"> de seus produtos</w:t>
      </w:r>
      <w:r w:rsidR="00422BE5" w:rsidRPr="0066232E">
        <w:rPr>
          <w:rFonts w:ascii="Arial" w:hAnsi="Arial" w:cs="Arial"/>
          <w:sz w:val="24"/>
        </w:rPr>
        <w:t>,</w:t>
      </w:r>
      <w:r w:rsidRPr="0066232E">
        <w:rPr>
          <w:rFonts w:ascii="Arial" w:hAnsi="Arial" w:cs="Arial"/>
          <w:sz w:val="24"/>
        </w:rPr>
        <w:t xml:space="preserve"> para </w:t>
      </w:r>
      <w:r w:rsidR="00EA1BB8" w:rsidRPr="0066232E">
        <w:rPr>
          <w:rFonts w:ascii="Arial" w:hAnsi="Arial" w:cs="Arial"/>
          <w:sz w:val="24"/>
        </w:rPr>
        <w:t>permanecerem</w:t>
      </w:r>
      <w:r w:rsidRPr="0066232E">
        <w:rPr>
          <w:rFonts w:ascii="Arial" w:hAnsi="Arial" w:cs="Arial"/>
          <w:sz w:val="24"/>
        </w:rPr>
        <w:t xml:space="preserve"> vivas e competitivas no mercado, as </w:t>
      </w:r>
      <w:r w:rsidR="00686E3C" w:rsidRPr="0066232E">
        <w:rPr>
          <w:rFonts w:ascii="Arial" w:hAnsi="Arial" w:cs="Arial"/>
          <w:sz w:val="24"/>
        </w:rPr>
        <w:t>indústrias</w:t>
      </w:r>
      <w:r w:rsidRPr="0066232E">
        <w:rPr>
          <w:rFonts w:ascii="Arial" w:hAnsi="Arial" w:cs="Arial"/>
          <w:sz w:val="24"/>
        </w:rPr>
        <w:t xml:space="preserve"> buscam as mais diversas estratégias para </w:t>
      </w:r>
      <w:r w:rsidR="00EE6934" w:rsidRPr="0066232E">
        <w:rPr>
          <w:rFonts w:ascii="Arial" w:hAnsi="Arial" w:cs="Arial"/>
          <w:sz w:val="24"/>
        </w:rPr>
        <w:t>diminuição dos</w:t>
      </w:r>
      <w:r w:rsidRPr="0066232E">
        <w:rPr>
          <w:rFonts w:ascii="Arial" w:hAnsi="Arial" w:cs="Arial"/>
          <w:sz w:val="24"/>
        </w:rPr>
        <w:t xml:space="preserve"> custos operaci</w:t>
      </w:r>
      <w:r w:rsidR="00686E3C" w:rsidRPr="0066232E">
        <w:rPr>
          <w:rFonts w:ascii="Arial" w:hAnsi="Arial" w:cs="Arial"/>
          <w:sz w:val="24"/>
        </w:rPr>
        <w:t xml:space="preserve">onais, </w:t>
      </w:r>
      <w:r w:rsidR="001745EC" w:rsidRPr="0066232E">
        <w:rPr>
          <w:rFonts w:ascii="Arial" w:hAnsi="Arial" w:cs="Arial"/>
          <w:sz w:val="24"/>
        </w:rPr>
        <w:t>seja provendo a maximização</w:t>
      </w:r>
      <w:r w:rsidR="00DC4191" w:rsidRPr="0066232E">
        <w:rPr>
          <w:rFonts w:ascii="Arial" w:hAnsi="Arial" w:cs="Arial"/>
          <w:sz w:val="24"/>
        </w:rPr>
        <w:t xml:space="preserve"> de</w:t>
      </w:r>
      <w:r w:rsidR="00EA1BB8" w:rsidRPr="0066232E">
        <w:rPr>
          <w:rFonts w:ascii="Arial" w:hAnsi="Arial" w:cs="Arial"/>
          <w:sz w:val="24"/>
        </w:rPr>
        <w:t xml:space="preserve"> seus processos produtivos, seja </w:t>
      </w:r>
      <w:r w:rsidR="00DC4191" w:rsidRPr="0066232E">
        <w:rPr>
          <w:rFonts w:ascii="Arial" w:hAnsi="Arial" w:cs="Arial"/>
          <w:sz w:val="24"/>
        </w:rPr>
        <w:t xml:space="preserve">negociando melhores condições na aquisição </w:t>
      </w:r>
      <w:r w:rsidR="00E3013A" w:rsidRPr="0066232E">
        <w:rPr>
          <w:rFonts w:ascii="Arial" w:hAnsi="Arial" w:cs="Arial"/>
          <w:sz w:val="24"/>
        </w:rPr>
        <w:t>de</w:t>
      </w:r>
      <w:r w:rsidR="00DC4191" w:rsidRPr="0066232E">
        <w:rPr>
          <w:rFonts w:ascii="Arial" w:hAnsi="Arial" w:cs="Arial"/>
          <w:sz w:val="24"/>
        </w:rPr>
        <w:t xml:space="preserve"> insumos</w:t>
      </w:r>
      <w:r w:rsidR="00EE6934" w:rsidRPr="0066232E">
        <w:rPr>
          <w:rFonts w:ascii="Arial" w:hAnsi="Arial" w:cs="Arial"/>
          <w:sz w:val="24"/>
        </w:rPr>
        <w:t>. L</w:t>
      </w:r>
      <w:r w:rsidRPr="0066232E">
        <w:rPr>
          <w:rFonts w:ascii="Arial" w:hAnsi="Arial" w:cs="Arial"/>
          <w:sz w:val="24"/>
        </w:rPr>
        <w:t>evando em consideraç</w:t>
      </w:r>
      <w:r w:rsidR="00EE6934" w:rsidRPr="0066232E">
        <w:rPr>
          <w:rFonts w:ascii="Arial" w:hAnsi="Arial" w:cs="Arial"/>
          <w:sz w:val="24"/>
        </w:rPr>
        <w:t>ão que uma grande parcela</w:t>
      </w:r>
      <w:r w:rsidRPr="0066232E">
        <w:rPr>
          <w:rFonts w:ascii="Arial" w:hAnsi="Arial" w:cs="Arial"/>
          <w:sz w:val="24"/>
        </w:rPr>
        <w:t xml:space="preserve"> de seus custos </w:t>
      </w:r>
      <w:r w:rsidR="00C037CD" w:rsidRPr="0066232E">
        <w:rPr>
          <w:rFonts w:ascii="Arial" w:hAnsi="Arial" w:cs="Arial"/>
          <w:sz w:val="24"/>
        </w:rPr>
        <w:t>se destina</w:t>
      </w:r>
      <w:r w:rsidRPr="0066232E">
        <w:rPr>
          <w:rFonts w:ascii="Arial" w:hAnsi="Arial" w:cs="Arial"/>
          <w:sz w:val="24"/>
        </w:rPr>
        <w:t xml:space="preserve"> ao insumo de energia el</w:t>
      </w:r>
      <w:r w:rsidR="00686E3C" w:rsidRPr="0066232E">
        <w:rPr>
          <w:rFonts w:ascii="Arial" w:hAnsi="Arial" w:cs="Arial"/>
          <w:sz w:val="24"/>
        </w:rPr>
        <w:t>étrica</w:t>
      </w:r>
      <w:r w:rsidR="00EE6934" w:rsidRPr="0066232E">
        <w:rPr>
          <w:rFonts w:ascii="Arial" w:hAnsi="Arial" w:cs="Arial"/>
          <w:sz w:val="24"/>
        </w:rPr>
        <w:t>, pode-se</w:t>
      </w:r>
      <w:r w:rsidR="00686E3C" w:rsidRPr="0066232E">
        <w:rPr>
          <w:rFonts w:ascii="Arial" w:hAnsi="Arial" w:cs="Arial"/>
          <w:sz w:val="24"/>
        </w:rPr>
        <w:t xml:space="preserve"> observar a utilizaç</w:t>
      </w:r>
      <w:r w:rsidR="00101D8E" w:rsidRPr="0066232E">
        <w:rPr>
          <w:rFonts w:ascii="Arial" w:hAnsi="Arial" w:cs="Arial"/>
          <w:sz w:val="24"/>
        </w:rPr>
        <w:t>ão de</w:t>
      </w:r>
      <w:r w:rsidR="00686E3C" w:rsidRPr="0066232E">
        <w:rPr>
          <w:rFonts w:ascii="Arial" w:hAnsi="Arial" w:cs="Arial"/>
          <w:sz w:val="24"/>
        </w:rPr>
        <w:t xml:space="preserve"> várias</w:t>
      </w:r>
      <w:r w:rsidRPr="0066232E">
        <w:rPr>
          <w:rFonts w:ascii="Arial" w:hAnsi="Arial" w:cs="Arial"/>
          <w:sz w:val="24"/>
        </w:rPr>
        <w:t xml:space="preserve"> práticas </w:t>
      </w:r>
      <w:r w:rsidR="00EE6934" w:rsidRPr="0066232E">
        <w:rPr>
          <w:rFonts w:ascii="Arial" w:hAnsi="Arial" w:cs="Arial"/>
          <w:sz w:val="24"/>
        </w:rPr>
        <w:t>eficientes</w:t>
      </w:r>
      <w:r w:rsidR="00101D8E" w:rsidRPr="0066232E">
        <w:rPr>
          <w:rFonts w:ascii="Arial" w:hAnsi="Arial" w:cs="Arial"/>
          <w:sz w:val="24"/>
        </w:rPr>
        <w:t>,</w:t>
      </w:r>
      <w:r w:rsidRPr="0066232E">
        <w:rPr>
          <w:rFonts w:ascii="Arial" w:hAnsi="Arial" w:cs="Arial"/>
          <w:sz w:val="24"/>
        </w:rPr>
        <w:t xml:space="preserve"> </w:t>
      </w:r>
      <w:r w:rsidR="00DC4191" w:rsidRPr="0066232E">
        <w:rPr>
          <w:rFonts w:ascii="Arial" w:hAnsi="Arial" w:cs="Arial"/>
          <w:sz w:val="24"/>
        </w:rPr>
        <w:t xml:space="preserve">dentre </w:t>
      </w:r>
      <w:r w:rsidR="00EE6934" w:rsidRPr="0066232E">
        <w:rPr>
          <w:rFonts w:ascii="Arial" w:hAnsi="Arial" w:cs="Arial"/>
          <w:sz w:val="24"/>
        </w:rPr>
        <w:t>elas</w:t>
      </w:r>
      <w:r w:rsidR="00716E6F" w:rsidRPr="0066232E">
        <w:rPr>
          <w:rFonts w:ascii="Arial" w:hAnsi="Arial" w:cs="Arial"/>
          <w:sz w:val="24"/>
        </w:rPr>
        <w:t>,</w:t>
      </w:r>
      <w:r w:rsidR="00DC4191" w:rsidRPr="0066232E">
        <w:rPr>
          <w:rFonts w:ascii="Arial" w:hAnsi="Arial" w:cs="Arial"/>
          <w:sz w:val="24"/>
        </w:rPr>
        <w:t xml:space="preserve"> a </w:t>
      </w:r>
      <w:r w:rsidR="00EA1BB8" w:rsidRPr="0066232E">
        <w:rPr>
          <w:rFonts w:ascii="Arial" w:hAnsi="Arial" w:cs="Arial"/>
          <w:sz w:val="24"/>
        </w:rPr>
        <w:t>potencialização</w:t>
      </w:r>
      <w:r w:rsidR="00716E6F" w:rsidRPr="0066232E">
        <w:rPr>
          <w:rFonts w:ascii="Arial" w:hAnsi="Arial" w:cs="Arial"/>
          <w:sz w:val="24"/>
        </w:rPr>
        <w:t xml:space="preserve"> de</w:t>
      </w:r>
      <w:r w:rsidRPr="0066232E">
        <w:rPr>
          <w:rFonts w:ascii="Arial" w:hAnsi="Arial" w:cs="Arial"/>
          <w:sz w:val="24"/>
        </w:rPr>
        <w:t xml:space="preserve"> equipamentos e instalações </w:t>
      </w:r>
      <w:r w:rsidR="00101D8E" w:rsidRPr="0066232E">
        <w:rPr>
          <w:rFonts w:ascii="Arial" w:hAnsi="Arial" w:cs="Arial"/>
          <w:sz w:val="24"/>
        </w:rPr>
        <w:t>elétricas</w:t>
      </w:r>
      <w:r w:rsidR="00EA1BB8" w:rsidRPr="0066232E">
        <w:rPr>
          <w:rFonts w:ascii="Arial" w:hAnsi="Arial" w:cs="Arial"/>
          <w:sz w:val="24"/>
        </w:rPr>
        <w:t>,</w:t>
      </w:r>
      <w:r w:rsidR="00101D8E" w:rsidRPr="0066232E">
        <w:rPr>
          <w:rFonts w:ascii="Arial" w:hAnsi="Arial" w:cs="Arial"/>
          <w:sz w:val="24"/>
        </w:rPr>
        <w:t xml:space="preserve"> </w:t>
      </w:r>
      <w:r w:rsidRPr="0066232E">
        <w:rPr>
          <w:rFonts w:ascii="Arial" w:hAnsi="Arial" w:cs="Arial"/>
          <w:sz w:val="24"/>
        </w:rPr>
        <w:t>através da aplicaç</w:t>
      </w:r>
      <w:r w:rsidR="00101D8E" w:rsidRPr="0066232E">
        <w:rPr>
          <w:rFonts w:ascii="Arial" w:hAnsi="Arial" w:cs="Arial"/>
          <w:sz w:val="24"/>
        </w:rPr>
        <w:t xml:space="preserve">ão de novas tecnologias, implementação de </w:t>
      </w:r>
      <w:r w:rsidR="00686E3C" w:rsidRPr="0066232E">
        <w:rPr>
          <w:rFonts w:ascii="Arial" w:hAnsi="Arial" w:cs="Arial"/>
          <w:sz w:val="24"/>
        </w:rPr>
        <w:t>políticas</w:t>
      </w:r>
      <w:r w:rsidRPr="0066232E">
        <w:rPr>
          <w:rFonts w:ascii="Arial" w:hAnsi="Arial" w:cs="Arial"/>
          <w:sz w:val="24"/>
        </w:rPr>
        <w:t xml:space="preserve"> internas de consumo consciente</w:t>
      </w:r>
      <w:r w:rsidR="00EE6934" w:rsidRPr="0066232E">
        <w:rPr>
          <w:rFonts w:ascii="Arial" w:hAnsi="Arial" w:cs="Arial"/>
          <w:sz w:val="24"/>
        </w:rPr>
        <w:t xml:space="preserve"> e</w:t>
      </w:r>
      <w:r w:rsidRPr="0066232E">
        <w:rPr>
          <w:rFonts w:ascii="Arial" w:hAnsi="Arial" w:cs="Arial"/>
          <w:sz w:val="24"/>
        </w:rPr>
        <w:t xml:space="preserve"> </w:t>
      </w:r>
      <w:r w:rsidR="00E00EA8" w:rsidRPr="0066232E">
        <w:rPr>
          <w:rFonts w:ascii="Arial" w:hAnsi="Arial" w:cs="Arial"/>
          <w:sz w:val="24"/>
        </w:rPr>
        <w:t>aná</w:t>
      </w:r>
      <w:r w:rsidR="00101D8E" w:rsidRPr="0066232E">
        <w:rPr>
          <w:rFonts w:ascii="Arial" w:hAnsi="Arial" w:cs="Arial"/>
          <w:sz w:val="24"/>
        </w:rPr>
        <w:t xml:space="preserve">lise de </w:t>
      </w:r>
      <w:r w:rsidR="00DC4191" w:rsidRPr="0066232E">
        <w:rPr>
          <w:rFonts w:ascii="Arial" w:hAnsi="Arial" w:cs="Arial"/>
          <w:sz w:val="24"/>
        </w:rPr>
        <w:t>via</w:t>
      </w:r>
      <w:r w:rsidR="00E00EA8" w:rsidRPr="0066232E">
        <w:rPr>
          <w:rFonts w:ascii="Arial" w:hAnsi="Arial" w:cs="Arial"/>
          <w:sz w:val="24"/>
        </w:rPr>
        <w:t>bilidade dos</w:t>
      </w:r>
      <w:r w:rsidR="00DC4191" w:rsidRPr="0066232E">
        <w:rPr>
          <w:rFonts w:ascii="Arial" w:hAnsi="Arial" w:cs="Arial"/>
          <w:sz w:val="24"/>
        </w:rPr>
        <w:t xml:space="preserve"> ambientes de contratação de energia elétrica</w:t>
      </w:r>
      <w:r w:rsidR="00716E6F" w:rsidRPr="0066232E">
        <w:rPr>
          <w:rFonts w:ascii="Arial" w:hAnsi="Arial" w:cs="Arial"/>
          <w:sz w:val="24"/>
        </w:rPr>
        <w:t xml:space="preserve">, </w:t>
      </w:r>
      <w:r w:rsidR="003A4195" w:rsidRPr="0066232E">
        <w:rPr>
          <w:rFonts w:ascii="Arial" w:hAnsi="Arial" w:cs="Arial"/>
          <w:sz w:val="24"/>
        </w:rPr>
        <w:t>sendo esta</w:t>
      </w:r>
      <w:r w:rsidR="00C037CD" w:rsidRPr="0066232E">
        <w:rPr>
          <w:rFonts w:ascii="Arial" w:hAnsi="Arial" w:cs="Arial"/>
          <w:sz w:val="24"/>
        </w:rPr>
        <w:t>,</w:t>
      </w:r>
      <w:r w:rsidR="00716E6F" w:rsidRPr="0066232E">
        <w:rPr>
          <w:rFonts w:ascii="Arial" w:hAnsi="Arial" w:cs="Arial"/>
          <w:sz w:val="24"/>
        </w:rPr>
        <w:t xml:space="preserve"> tema desta pesquisa.</w:t>
      </w:r>
    </w:p>
    <w:p w14:paraId="162F9979" w14:textId="4071416F" w:rsidR="000301D2" w:rsidRPr="0066232E" w:rsidRDefault="000301D2" w:rsidP="00226A40">
      <w:pPr>
        <w:pStyle w:val="PargrafodaLista"/>
        <w:spacing w:after="0" w:line="360" w:lineRule="auto"/>
        <w:ind w:left="0" w:firstLine="709"/>
        <w:jc w:val="both"/>
        <w:rPr>
          <w:rFonts w:ascii="Arial" w:hAnsi="Arial" w:cs="Arial"/>
          <w:sz w:val="24"/>
        </w:rPr>
      </w:pPr>
      <w:r w:rsidRPr="0066232E">
        <w:rPr>
          <w:rFonts w:ascii="Arial" w:hAnsi="Arial" w:cs="Arial"/>
          <w:sz w:val="24"/>
        </w:rPr>
        <w:t xml:space="preserve">A partir de meados da década de </w:t>
      </w:r>
      <w:r w:rsidR="00C25E59" w:rsidRPr="0066232E">
        <w:rPr>
          <w:rFonts w:ascii="Arial" w:hAnsi="Arial" w:cs="Arial"/>
          <w:sz w:val="24"/>
        </w:rPr>
        <w:t>19</w:t>
      </w:r>
      <w:r w:rsidRPr="0066232E">
        <w:rPr>
          <w:rFonts w:ascii="Arial" w:hAnsi="Arial" w:cs="Arial"/>
          <w:sz w:val="24"/>
        </w:rPr>
        <w:t>90</w:t>
      </w:r>
      <w:r w:rsidR="00772F82" w:rsidRPr="0066232E">
        <w:rPr>
          <w:rFonts w:ascii="Arial" w:hAnsi="Arial" w:cs="Arial"/>
          <w:sz w:val="24"/>
        </w:rPr>
        <w:t>,</w:t>
      </w:r>
      <w:r w:rsidRPr="0066232E">
        <w:rPr>
          <w:rFonts w:ascii="Arial" w:hAnsi="Arial" w:cs="Arial"/>
          <w:sz w:val="24"/>
        </w:rPr>
        <w:t xml:space="preserve"> </w:t>
      </w:r>
      <w:r w:rsidR="00B47647" w:rsidRPr="0066232E">
        <w:rPr>
          <w:rFonts w:ascii="Arial" w:hAnsi="Arial" w:cs="Arial"/>
          <w:sz w:val="24"/>
        </w:rPr>
        <w:t xml:space="preserve">o setor elétrico brasileiro </w:t>
      </w:r>
      <w:r w:rsidR="00C037CD" w:rsidRPr="0066232E">
        <w:rPr>
          <w:rFonts w:ascii="Arial" w:hAnsi="Arial" w:cs="Arial"/>
          <w:sz w:val="24"/>
        </w:rPr>
        <w:t>passou por profundas alterações.</w:t>
      </w:r>
      <w:r w:rsidR="00B47647" w:rsidRPr="0066232E">
        <w:rPr>
          <w:rFonts w:ascii="Arial" w:hAnsi="Arial" w:cs="Arial"/>
          <w:sz w:val="24"/>
        </w:rPr>
        <w:t xml:space="preserve"> </w:t>
      </w:r>
      <w:r w:rsidR="00C037CD" w:rsidRPr="0066232E">
        <w:rPr>
          <w:rFonts w:ascii="Arial" w:hAnsi="Arial" w:cs="Arial"/>
          <w:sz w:val="24"/>
        </w:rPr>
        <w:t>A</w:t>
      </w:r>
      <w:r w:rsidR="00B47647" w:rsidRPr="0066232E">
        <w:rPr>
          <w:rFonts w:ascii="Arial" w:hAnsi="Arial" w:cs="Arial"/>
          <w:sz w:val="24"/>
        </w:rPr>
        <w:t>nteriormente</w:t>
      </w:r>
      <w:r w:rsidR="00DC1459">
        <w:rPr>
          <w:rFonts w:ascii="Arial" w:hAnsi="Arial" w:cs="Arial"/>
          <w:sz w:val="24"/>
        </w:rPr>
        <w:t>,</w:t>
      </w:r>
      <w:r w:rsidR="00B47647" w:rsidRPr="0066232E">
        <w:rPr>
          <w:rFonts w:ascii="Arial" w:hAnsi="Arial" w:cs="Arial"/>
          <w:sz w:val="24"/>
        </w:rPr>
        <w:t xml:space="preserve"> o setor elétrico </w:t>
      </w:r>
      <w:r w:rsidR="00C037CD" w:rsidRPr="0066232E">
        <w:rPr>
          <w:rFonts w:ascii="Arial" w:hAnsi="Arial" w:cs="Arial"/>
          <w:sz w:val="24"/>
        </w:rPr>
        <w:t xml:space="preserve">era predominantemente estatal, </w:t>
      </w:r>
      <w:r w:rsidR="00B47647" w:rsidRPr="0066232E">
        <w:rPr>
          <w:rFonts w:ascii="Arial" w:hAnsi="Arial" w:cs="Arial"/>
          <w:sz w:val="24"/>
        </w:rPr>
        <w:t>sem a existência de competição</w:t>
      </w:r>
      <w:r w:rsidR="007055BE" w:rsidRPr="0066232E">
        <w:rPr>
          <w:rFonts w:ascii="Arial" w:hAnsi="Arial" w:cs="Arial"/>
          <w:sz w:val="24"/>
        </w:rPr>
        <w:t>,</w:t>
      </w:r>
      <w:r w:rsidR="00C037CD" w:rsidRPr="0066232E">
        <w:rPr>
          <w:rFonts w:ascii="Arial" w:hAnsi="Arial" w:cs="Arial"/>
          <w:sz w:val="24"/>
        </w:rPr>
        <w:t xml:space="preserve"> e tinha</w:t>
      </w:r>
      <w:r w:rsidR="00B47647" w:rsidRPr="0066232E">
        <w:rPr>
          <w:rFonts w:ascii="Arial" w:hAnsi="Arial" w:cs="Arial"/>
          <w:sz w:val="24"/>
        </w:rPr>
        <w:t xml:space="preserve"> </w:t>
      </w:r>
      <w:r w:rsidR="00CC0D78" w:rsidRPr="0066232E">
        <w:rPr>
          <w:rFonts w:ascii="Arial" w:hAnsi="Arial" w:cs="Arial"/>
          <w:sz w:val="24"/>
        </w:rPr>
        <w:t>todos</w:t>
      </w:r>
      <w:r w:rsidR="00B47647" w:rsidRPr="0066232E">
        <w:rPr>
          <w:rFonts w:ascii="Arial" w:hAnsi="Arial" w:cs="Arial"/>
          <w:sz w:val="24"/>
        </w:rPr>
        <w:t xml:space="preserve"> seus consumidores cativos sujeitos a tarifas reguladas</w:t>
      </w:r>
      <w:r w:rsidR="00C037CD" w:rsidRPr="0066232E">
        <w:rPr>
          <w:rFonts w:ascii="Arial" w:hAnsi="Arial" w:cs="Arial"/>
          <w:sz w:val="24"/>
        </w:rPr>
        <w:t>. C</w:t>
      </w:r>
      <w:r w:rsidR="00B47647" w:rsidRPr="0066232E">
        <w:rPr>
          <w:rFonts w:ascii="Arial" w:hAnsi="Arial" w:cs="Arial"/>
          <w:sz w:val="24"/>
        </w:rPr>
        <w:t>om a promulgação da Lei nº</w:t>
      </w:r>
      <w:r w:rsidR="00234A6E" w:rsidRPr="0066232E">
        <w:rPr>
          <w:rFonts w:ascii="Arial" w:hAnsi="Arial" w:cs="Arial"/>
          <w:sz w:val="24"/>
        </w:rPr>
        <w:t xml:space="preserve"> </w:t>
      </w:r>
      <w:r w:rsidR="00B47647" w:rsidRPr="0066232E">
        <w:rPr>
          <w:rFonts w:ascii="Arial" w:hAnsi="Arial" w:cs="Arial"/>
          <w:sz w:val="24"/>
        </w:rPr>
        <w:t>9.074 de 07 de julho de 1995</w:t>
      </w:r>
      <w:r w:rsidR="00772F82" w:rsidRPr="0066232E">
        <w:rPr>
          <w:rFonts w:ascii="Arial" w:hAnsi="Arial" w:cs="Arial"/>
          <w:sz w:val="24"/>
        </w:rPr>
        <w:t>,</w:t>
      </w:r>
      <w:r w:rsidR="00B47647" w:rsidRPr="0066232E">
        <w:rPr>
          <w:rFonts w:ascii="Arial" w:hAnsi="Arial" w:cs="Arial"/>
          <w:sz w:val="24"/>
        </w:rPr>
        <w:t xml:space="preserve"> cria-se a figura do Produtor Independente de Energia (PIE)</w:t>
      </w:r>
      <w:r w:rsidR="00772F82" w:rsidRPr="0066232E">
        <w:rPr>
          <w:rFonts w:ascii="Arial" w:hAnsi="Arial" w:cs="Arial"/>
          <w:sz w:val="24"/>
        </w:rPr>
        <w:t>,</w:t>
      </w:r>
      <w:r w:rsidR="00B47647" w:rsidRPr="0066232E">
        <w:rPr>
          <w:rFonts w:ascii="Arial" w:hAnsi="Arial" w:cs="Arial"/>
          <w:sz w:val="24"/>
        </w:rPr>
        <w:t xml:space="preserve"> estimulando a participação da iniciativa privada no setor de geração de energia e estabelecendo o conceito de consumidor livre</w:t>
      </w:r>
      <w:r w:rsidR="00234A6E" w:rsidRPr="0066232E">
        <w:rPr>
          <w:rFonts w:ascii="Arial" w:hAnsi="Arial" w:cs="Arial"/>
          <w:sz w:val="24"/>
        </w:rPr>
        <w:t>, consumidor este que</w:t>
      </w:r>
      <w:r w:rsidR="00CC0D78" w:rsidRPr="0066232E">
        <w:rPr>
          <w:rFonts w:ascii="Arial" w:hAnsi="Arial" w:cs="Arial"/>
          <w:sz w:val="24"/>
        </w:rPr>
        <w:t>,</w:t>
      </w:r>
      <w:r w:rsidR="00234A6E" w:rsidRPr="0066232E">
        <w:rPr>
          <w:rFonts w:ascii="Arial" w:hAnsi="Arial" w:cs="Arial"/>
          <w:sz w:val="24"/>
        </w:rPr>
        <w:t xml:space="preserve"> desde que atenda </w:t>
      </w:r>
      <w:r w:rsidR="00CC0D78" w:rsidRPr="0066232E">
        <w:rPr>
          <w:rFonts w:ascii="Arial" w:hAnsi="Arial" w:cs="Arial"/>
          <w:sz w:val="24"/>
        </w:rPr>
        <w:t xml:space="preserve">a </w:t>
      </w:r>
      <w:r w:rsidR="00234A6E" w:rsidRPr="0066232E">
        <w:rPr>
          <w:rFonts w:ascii="Arial" w:hAnsi="Arial" w:cs="Arial"/>
          <w:sz w:val="24"/>
        </w:rPr>
        <w:t>pré</w:t>
      </w:r>
      <w:r w:rsidR="00CC0D78" w:rsidRPr="0066232E">
        <w:rPr>
          <w:rFonts w:ascii="Arial" w:hAnsi="Arial" w:cs="Arial"/>
          <w:sz w:val="24"/>
        </w:rPr>
        <w:t>-</w:t>
      </w:r>
      <w:r w:rsidR="00234A6E" w:rsidRPr="0066232E">
        <w:rPr>
          <w:rFonts w:ascii="Arial" w:hAnsi="Arial" w:cs="Arial"/>
          <w:sz w:val="24"/>
        </w:rPr>
        <w:t>requisitos legais</w:t>
      </w:r>
      <w:r w:rsidR="00772F82" w:rsidRPr="0066232E">
        <w:rPr>
          <w:rFonts w:ascii="Arial" w:hAnsi="Arial" w:cs="Arial"/>
          <w:sz w:val="24"/>
        </w:rPr>
        <w:t>,</w:t>
      </w:r>
      <w:r w:rsidR="00234A6E" w:rsidRPr="0066232E">
        <w:rPr>
          <w:rFonts w:ascii="Arial" w:hAnsi="Arial" w:cs="Arial"/>
          <w:sz w:val="24"/>
        </w:rPr>
        <w:t xml:space="preserve"> obtém o direito de escolher seu fornecedor de energia elétrica, inserindo o p</w:t>
      </w:r>
      <w:r w:rsidR="00585363" w:rsidRPr="0066232E">
        <w:rPr>
          <w:rFonts w:ascii="Arial" w:hAnsi="Arial" w:cs="Arial"/>
          <w:sz w:val="24"/>
        </w:rPr>
        <w:t xml:space="preserve">rincípio da competição ao </w:t>
      </w:r>
      <w:r w:rsidR="0012257A" w:rsidRPr="0066232E">
        <w:rPr>
          <w:rFonts w:ascii="Arial" w:hAnsi="Arial" w:cs="Arial"/>
          <w:sz w:val="24"/>
        </w:rPr>
        <w:t>setor</w:t>
      </w:r>
      <w:r w:rsidR="00C54BFD" w:rsidRPr="0066232E">
        <w:rPr>
          <w:rFonts w:ascii="Arial" w:hAnsi="Arial" w:cs="Arial"/>
          <w:sz w:val="24"/>
        </w:rPr>
        <w:t xml:space="preserve"> </w:t>
      </w:r>
      <w:r w:rsidR="00F065FC">
        <w:rPr>
          <w:rFonts w:ascii="Arial" w:hAnsi="Arial" w:cs="Arial"/>
          <w:sz w:val="24"/>
        </w:rPr>
        <w:t>[</w:t>
      </w:r>
      <w:r w:rsidR="004F38FF" w:rsidRPr="0066232E">
        <w:rPr>
          <w:rFonts w:ascii="Arial" w:hAnsi="Arial" w:cs="Arial"/>
          <w:sz w:val="24"/>
        </w:rPr>
        <w:t>1</w:t>
      </w:r>
      <w:r w:rsidR="00F065FC">
        <w:rPr>
          <w:rFonts w:ascii="Arial" w:hAnsi="Arial" w:cs="Arial"/>
          <w:sz w:val="24"/>
        </w:rPr>
        <w:t>]</w:t>
      </w:r>
      <w:r w:rsidR="0012257A" w:rsidRPr="0066232E">
        <w:rPr>
          <w:rFonts w:ascii="Arial" w:hAnsi="Arial" w:cs="Arial"/>
          <w:sz w:val="24"/>
        </w:rPr>
        <w:t>.</w:t>
      </w:r>
    </w:p>
    <w:p w14:paraId="3B1F6D35" w14:textId="02411130" w:rsidR="00585363" w:rsidRPr="0066232E" w:rsidRDefault="00ED3645" w:rsidP="00226A40">
      <w:pPr>
        <w:pStyle w:val="PargrafodaLista"/>
        <w:spacing w:after="0" w:line="360" w:lineRule="auto"/>
        <w:ind w:left="0" w:firstLine="709"/>
        <w:jc w:val="both"/>
        <w:rPr>
          <w:rFonts w:ascii="Arial" w:hAnsi="Arial" w:cs="Arial"/>
          <w:sz w:val="24"/>
        </w:rPr>
      </w:pPr>
      <w:r w:rsidRPr="0066232E">
        <w:rPr>
          <w:rFonts w:ascii="Arial" w:hAnsi="Arial" w:cs="Arial"/>
          <w:sz w:val="24"/>
        </w:rPr>
        <w:t>I</w:t>
      </w:r>
      <w:r w:rsidR="00CC0D78" w:rsidRPr="0066232E">
        <w:rPr>
          <w:rFonts w:ascii="Arial" w:hAnsi="Arial" w:cs="Arial"/>
          <w:sz w:val="24"/>
        </w:rPr>
        <w:t xml:space="preserve">mpulsionado pela crise energética </w:t>
      </w:r>
      <w:r w:rsidR="00916FCF" w:rsidRPr="0066232E">
        <w:rPr>
          <w:rFonts w:ascii="Arial" w:hAnsi="Arial" w:cs="Arial"/>
          <w:sz w:val="24"/>
        </w:rPr>
        <w:t xml:space="preserve">ocorrida </w:t>
      </w:r>
      <w:r w:rsidR="00C25E59" w:rsidRPr="0066232E">
        <w:rPr>
          <w:rFonts w:ascii="Arial" w:hAnsi="Arial" w:cs="Arial"/>
          <w:sz w:val="24"/>
        </w:rPr>
        <w:t>nos anos de</w:t>
      </w:r>
      <w:r w:rsidR="00611FDD" w:rsidRPr="0066232E">
        <w:rPr>
          <w:rFonts w:ascii="Arial" w:hAnsi="Arial" w:cs="Arial"/>
          <w:sz w:val="24"/>
        </w:rPr>
        <w:t xml:space="preserve"> </w:t>
      </w:r>
      <w:r w:rsidR="00916FCF" w:rsidRPr="0066232E">
        <w:rPr>
          <w:rFonts w:ascii="Arial" w:hAnsi="Arial" w:cs="Arial"/>
          <w:sz w:val="24"/>
        </w:rPr>
        <w:t>2001/200</w:t>
      </w:r>
      <w:r w:rsidR="00CC0D78" w:rsidRPr="0066232E">
        <w:rPr>
          <w:rFonts w:ascii="Arial" w:hAnsi="Arial" w:cs="Arial"/>
          <w:sz w:val="24"/>
        </w:rPr>
        <w:t>2</w:t>
      </w:r>
      <w:r w:rsidR="00C267D6" w:rsidRPr="0066232E">
        <w:rPr>
          <w:rFonts w:ascii="Arial" w:hAnsi="Arial" w:cs="Arial"/>
          <w:sz w:val="24"/>
        </w:rPr>
        <w:t>,</w:t>
      </w:r>
      <w:r w:rsidR="00CC0D78" w:rsidRPr="0066232E">
        <w:rPr>
          <w:rFonts w:ascii="Arial" w:hAnsi="Arial" w:cs="Arial"/>
          <w:sz w:val="24"/>
        </w:rPr>
        <w:t xml:space="preserve"> o governo viu-se obrigado a novamente instituir reformas ao setor elétrico brasileiro</w:t>
      </w:r>
      <w:r w:rsidR="00C037CD" w:rsidRPr="0066232E">
        <w:rPr>
          <w:rFonts w:ascii="Arial" w:hAnsi="Arial" w:cs="Arial"/>
          <w:sz w:val="24"/>
        </w:rPr>
        <w:t>.</w:t>
      </w:r>
      <w:r w:rsidRPr="0066232E">
        <w:rPr>
          <w:rFonts w:ascii="Arial" w:hAnsi="Arial" w:cs="Arial"/>
          <w:sz w:val="24"/>
        </w:rPr>
        <w:t xml:space="preserve"> </w:t>
      </w:r>
      <w:r w:rsidR="00C037CD" w:rsidRPr="0066232E">
        <w:rPr>
          <w:rFonts w:ascii="Arial" w:hAnsi="Arial" w:cs="Arial"/>
          <w:sz w:val="24"/>
        </w:rPr>
        <w:t>E</w:t>
      </w:r>
      <w:r w:rsidRPr="0066232E">
        <w:rPr>
          <w:rFonts w:ascii="Arial" w:hAnsi="Arial" w:cs="Arial"/>
          <w:sz w:val="24"/>
        </w:rPr>
        <w:t>m 2003</w:t>
      </w:r>
      <w:r w:rsidR="00C86D0B" w:rsidRPr="0066232E">
        <w:rPr>
          <w:rFonts w:ascii="Arial" w:hAnsi="Arial" w:cs="Arial"/>
          <w:sz w:val="24"/>
        </w:rPr>
        <w:t>,</w:t>
      </w:r>
      <w:r w:rsidRPr="0066232E">
        <w:rPr>
          <w:rFonts w:ascii="Arial" w:hAnsi="Arial" w:cs="Arial"/>
          <w:sz w:val="24"/>
        </w:rPr>
        <w:t xml:space="preserve"> </w:t>
      </w:r>
      <w:r w:rsidR="00EF22AB" w:rsidRPr="0066232E">
        <w:rPr>
          <w:rFonts w:ascii="Arial" w:hAnsi="Arial" w:cs="Arial"/>
          <w:sz w:val="24"/>
        </w:rPr>
        <w:t xml:space="preserve">através da medida provisória nº 144, de 11 </w:t>
      </w:r>
      <w:r w:rsidR="00611FDD" w:rsidRPr="0066232E">
        <w:rPr>
          <w:rFonts w:ascii="Arial" w:hAnsi="Arial" w:cs="Arial"/>
          <w:sz w:val="24"/>
        </w:rPr>
        <w:t xml:space="preserve">de </w:t>
      </w:r>
      <w:r w:rsidR="00EF22AB" w:rsidRPr="0066232E">
        <w:rPr>
          <w:rFonts w:ascii="Arial" w:hAnsi="Arial" w:cs="Arial"/>
          <w:sz w:val="24"/>
        </w:rPr>
        <w:t xml:space="preserve">dezembro de 2013, convertida na lei 10.848 de 2004 e </w:t>
      </w:r>
      <w:r w:rsidR="001B5675">
        <w:rPr>
          <w:rFonts w:ascii="Arial" w:hAnsi="Arial" w:cs="Arial"/>
          <w:sz w:val="24"/>
        </w:rPr>
        <w:t>por meio</w:t>
      </w:r>
      <w:r w:rsidR="001B5675" w:rsidRPr="0066232E">
        <w:rPr>
          <w:rFonts w:ascii="Arial" w:hAnsi="Arial" w:cs="Arial"/>
          <w:sz w:val="24"/>
        </w:rPr>
        <w:t xml:space="preserve"> </w:t>
      </w:r>
      <w:r w:rsidR="00EF22AB" w:rsidRPr="0066232E">
        <w:rPr>
          <w:rFonts w:ascii="Arial" w:hAnsi="Arial" w:cs="Arial"/>
          <w:sz w:val="24"/>
        </w:rPr>
        <w:t>do decreto 5.163, de 30 de julho de 2004</w:t>
      </w:r>
      <w:r w:rsidR="00C037CD" w:rsidRPr="0066232E">
        <w:rPr>
          <w:rFonts w:ascii="Arial" w:hAnsi="Arial" w:cs="Arial"/>
          <w:sz w:val="24"/>
        </w:rPr>
        <w:t>,</w:t>
      </w:r>
      <w:r w:rsidR="00916FCF" w:rsidRPr="0066232E">
        <w:rPr>
          <w:rFonts w:ascii="Arial" w:hAnsi="Arial" w:cs="Arial"/>
          <w:sz w:val="24"/>
        </w:rPr>
        <w:t xml:space="preserve"> autoriz</w:t>
      </w:r>
      <w:r w:rsidR="00C86D0B" w:rsidRPr="0066232E">
        <w:rPr>
          <w:rFonts w:ascii="Arial" w:hAnsi="Arial" w:cs="Arial"/>
          <w:sz w:val="24"/>
        </w:rPr>
        <w:t>ou-se</w:t>
      </w:r>
      <w:r w:rsidR="00916FCF" w:rsidRPr="0066232E">
        <w:rPr>
          <w:rFonts w:ascii="Arial" w:hAnsi="Arial" w:cs="Arial"/>
          <w:sz w:val="24"/>
        </w:rPr>
        <w:t xml:space="preserve"> a criação da Empresa de Pesquisa Energética (EPE), com a responsabilidade</w:t>
      </w:r>
      <w:r w:rsidR="007055BE" w:rsidRPr="0066232E">
        <w:rPr>
          <w:rFonts w:ascii="Arial" w:hAnsi="Arial" w:cs="Arial"/>
          <w:sz w:val="24"/>
        </w:rPr>
        <w:t>,</w:t>
      </w:r>
      <w:r w:rsidR="00916FCF" w:rsidRPr="0066232E">
        <w:rPr>
          <w:rFonts w:ascii="Arial" w:hAnsi="Arial" w:cs="Arial"/>
          <w:sz w:val="24"/>
        </w:rPr>
        <w:t xml:space="preserve"> dentre outras</w:t>
      </w:r>
      <w:r w:rsidR="007055BE" w:rsidRPr="0066232E">
        <w:rPr>
          <w:rFonts w:ascii="Arial" w:hAnsi="Arial" w:cs="Arial"/>
          <w:sz w:val="24"/>
        </w:rPr>
        <w:t>,</w:t>
      </w:r>
      <w:r w:rsidR="00916FCF" w:rsidRPr="0066232E">
        <w:rPr>
          <w:rFonts w:ascii="Arial" w:hAnsi="Arial" w:cs="Arial"/>
          <w:sz w:val="24"/>
        </w:rPr>
        <w:t xml:space="preserve"> de realizar o planejamento energético do país,</w:t>
      </w:r>
      <w:r w:rsidR="00C86D0B" w:rsidRPr="0066232E">
        <w:rPr>
          <w:rFonts w:ascii="Arial" w:hAnsi="Arial" w:cs="Arial"/>
          <w:sz w:val="24"/>
        </w:rPr>
        <w:t xml:space="preserve"> trazendo</w:t>
      </w:r>
      <w:r w:rsidR="00916FCF" w:rsidRPr="0066232E">
        <w:rPr>
          <w:rFonts w:ascii="Arial" w:hAnsi="Arial" w:cs="Arial"/>
          <w:sz w:val="24"/>
        </w:rPr>
        <w:t xml:space="preserve"> </w:t>
      </w:r>
      <w:r w:rsidRPr="0066232E">
        <w:rPr>
          <w:rFonts w:ascii="Arial" w:hAnsi="Arial" w:cs="Arial"/>
          <w:sz w:val="24"/>
        </w:rPr>
        <w:t xml:space="preserve">um novo modelo </w:t>
      </w:r>
      <w:r w:rsidR="00EF22AB" w:rsidRPr="0066232E">
        <w:rPr>
          <w:rFonts w:ascii="Arial" w:hAnsi="Arial" w:cs="Arial"/>
          <w:sz w:val="24"/>
        </w:rPr>
        <w:t xml:space="preserve">para </w:t>
      </w:r>
      <w:r w:rsidR="00C86D0B" w:rsidRPr="0066232E">
        <w:rPr>
          <w:rFonts w:ascii="Arial" w:hAnsi="Arial" w:cs="Arial"/>
          <w:sz w:val="24"/>
        </w:rPr>
        <w:t xml:space="preserve">o </w:t>
      </w:r>
      <w:r w:rsidR="00EF22AB" w:rsidRPr="0066232E">
        <w:rPr>
          <w:rFonts w:ascii="Arial" w:hAnsi="Arial" w:cs="Arial"/>
          <w:sz w:val="24"/>
        </w:rPr>
        <w:t xml:space="preserve">setor </w:t>
      </w:r>
      <w:r w:rsidR="00C67635" w:rsidRPr="0066232E">
        <w:rPr>
          <w:rFonts w:ascii="Arial" w:hAnsi="Arial" w:cs="Arial"/>
          <w:sz w:val="24"/>
        </w:rPr>
        <w:t>elétrico</w:t>
      </w:r>
      <w:r w:rsidR="00C86D0B" w:rsidRPr="0066232E">
        <w:rPr>
          <w:rFonts w:ascii="Arial" w:hAnsi="Arial" w:cs="Arial"/>
          <w:sz w:val="24"/>
        </w:rPr>
        <w:t xml:space="preserve"> e</w:t>
      </w:r>
      <w:r w:rsidR="00C67635" w:rsidRPr="0066232E">
        <w:rPr>
          <w:rFonts w:ascii="Arial" w:hAnsi="Arial" w:cs="Arial"/>
          <w:sz w:val="24"/>
        </w:rPr>
        <w:t xml:space="preserve"> </w:t>
      </w:r>
      <w:r w:rsidR="00EF22AB" w:rsidRPr="0066232E">
        <w:rPr>
          <w:rFonts w:ascii="Arial" w:hAnsi="Arial" w:cs="Arial"/>
          <w:sz w:val="24"/>
        </w:rPr>
        <w:t xml:space="preserve">estabelecendo </w:t>
      </w:r>
      <w:r w:rsidR="007055BE" w:rsidRPr="0066232E">
        <w:rPr>
          <w:rFonts w:ascii="Arial" w:hAnsi="Arial" w:cs="Arial"/>
          <w:sz w:val="24"/>
        </w:rPr>
        <w:t xml:space="preserve">um marco regulatório claro, estável e transparente </w:t>
      </w:r>
      <w:r w:rsidR="00EF22AB" w:rsidRPr="0066232E">
        <w:rPr>
          <w:rFonts w:ascii="Arial" w:hAnsi="Arial" w:cs="Arial"/>
          <w:sz w:val="24"/>
        </w:rPr>
        <w:t>para a</w:t>
      </w:r>
      <w:r w:rsidR="00C037CD" w:rsidRPr="0066232E">
        <w:rPr>
          <w:rFonts w:ascii="Arial" w:hAnsi="Arial" w:cs="Arial"/>
          <w:sz w:val="24"/>
        </w:rPr>
        <w:t xml:space="preserve"> expansão do parque de geração</w:t>
      </w:r>
      <w:r w:rsidR="00C86D0B" w:rsidRPr="0066232E">
        <w:rPr>
          <w:rFonts w:ascii="Arial" w:hAnsi="Arial" w:cs="Arial"/>
          <w:sz w:val="24"/>
        </w:rPr>
        <w:t>. Além disso, disciplinou-se a</w:t>
      </w:r>
      <w:r w:rsidR="00C67635" w:rsidRPr="0066232E">
        <w:rPr>
          <w:rFonts w:ascii="Arial" w:hAnsi="Arial" w:cs="Arial"/>
          <w:sz w:val="24"/>
        </w:rPr>
        <w:t xml:space="preserve"> criação de dois ambientes distintos </w:t>
      </w:r>
      <w:r w:rsidR="00EF22AB" w:rsidRPr="0066232E">
        <w:rPr>
          <w:rFonts w:ascii="Arial" w:hAnsi="Arial" w:cs="Arial"/>
          <w:sz w:val="24"/>
        </w:rPr>
        <w:t>para a contratação</w:t>
      </w:r>
      <w:r w:rsidR="00C67635" w:rsidRPr="0066232E">
        <w:rPr>
          <w:rFonts w:ascii="Arial" w:hAnsi="Arial" w:cs="Arial"/>
          <w:sz w:val="24"/>
        </w:rPr>
        <w:t xml:space="preserve"> de energia</w:t>
      </w:r>
      <w:r w:rsidR="00C86D0B" w:rsidRPr="0066232E">
        <w:rPr>
          <w:rFonts w:ascii="Arial" w:hAnsi="Arial" w:cs="Arial"/>
          <w:sz w:val="24"/>
        </w:rPr>
        <w:t xml:space="preserve">, quais sejam: </w:t>
      </w:r>
      <w:r w:rsidR="00C67635" w:rsidRPr="0066232E">
        <w:rPr>
          <w:rFonts w:ascii="Arial" w:hAnsi="Arial" w:cs="Arial"/>
          <w:sz w:val="24"/>
        </w:rPr>
        <w:t>o</w:t>
      </w:r>
      <w:r w:rsidR="00EF22AB" w:rsidRPr="0066232E">
        <w:rPr>
          <w:rFonts w:ascii="Arial" w:hAnsi="Arial" w:cs="Arial"/>
          <w:sz w:val="24"/>
        </w:rPr>
        <w:t xml:space="preserve"> </w:t>
      </w:r>
      <w:r w:rsidR="00547FA6" w:rsidRPr="0066232E">
        <w:rPr>
          <w:rFonts w:ascii="Arial" w:hAnsi="Arial" w:cs="Arial"/>
          <w:sz w:val="24"/>
        </w:rPr>
        <w:t>A</w:t>
      </w:r>
      <w:r w:rsidR="00C67635" w:rsidRPr="0066232E">
        <w:rPr>
          <w:rFonts w:ascii="Arial" w:hAnsi="Arial" w:cs="Arial"/>
          <w:sz w:val="24"/>
        </w:rPr>
        <w:t xml:space="preserve">mbiente de </w:t>
      </w:r>
      <w:r w:rsidR="00547FA6" w:rsidRPr="0066232E">
        <w:rPr>
          <w:rFonts w:ascii="Arial" w:hAnsi="Arial" w:cs="Arial"/>
          <w:sz w:val="24"/>
        </w:rPr>
        <w:t>C</w:t>
      </w:r>
      <w:r w:rsidR="00C67635" w:rsidRPr="0066232E">
        <w:rPr>
          <w:rFonts w:ascii="Arial" w:hAnsi="Arial" w:cs="Arial"/>
          <w:sz w:val="24"/>
        </w:rPr>
        <w:t xml:space="preserve">ontratação </w:t>
      </w:r>
      <w:r w:rsidR="00547FA6" w:rsidRPr="0066232E">
        <w:rPr>
          <w:rFonts w:ascii="Arial" w:hAnsi="Arial" w:cs="Arial"/>
          <w:sz w:val="24"/>
        </w:rPr>
        <w:t>R</w:t>
      </w:r>
      <w:r w:rsidR="00C67635" w:rsidRPr="0066232E">
        <w:rPr>
          <w:rFonts w:ascii="Arial" w:hAnsi="Arial" w:cs="Arial"/>
          <w:sz w:val="24"/>
        </w:rPr>
        <w:t>egulado</w:t>
      </w:r>
      <w:r w:rsidR="00547FA6" w:rsidRPr="0066232E">
        <w:rPr>
          <w:rFonts w:ascii="Arial" w:hAnsi="Arial" w:cs="Arial"/>
          <w:sz w:val="24"/>
        </w:rPr>
        <w:t xml:space="preserve"> </w:t>
      </w:r>
      <w:r w:rsidR="00C67635" w:rsidRPr="0066232E">
        <w:rPr>
          <w:rFonts w:ascii="Arial" w:hAnsi="Arial" w:cs="Arial"/>
          <w:sz w:val="24"/>
        </w:rPr>
        <w:t xml:space="preserve">(ACR) </w:t>
      </w:r>
      <w:r w:rsidR="00EF22AB" w:rsidRPr="0066232E">
        <w:rPr>
          <w:rFonts w:ascii="Arial" w:hAnsi="Arial" w:cs="Arial"/>
          <w:sz w:val="24"/>
        </w:rPr>
        <w:t>e</w:t>
      </w:r>
      <w:r w:rsidR="00C67635" w:rsidRPr="0066232E">
        <w:rPr>
          <w:rFonts w:ascii="Arial" w:hAnsi="Arial" w:cs="Arial"/>
          <w:sz w:val="24"/>
        </w:rPr>
        <w:t xml:space="preserve"> o</w:t>
      </w:r>
      <w:r w:rsidR="00611FDD" w:rsidRPr="0066232E">
        <w:rPr>
          <w:rFonts w:ascii="Arial" w:hAnsi="Arial" w:cs="Arial"/>
          <w:sz w:val="24"/>
        </w:rPr>
        <w:t xml:space="preserve"> </w:t>
      </w:r>
      <w:r w:rsidR="00C67635" w:rsidRPr="0066232E">
        <w:rPr>
          <w:rFonts w:ascii="Arial" w:hAnsi="Arial" w:cs="Arial"/>
          <w:sz w:val="24"/>
        </w:rPr>
        <w:t>Ambi</w:t>
      </w:r>
      <w:r w:rsidR="00C037CD" w:rsidRPr="0066232E">
        <w:rPr>
          <w:rFonts w:ascii="Arial" w:hAnsi="Arial" w:cs="Arial"/>
          <w:sz w:val="24"/>
        </w:rPr>
        <w:t>ente de Contratação Livre (ACL</w:t>
      </w:r>
      <w:r w:rsidR="00585363" w:rsidRPr="0066232E">
        <w:rPr>
          <w:rFonts w:ascii="Arial" w:hAnsi="Arial" w:cs="Arial"/>
          <w:sz w:val="24"/>
        </w:rPr>
        <w:t>)</w:t>
      </w:r>
      <w:r w:rsidR="007250D1" w:rsidRPr="0066232E">
        <w:rPr>
          <w:rFonts w:ascii="Arial" w:hAnsi="Arial" w:cs="Arial"/>
          <w:sz w:val="24"/>
        </w:rPr>
        <w:t xml:space="preserve"> </w:t>
      </w:r>
      <w:r w:rsidR="00F065FC">
        <w:rPr>
          <w:rFonts w:ascii="Arial" w:hAnsi="Arial" w:cs="Arial"/>
          <w:sz w:val="24"/>
        </w:rPr>
        <w:t>[</w:t>
      </w:r>
      <w:r w:rsidR="007250D1" w:rsidRPr="0066232E">
        <w:rPr>
          <w:rFonts w:ascii="Arial" w:hAnsi="Arial" w:cs="Arial"/>
          <w:sz w:val="24"/>
        </w:rPr>
        <w:t>2</w:t>
      </w:r>
      <w:r w:rsidR="00F065FC">
        <w:rPr>
          <w:rFonts w:ascii="Arial" w:hAnsi="Arial" w:cs="Arial"/>
          <w:sz w:val="24"/>
        </w:rPr>
        <w:t>]</w:t>
      </w:r>
      <w:r w:rsidR="007250D1" w:rsidRPr="0066232E">
        <w:rPr>
          <w:rFonts w:ascii="Arial" w:hAnsi="Arial" w:cs="Arial"/>
          <w:sz w:val="24"/>
        </w:rPr>
        <w:t>,</w:t>
      </w:r>
      <w:r w:rsidR="00F065FC">
        <w:rPr>
          <w:rFonts w:ascii="Arial" w:hAnsi="Arial" w:cs="Arial"/>
          <w:sz w:val="24"/>
        </w:rPr>
        <w:t>[</w:t>
      </w:r>
      <w:r w:rsidR="007250D1" w:rsidRPr="0066232E">
        <w:rPr>
          <w:rFonts w:ascii="Arial" w:hAnsi="Arial" w:cs="Arial"/>
          <w:sz w:val="24"/>
        </w:rPr>
        <w:t>3</w:t>
      </w:r>
      <w:r w:rsidR="00F065FC">
        <w:rPr>
          <w:rFonts w:ascii="Arial" w:hAnsi="Arial" w:cs="Arial"/>
          <w:sz w:val="24"/>
        </w:rPr>
        <w:t>]</w:t>
      </w:r>
      <w:r w:rsidR="007250D1" w:rsidRPr="0066232E">
        <w:rPr>
          <w:rFonts w:ascii="Arial" w:hAnsi="Arial" w:cs="Arial"/>
          <w:sz w:val="24"/>
        </w:rPr>
        <w:t xml:space="preserve">. </w:t>
      </w:r>
    </w:p>
    <w:p w14:paraId="3FAD5136" w14:textId="4161C191" w:rsidR="00551A7D" w:rsidRPr="0066232E" w:rsidRDefault="00C037CD" w:rsidP="00226A40">
      <w:pPr>
        <w:pStyle w:val="PargrafodaLista"/>
        <w:spacing w:after="0" w:line="360" w:lineRule="auto"/>
        <w:ind w:left="0" w:firstLine="709"/>
        <w:jc w:val="both"/>
        <w:rPr>
          <w:rFonts w:ascii="Arial" w:hAnsi="Arial" w:cs="Arial"/>
          <w:sz w:val="16"/>
          <w:szCs w:val="16"/>
        </w:rPr>
      </w:pPr>
      <w:r w:rsidRPr="0066232E">
        <w:rPr>
          <w:rFonts w:ascii="Arial" w:hAnsi="Arial" w:cs="Arial"/>
          <w:sz w:val="24"/>
        </w:rPr>
        <w:lastRenderedPageBreak/>
        <w:t>P</w:t>
      </w:r>
      <w:r w:rsidR="00916FCF" w:rsidRPr="0066232E">
        <w:rPr>
          <w:rFonts w:ascii="Arial" w:hAnsi="Arial" w:cs="Arial"/>
          <w:sz w:val="24"/>
        </w:rPr>
        <w:t>assa a vigorar,</w:t>
      </w:r>
      <w:r w:rsidRPr="0066232E">
        <w:rPr>
          <w:rFonts w:ascii="Arial" w:hAnsi="Arial" w:cs="Arial"/>
          <w:sz w:val="24"/>
        </w:rPr>
        <w:t xml:space="preserve"> então,</w:t>
      </w:r>
      <w:r w:rsidR="00916FCF" w:rsidRPr="0066232E">
        <w:rPr>
          <w:rFonts w:ascii="Arial" w:hAnsi="Arial" w:cs="Arial"/>
          <w:sz w:val="24"/>
        </w:rPr>
        <w:t xml:space="preserve"> </w:t>
      </w:r>
      <w:r w:rsidR="00EF22AB" w:rsidRPr="0066232E">
        <w:rPr>
          <w:rFonts w:ascii="Arial" w:hAnsi="Arial" w:cs="Arial"/>
          <w:sz w:val="24"/>
        </w:rPr>
        <w:t>nes</w:t>
      </w:r>
      <w:r w:rsidR="00BE4C48" w:rsidRPr="0066232E">
        <w:rPr>
          <w:rFonts w:ascii="Arial" w:hAnsi="Arial" w:cs="Arial"/>
          <w:sz w:val="24"/>
        </w:rPr>
        <w:t>s</w:t>
      </w:r>
      <w:r w:rsidR="00EF22AB" w:rsidRPr="0066232E">
        <w:rPr>
          <w:rFonts w:ascii="Arial" w:hAnsi="Arial" w:cs="Arial"/>
          <w:sz w:val="24"/>
        </w:rPr>
        <w:t xml:space="preserve">e novo </w:t>
      </w:r>
      <w:r w:rsidR="00C67635" w:rsidRPr="0066232E">
        <w:rPr>
          <w:rFonts w:ascii="Arial" w:hAnsi="Arial" w:cs="Arial"/>
          <w:sz w:val="24"/>
        </w:rPr>
        <w:t>modelo</w:t>
      </w:r>
      <w:r w:rsidR="00BE4C48" w:rsidRPr="0066232E">
        <w:rPr>
          <w:rFonts w:ascii="Arial" w:hAnsi="Arial" w:cs="Arial"/>
          <w:sz w:val="24"/>
        </w:rPr>
        <w:t>,</w:t>
      </w:r>
      <w:r w:rsidR="00EF22AB" w:rsidRPr="0066232E">
        <w:rPr>
          <w:rFonts w:ascii="Arial" w:hAnsi="Arial" w:cs="Arial"/>
          <w:sz w:val="24"/>
        </w:rPr>
        <w:t xml:space="preserve"> consumidores industriai</w:t>
      </w:r>
      <w:r w:rsidR="00507A44" w:rsidRPr="0066232E">
        <w:rPr>
          <w:rFonts w:ascii="Arial" w:hAnsi="Arial" w:cs="Arial"/>
          <w:sz w:val="24"/>
        </w:rPr>
        <w:t>s buscando a redução de</w:t>
      </w:r>
      <w:r w:rsidR="00D012E7" w:rsidRPr="0066232E">
        <w:rPr>
          <w:rFonts w:ascii="Arial" w:hAnsi="Arial" w:cs="Arial"/>
          <w:sz w:val="24"/>
        </w:rPr>
        <w:t xml:space="preserve"> custos </w:t>
      </w:r>
      <w:r w:rsidR="00EF22AB" w:rsidRPr="0066232E">
        <w:rPr>
          <w:rFonts w:ascii="Arial" w:hAnsi="Arial" w:cs="Arial"/>
          <w:sz w:val="24"/>
        </w:rPr>
        <w:t>e gerenciamento d</w:t>
      </w:r>
      <w:r w:rsidRPr="0066232E">
        <w:rPr>
          <w:rFonts w:ascii="Arial" w:hAnsi="Arial" w:cs="Arial"/>
          <w:sz w:val="24"/>
        </w:rPr>
        <w:t>e suas opções energéticas</w:t>
      </w:r>
      <w:r w:rsidR="00BE4C48" w:rsidRPr="0066232E">
        <w:rPr>
          <w:rFonts w:ascii="Arial" w:hAnsi="Arial" w:cs="Arial"/>
          <w:sz w:val="24"/>
        </w:rPr>
        <w:t xml:space="preserve"> </w:t>
      </w:r>
      <w:r w:rsidR="002D0205">
        <w:rPr>
          <w:rFonts w:ascii="Arial" w:hAnsi="Arial" w:cs="Arial"/>
          <w:sz w:val="24"/>
        </w:rPr>
        <w:t>através da migração</w:t>
      </w:r>
      <w:r w:rsidR="00EF22AB" w:rsidRPr="0066232E">
        <w:rPr>
          <w:rFonts w:ascii="Arial" w:hAnsi="Arial" w:cs="Arial"/>
          <w:sz w:val="24"/>
        </w:rPr>
        <w:t xml:space="preserve"> para o </w:t>
      </w:r>
      <w:r w:rsidR="00551A7D" w:rsidRPr="0066232E">
        <w:rPr>
          <w:rFonts w:ascii="Arial" w:hAnsi="Arial" w:cs="Arial"/>
          <w:sz w:val="24"/>
        </w:rPr>
        <w:t>ACL</w:t>
      </w:r>
      <w:r w:rsidR="002D0205">
        <w:rPr>
          <w:rFonts w:ascii="Arial" w:hAnsi="Arial" w:cs="Arial"/>
          <w:sz w:val="24"/>
        </w:rPr>
        <w:t>,</w:t>
      </w:r>
      <w:r w:rsidRPr="0066232E">
        <w:rPr>
          <w:rFonts w:ascii="Arial" w:hAnsi="Arial" w:cs="Arial"/>
          <w:sz w:val="24"/>
        </w:rPr>
        <w:t xml:space="preserve"> </w:t>
      </w:r>
      <w:r w:rsidR="00C67635" w:rsidRPr="0066232E">
        <w:rPr>
          <w:rFonts w:ascii="Arial" w:hAnsi="Arial" w:cs="Arial"/>
          <w:sz w:val="24"/>
        </w:rPr>
        <w:t>promovendo</w:t>
      </w:r>
      <w:r w:rsidR="00EF22AB" w:rsidRPr="0066232E">
        <w:rPr>
          <w:rFonts w:ascii="Arial" w:hAnsi="Arial" w:cs="Arial"/>
          <w:sz w:val="24"/>
        </w:rPr>
        <w:t xml:space="preserve"> </w:t>
      </w:r>
      <w:r w:rsidR="002D0205">
        <w:rPr>
          <w:rFonts w:ascii="Arial" w:hAnsi="Arial" w:cs="Arial"/>
          <w:sz w:val="24"/>
        </w:rPr>
        <w:t xml:space="preserve">desta maneira </w:t>
      </w:r>
      <w:r w:rsidR="00EF22AB" w:rsidRPr="0066232E">
        <w:rPr>
          <w:rFonts w:ascii="Arial" w:hAnsi="Arial" w:cs="Arial"/>
          <w:sz w:val="24"/>
        </w:rPr>
        <w:t>o desenvolvimento do setor</w:t>
      </w:r>
      <w:r w:rsidR="009679D2" w:rsidRPr="0066232E">
        <w:rPr>
          <w:rFonts w:ascii="Arial" w:hAnsi="Arial" w:cs="Arial"/>
          <w:sz w:val="24"/>
        </w:rPr>
        <w:t xml:space="preserve"> </w:t>
      </w:r>
      <w:r w:rsidR="00F065FC">
        <w:rPr>
          <w:rFonts w:ascii="Arial" w:hAnsi="Arial" w:cs="Arial"/>
          <w:sz w:val="24"/>
        </w:rPr>
        <w:t>[</w:t>
      </w:r>
      <w:r w:rsidR="00791E02" w:rsidRPr="0066232E">
        <w:rPr>
          <w:rFonts w:ascii="Arial" w:hAnsi="Arial" w:cs="Arial"/>
          <w:sz w:val="24"/>
        </w:rPr>
        <w:t>4</w:t>
      </w:r>
      <w:r w:rsidR="00F065FC">
        <w:rPr>
          <w:rFonts w:ascii="Arial" w:hAnsi="Arial" w:cs="Arial"/>
          <w:sz w:val="24"/>
        </w:rPr>
        <w:t>]</w:t>
      </w:r>
      <w:r w:rsidR="0012257A" w:rsidRPr="0066232E">
        <w:rPr>
          <w:rFonts w:ascii="Arial" w:hAnsi="Arial" w:cs="Arial"/>
          <w:sz w:val="24"/>
        </w:rPr>
        <w:t>.</w:t>
      </w:r>
    </w:p>
    <w:p w14:paraId="77115EFA" w14:textId="333F9C34" w:rsidR="000214D1" w:rsidRPr="0066232E" w:rsidRDefault="008A203A" w:rsidP="00226A40">
      <w:pPr>
        <w:pStyle w:val="PargrafodaLista"/>
        <w:spacing w:after="0" w:line="360" w:lineRule="auto"/>
        <w:ind w:left="0" w:firstLine="709"/>
        <w:jc w:val="both"/>
        <w:rPr>
          <w:rFonts w:ascii="Arial" w:hAnsi="Arial" w:cs="Arial"/>
          <w:sz w:val="16"/>
          <w:szCs w:val="16"/>
        </w:rPr>
      </w:pPr>
      <w:r w:rsidRPr="0066232E">
        <w:rPr>
          <w:rFonts w:ascii="Arial" w:hAnsi="Arial" w:cs="Arial"/>
          <w:sz w:val="24"/>
        </w:rPr>
        <w:t>O modelo institucional do setor elétrico brasileiro atualmente compõe-se de dois ambientes de contratação de energia</w:t>
      </w:r>
      <w:r w:rsidR="00E00EA8" w:rsidRPr="0066232E">
        <w:rPr>
          <w:rFonts w:ascii="Arial" w:hAnsi="Arial" w:cs="Arial"/>
          <w:sz w:val="24"/>
        </w:rPr>
        <w:t xml:space="preserve"> elétrica</w:t>
      </w:r>
      <w:r w:rsidRPr="0066232E">
        <w:rPr>
          <w:rFonts w:ascii="Arial" w:hAnsi="Arial" w:cs="Arial"/>
          <w:sz w:val="24"/>
        </w:rPr>
        <w:t>, sendo o Ambiente de Contratação Regulado (ACR)</w:t>
      </w:r>
      <w:r w:rsidR="000E28FB" w:rsidRPr="0066232E">
        <w:rPr>
          <w:rFonts w:ascii="Arial" w:hAnsi="Arial" w:cs="Arial"/>
          <w:sz w:val="24"/>
        </w:rPr>
        <w:t>,</w:t>
      </w:r>
      <w:r w:rsidR="00E00EA8" w:rsidRPr="0066232E">
        <w:rPr>
          <w:rFonts w:ascii="Arial" w:hAnsi="Arial" w:cs="Arial"/>
          <w:sz w:val="24"/>
        </w:rPr>
        <w:t xml:space="preserve"> </w:t>
      </w:r>
      <w:r w:rsidR="00C25E59" w:rsidRPr="0066232E">
        <w:rPr>
          <w:rFonts w:ascii="Arial" w:hAnsi="Arial" w:cs="Arial"/>
          <w:sz w:val="24"/>
        </w:rPr>
        <w:t xml:space="preserve">no qual </w:t>
      </w:r>
      <w:r w:rsidR="00E00EA8" w:rsidRPr="0066232E">
        <w:rPr>
          <w:rFonts w:ascii="Arial" w:hAnsi="Arial" w:cs="Arial"/>
          <w:sz w:val="24"/>
        </w:rPr>
        <w:t>a energia</w:t>
      </w:r>
      <w:r w:rsidR="000E28FB" w:rsidRPr="0066232E">
        <w:rPr>
          <w:rFonts w:ascii="Arial" w:hAnsi="Arial" w:cs="Arial"/>
          <w:sz w:val="24"/>
        </w:rPr>
        <w:t xml:space="preserve"> elétrica</w:t>
      </w:r>
      <w:r w:rsidR="00E00EA8" w:rsidRPr="0066232E">
        <w:rPr>
          <w:rFonts w:ascii="Arial" w:hAnsi="Arial" w:cs="Arial"/>
          <w:sz w:val="24"/>
        </w:rPr>
        <w:t xml:space="preserve"> </w:t>
      </w:r>
      <w:r w:rsidR="000E28FB" w:rsidRPr="0066232E">
        <w:rPr>
          <w:rFonts w:ascii="Arial" w:hAnsi="Arial" w:cs="Arial"/>
          <w:sz w:val="24"/>
        </w:rPr>
        <w:t xml:space="preserve">é </w:t>
      </w:r>
      <w:r w:rsidR="00E00EA8" w:rsidRPr="0066232E">
        <w:rPr>
          <w:rFonts w:ascii="Arial" w:hAnsi="Arial" w:cs="Arial"/>
          <w:sz w:val="24"/>
        </w:rPr>
        <w:t>contratada</w:t>
      </w:r>
      <w:r w:rsidR="000E28FB" w:rsidRPr="0066232E">
        <w:rPr>
          <w:rFonts w:ascii="Arial" w:hAnsi="Arial" w:cs="Arial"/>
          <w:sz w:val="24"/>
        </w:rPr>
        <w:t xml:space="preserve"> compulsoriamente através da distribuidora local</w:t>
      </w:r>
      <w:r w:rsidR="00C037CD" w:rsidRPr="0066232E">
        <w:rPr>
          <w:rFonts w:ascii="Arial" w:hAnsi="Arial" w:cs="Arial"/>
          <w:sz w:val="24"/>
        </w:rPr>
        <w:t>,</w:t>
      </w:r>
      <w:r w:rsidR="000E28FB" w:rsidRPr="0066232E">
        <w:rPr>
          <w:rFonts w:ascii="Arial" w:hAnsi="Arial" w:cs="Arial"/>
          <w:sz w:val="24"/>
        </w:rPr>
        <w:t xml:space="preserve"> não havendo a possibilidade de negociação de tarifas</w:t>
      </w:r>
      <w:r w:rsidR="00BE4C48" w:rsidRPr="0066232E">
        <w:rPr>
          <w:rFonts w:ascii="Arial" w:hAnsi="Arial" w:cs="Arial"/>
          <w:sz w:val="24"/>
        </w:rPr>
        <w:t>,</w:t>
      </w:r>
      <w:r w:rsidR="003A4195" w:rsidRPr="0066232E">
        <w:rPr>
          <w:rFonts w:ascii="Arial" w:hAnsi="Arial" w:cs="Arial"/>
          <w:sz w:val="24"/>
        </w:rPr>
        <w:t xml:space="preserve"> </w:t>
      </w:r>
      <w:r w:rsidR="00422BE5" w:rsidRPr="0066232E">
        <w:rPr>
          <w:rFonts w:ascii="Arial" w:hAnsi="Arial" w:cs="Arial"/>
          <w:sz w:val="24"/>
        </w:rPr>
        <w:t xml:space="preserve">pois elas </w:t>
      </w:r>
      <w:r w:rsidR="003A4195" w:rsidRPr="0066232E">
        <w:rPr>
          <w:rFonts w:ascii="Arial" w:hAnsi="Arial" w:cs="Arial"/>
          <w:sz w:val="24"/>
        </w:rPr>
        <w:t>são fixadas pela Agê</w:t>
      </w:r>
      <w:r w:rsidR="000E28FB" w:rsidRPr="0066232E">
        <w:rPr>
          <w:rFonts w:ascii="Arial" w:hAnsi="Arial" w:cs="Arial"/>
          <w:sz w:val="24"/>
        </w:rPr>
        <w:t xml:space="preserve">ncia Nacional de Energia Elétrica (ANEEL), </w:t>
      </w:r>
      <w:r w:rsidR="00693EE1">
        <w:rPr>
          <w:rFonts w:ascii="Arial" w:hAnsi="Arial" w:cs="Arial"/>
          <w:sz w:val="24"/>
        </w:rPr>
        <w:t>enquanto</w:t>
      </w:r>
      <w:r w:rsidR="000E28FB" w:rsidRPr="0066232E">
        <w:rPr>
          <w:rFonts w:ascii="Arial" w:hAnsi="Arial" w:cs="Arial"/>
          <w:sz w:val="24"/>
        </w:rPr>
        <w:t xml:space="preserve"> o</w:t>
      </w:r>
      <w:r w:rsidRPr="0066232E">
        <w:rPr>
          <w:rFonts w:ascii="Arial" w:hAnsi="Arial" w:cs="Arial"/>
          <w:sz w:val="24"/>
        </w:rPr>
        <w:t xml:space="preserve"> A</w:t>
      </w:r>
      <w:r w:rsidR="00E00EA8" w:rsidRPr="0066232E">
        <w:rPr>
          <w:rFonts w:ascii="Arial" w:hAnsi="Arial" w:cs="Arial"/>
          <w:sz w:val="24"/>
        </w:rPr>
        <w:t xml:space="preserve">mbiente de </w:t>
      </w:r>
      <w:r w:rsidRPr="0066232E">
        <w:rPr>
          <w:rFonts w:ascii="Arial" w:hAnsi="Arial" w:cs="Arial"/>
          <w:sz w:val="24"/>
        </w:rPr>
        <w:t>C</w:t>
      </w:r>
      <w:r w:rsidR="00E00EA8" w:rsidRPr="0066232E">
        <w:rPr>
          <w:rFonts w:ascii="Arial" w:hAnsi="Arial" w:cs="Arial"/>
          <w:sz w:val="24"/>
        </w:rPr>
        <w:t xml:space="preserve">ontratação </w:t>
      </w:r>
      <w:r w:rsidRPr="0066232E">
        <w:rPr>
          <w:rFonts w:ascii="Arial" w:hAnsi="Arial" w:cs="Arial"/>
          <w:sz w:val="24"/>
        </w:rPr>
        <w:t>L</w:t>
      </w:r>
      <w:r w:rsidR="00E00EA8" w:rsidRPr="0066232E">
        <w:rPr>
          <w:rFonts w:ascii="Arial" w:hAnsi="Arial" w:cs="Arial"/>
          <w:sz w:val="24"/>
        </w:rPr>
        <w:t>ivre</w:t>
      </w:r>
      <w:r w:rsidRPr="0066232E">
        <w:rPr>
          <w:rFonts w:ascii="Arial" w:hAnsi="Arial" w:cs="Arial"/>
          <w:sz w:val="24"/>
        </w:rPr>
        <w:t xml:space="preserve"> (</w:t>
      </w:r>
      <w:r w:rsidR="00E00EA8" w:rsidRPr="0066232E">
        <w:rPr>
          <w:rFonts w:ascii="Arial" w:hAnsi="Arial" w:cs="Arial"/>
          <w:sz w:val="24"/>
        </w:rPr>
        <w:t>ACL</w:t>
      </w:r>
      <w:r w:rsidRPr="0066232E">
        <w:rPr>
          <w:rFonts w:ascii="Arial" w:hAnsi="Arial" w:cs="Arial"/>
          <w:sz w:val="24"/>
        </w:rPr>
        <w:t>)</w:t>
      </w:r>
      <w:r w:rsidR="000E28FB" w:rsidRPr="0066232E">
        <w:rPr>
          <w:rFonts w:ascii="Arial" w:hAnsi="Arial" w:cs="Arial"/>
          <w:sz w:val="24"/>
        </w:rPr>
        <w:t xml:space="preserve">, </w:t>
      </w:r>
      <w:r w:rsidR="00507A44" w:rsidRPr="0066232E">
        <w:rPr>
          <w:rFonts w:ascii="Arial" w:hAnsi="Arial" w:cs="Arial"/>
          <w:sz w:val="24"/>
        </w:rPr>
        <w:t>no qual</w:t>
      </w:r>
      <w:r w:rsidR="000E28FB" w:rsidRPr="0066232E">
        <w:rPr>
          <w:rFonts w:ascii="Arial" w:hAnsi="Arial" w:cs="Arial"/>
          <w:sz w:val="24"/>
        </w:rPr>
        <w:t xml:space="preserve"> a regulação também </w:t>
      </w:r>
      <w:r w:rsidR="00716E6F" w:rsidRPr="0066232E">
        <w:rPr>
          <w:rFonts w:ascii="Arial" w:hAnsi="Arial" w:cs="Arial"/>
          <w:sz w:val="24"/>
        </w:rPr>
        <w:t xml:space="preserve">é realizada pela ANEEL, </w:t>
      </w:r>
      <w:r w:rsidR="00693EE1">
        <w:rPr>
          <w:rFonts w:ascii="Arial" w:hAnsi="Arial" w:cs="Arial"/>
          <w:sz w:val="24"/>
        </w:rPr>
        <w:t>a</w:t>
      </w:r>
      <w:r w:rsidR="00693EE1" w:rsidRPr="0066232E">
        <w:rPr>
          <w:rFonts w:ascii="Arial" w:hAnsi="Arial" w:cs="Arial"/>
          <w:sz w:val="24"/>
        </w:rPr>
        <w:t xml:space="preserve"> </w:t>
      </w:r>
      <w:r w:rsidR="00716E6F" w:rsidRPr="0066232E">
        <w:rPr>
          <w:rFonts w:ascii="Arial" w:hAnsi="Arial" w:cs="Arial"/>
          <w:sz w:val="24"/>
        </w:rPr>
        <w:t>o preço da energia elétrica</w:t>
      </w:r>
      <w:r w:rsidR="00693EE1">
        <w:rPr>
          <w:rFonts w:ascii="Arial" w:hAnsi="Arial" w:cs="Arial"/>
          <w:sz w:val="24"/>
        </w:rPr>
        <w:t>, por outro lado,</w:t>
      </w:r>
      <w:r w:rsidR="00716E6F" w:rsidRPr="0066232E">
        <w:rPr>
          <w:rFonts w:ascii="Arial" w:hAnsi="Arial" w:cs="Arial"/>
          <w:sz w:val="24"/>
        </w:rPr>
        <w:t xml:space="preserve"> é negociado livremente </w:t>
      </w:r>
      <w:r w:rsidR="003A4195" w:rsidRPr="0066232E">
        <w:rPr>
          <w:rFonts w:ascii="Arial" w:hAnsi="Arial" w:cs="Arial"/>
          <w:sz w:val="24"/>
        </w:rPr>
        <w:t xml:space="preserve">através de contratos bilaterais </w:t>
      </w:r>
      <w:r w:rsidR="00C037CD" w:rsidRPr="0066232E">
        <w:rPr>
          <w:rFonts w:ascii="Arial" w:hAnsi="Arial" w:cs="Arial"/>
          <w:sz w:val="24"/>
        </w:rPr>
        <w:t>entre as partes.</w:t>
      </w:r>
      <w:r w:rsidR="00716E6F" w:rsidRPr="0066232E">
        <w:rPr>
          <w:rFonts w:ascii="Arial" w:hAnsi="Arial" w:cs="Arial"/>
          <w:sz w:val="24"/>
        </w:rPr>
        <w:t xml:space="preserve"> </w:t>
      </w:r>
      <w:r w:rsidR="00C037CD" w:rsidRPr="0066232E">
        <w:rPr>
          <w:rFonts w:ascii="Arial" w:hAnsi="Arial" w:cs="Arial"/>
          <w:sz w:val="24"/>
        </w:rPr>
        <w:t>D</w:t>
      </w:r>
      <w:r w:rsidR="00422BE5" w:rsidRPr="0066232E">
        <w:rPr>
          <w:rFonts w:ascii="Arial" w:hAnsi="Arial" w:cs="Arial"/>
          <w:sz w:val="24"/>
        </w:rPr>
        <w:t>ess</w:t>
      </w:r>
      <w:r w:rsidR="00716E6F" w:rsidRPr="0066232E">
        <w:rPr>
          <w:rFonts w:ascii="Arial" w:hAnsi="Arial" w:cs="Arial"/>
          <w:sz w:val="24"/>
        </w:rPr>
        <w:t>a forma</w:t>
      </w:r>
      <w:r w:rsidR="00BE4C48" w:rsidRPr="0066232E">
        <w:rPr>
          <w:rFonts w:ascii="Arial" w:hAnsi="Arial" w:cs="Arial"/>
          <w:sz w:val="24"/>
        </w:rPr>
        <w:t>,</w:t>
      </w:r>
      <w:r w:rsidR="00716E6F" w:rsidRPr="0066232E">
        <w:rPr>
          <w:rFonts w:ascii="Arial" w:hAnsi="Arial" w:cs="Arial"/>
          <w:sz w:val="24"/>
        </w:rPr>
        <w:t xml:space="preserve"> os consumidores podem escolher livremente seu</w:t>
      </w:r>
      <w:r w:rsidR="000F584C" w:rsidRPr="0066232E">
        <w:rPr>
          <w:rFonts w:ascii="Arial" w:hAnsi="Arial" w:cs="Arial"/>
          <w:sz w:val="24"/>
        </w:rPr>
        <w:t xml:space="preserve"> </w:t>
      </w:r>
      <w:r w:rsidR="005D268C" w:rsidRPr="0066232E">
        <w:rPr>
          <w:rFonts w:ascii="Arial" w:hAnsi="Arial" w:cs="Arial"/>
          <w:sz w:val="24"/>
        </w:rPr>
        <w:t>fornecedor de energia elétrica. Frise-se que</w:t>
      </w:r>
      <w:r w:rsidR="00693EE1">
        <w:rPr>
          <w:rFonts w:ascii="Arial" w:hAnsi="Arial" w:cs="Arial"/>
          <w:sz w:val="24"/>
        </w:rPr>
        <w:t>,</w:t>
      </w:r>
      <w:r w:rsidR="005D268C" w:rsidRPr="0066232E">
        <w:rPr>
          <w:rFonts w:ascii="Arial" w:hAnsi="Arial" w:cs="Arial"/>
          <w:sz w:val="24"/>
        </w:rPr>
        <w:t xml:space="preserve"> </w:t>
      </w:r>
      <w:r w:rsidR="000F584C" w:rsidRPr="0066232E">
        <w:rPr>
          <w:rFonts w:ascii="Arial" w:hAnsi="Arial" w:cs="Arial"/>
          <w:sz w:val="24"/>
        </w:rPr>
        <w:t>para ingressar nes</w:t>
      </w:r>
      <w:r w:rsidR="005D268C" w:rsidRPr="0066232E">
        <w:rPr>
          <w:rFonts w:ascii="Arial" w:hAnsi="Arial" w:cs="Arial"/>
          <w:sz w:val="24"/>
        </w:rPr>
        <w:t>s</w:t>
      </w:r>
      <w:r w:rsidR="000F584C" w:rsidRPr="0066232E">
        <w:rPr>
          <w:rFonts w:ascii="Arial" w:hAnsi="Arial" w:cs="Arial"/>
          <w:sz w:val="24"/>
        </w:rPr>
        <w:t>e ambiente</w:t>
      </w:r>
      <w:r w:rsidR="005D268C" w:rsidRPr="0066232E">
        <w:rPr>
          <w:rFonts w:ascii="Arial" w:hAnsi="Arial" w:cs="Arial"/>
          <w:sz w:val="24"/>
        </w:rPr>
        <w:t>,</w:t>
      </w:r>
      <w:r w:rsidR="000F584C" w:rsidRPr="0066232E">
        <w:rPr>
          <w:rFonts w:ascii="Arial" w:hAnsi="Arial" w:cs="Arial"/>
          <w:sz w:val="24"/>
        </w:rPr>
        <w:t xml:space="preserve"> o consumidor precisa satisfazer a dois</w:t>
      </w:r>
      <w:r w:rsidR="00422BE5" w:rsidRPr="0066232E">
        <w:rPr>
          <w:rFonts w:ascii="Arial" w:hAnsi="Arial" w:cs="Arial"/>
          <w:sz w:val="24"/>
        </w:rPr>
        <w:t xml:space="preserve"> requisitos básicos, sendo eles:</w:t>
      </w:r>
      <w:r w:rsidR="000F584C" w:rsidRPr="0066232E">
        <w:rPr>
          <w:rFonts w:ascii="Arial" w:hAnsi="Arial" w:cs="Arial"/>
          <w:sz w:val="24"/>
        </w:rPr>
        <w:t xml:space="preserve"> o nível de tensão de alimentaç</w:t>
      </w:r>
      <w:r w:rsidR="00422BE5" w:rsidRPr="0066232E">
        <w:rPr>
          <w:rFonts w:ascii="Arial" w:hAnsi="Arial" w:cs="Arial"/>
          <w:sz w:val="24"/>
        </w:rPr>
        <w:t xml:space="preserve">ão superior a 2,3 </w:t>
      </w:r>
      <w:commentRangeStart w:id="3"/>
      <w:commentRangeEnd w:id="3"/>
      <w:r w:rsidR="005A71BF">
        <w:rPr>
          <w:rFonts w:ascii="Arial" w:hAnsi="Arial" w:cs="Arial"/>
          <w:sz w:val="24"/>
        </w:rPr>
        <w:t>K</w:t>
      </w:r>
      <w:r w:rsidR="00693EE1">
        <w:rPr>
          <w:rFonts w:ascii="Arial" w:hAnsi="Arial" w:cs="Arial"/>
          <w:sz w:val="24"/>
        </w:rPr>
        <w:t>V</w:t>
      </w:r>
      <w:r w:rsidR="00693EE1" w:rsidRPr="0066232E">
        <w:rPr>
          <w:rFonts w:ascii="Arial" w:hAnsi="Arial" w:cs="Arial"/>
          <w:sz w:val="24"/>
        </w:rPr>
        <w:t xml:space="preserve"> </w:t>
      </w:r>
      <w:r w:rsidR="000A1570" w:rsidRPr="0066232E">
        <w:rPr>
          <w:rFonts w:ascii="Arial" w:hAnsi="Arial" w:cs="Arial"/>
          <w:sz w:val="24"/>
        </w:rPr>
        <w:t xml:space="preserve">e uma demanda mínima de 500 </w:t>
      </w:r>
      <w:r w:rsidR="005A71BF">
        <w:rPr>
          <w:rFonts w:ascii="Arial" w:hAnsi="Arial" w:cs="Arial"/>
          <w:sz w:val="24"/>
        </w:rPr>
        <w:t>K</w:t>
      </w:r>
      <w:r w:rsidR="001973AD">
        <w:rPr>
          <w:rFonts w:ascii="Arial" w:hAnsi="Arial" w:cs="Arial"/>
          <w:sz w:val="24"/>
        </w:rPr>
        <w:t>W</w:t>
      </w:r>
      <w:r w:rsidR="000A1570" w:rsidRPr="0066232E">
        <w:rPr>
          <w:rFonts w:ascii="Arial" w:hAnsi="Arial" w:cs="Arial"/>
          <w:sz w:val="24"/>
        </w:rPr>
        <w:t>/h</w:t>
      </w:r>
      <w:r w:rsidR="00791E02" w:rsidRPr="0066232E">
        <w:rPr>
          <w:rFonts w:ascii="Arial" w:hAnsi="Arial" w:cs="Arial"/>
          <w:sz w:val="24"/>
        </w:rPr>
        <w:t xml:space="preserve"> </w:t>
      </w:r>
      <w:r w:rsidR="00F065FC">
        <w:rPr>
          <w:rFonts w:ascii="Arial" w:hAnsi="Arial" w:cs="Arial"/>
          <w:sz w:val="24"/>
        </w:rPr>
        <w:t>[</w:t>
      </w:r>
      <w:r w:rsidR="001A0A87" w:rsidRPr="0066232E">
        <w:rPr>
          <w:rFonts w:ascii="Arial" w:hAnsi="Arial" w:cs="Arial"/>
          <w:sz w:val="24"/>
        </w:rPr>
        <w:t>2</w:t>
      </w:r>
      <w:proofErr w:type="gramStart"/>
      <w:r w:rsidR="00F065FC">
        <w:rPr>
          <w:rFonts w:ascii="Arial" w:hAnsi="Arial" w:cs="Arial"/>
          <w:sz w:val="24"/>
        </w:rPr>
        <w:t>]</w:t>
      </w:r>
      <w:r w:rsidR="001A0A87" w:rsidRPr="0066232E">
        <w:rPr>
          <w:rFonts w:ascii="Arial" w:hAnsi="Arial" w:cs="Arial"/>
          <w:sz w:val="24"/>
        </w:rPr>
        <w:t>,</w:t>
      </w:r>
      <w:proofErr w:type="gramEnd"/>
      <w:r w:rsidR="00F065FC">
        <w:rPr>
          <w:rFonts w:ascii="Arial" w:hAnsi="Arial" w:cs="Arial"/>
          <w:sz w:val="24"/>
        </w:rPr>
        <w:t>[</w:t>
      </w:r>
      <w:r w:rsidR="001A0A87" w:rsidRPr="0066232E">
        <w:rPr>
          <w:rFonts w:ascii="Arial" w:hAnsi="Arial" w:cs="Arial"/>
          <w:sz w:val="24"/>
        </w:rPr>
        <w:t>4</w:t>
      </w:r>
      <w:r w:rsidR="00F065FC">
        <w:rPr>
          <w:rFonts w:ascii="Arial" w:hAnsi="Arial" w:cs="Arial"/>
          <w:sz w:val="24"/>
        </w:rPr>
        <w:t>]</w:t>
      </w:r>
      <w:r w:rsidR="001A0A87" w:rsidRPr="0066232E">
        <w:rPr>
          <w:rFonts w:ascii="Arial" w:hAnsi="Arial" w:cs="Arial"/>
          <w:sz w:val="24"/>
        </w:rPr>
        <w:t>,</w:t>
      </w:r>
      <w:r w:rsidR="00F065FC">
        <w:rPr>
          <w:rFonts w:ascii="Arial" w:hAnsi="Arial" w:cs="Arial"/>
          <w:sz w:val="24"/>
        </w:rPr>
        <w:t>[</w:t>
      </w:r>
      <w:r w:rsidR="001A0A87" w:rsidRPr="0066232E">
        <w:rPr>
          <w:rFonts w:ascii="Arial" w:hAnsi="Arial" w:cs="Arial"/>
          <w:sz w:val="24"/>
        </w:rPr>
        <w:t>5</w:t>
      </w:r>
      <w:r w:rsidR="00F065FC">
        <w:rPr>
          <w:rFonts w:ascii="Arial" w:hAnsi="Arial" w:cs="Arial"/>
          <w:sz w:val="24"/>
        </w:rPr>
        <w:t>]</w:t>
      </w:r>
      <w:r w:rsidR="0012257A" w:rsidRPr="0066232E">
        <w:rPr>
          <w:rFonts w:ascii="Arial" w:hAnsi="Arial" w:cs="Arial"/>
          <w:sz w:val="24"/>
        </w:rPr>
        <w:t>.</w:t>
      </w:r>
    </w:p>
    <w:p w14:paraId="70759F45" w14:textId="27D5FDA8" w:rsidR="004F38FF" w:rsidRPr="0066232E" w:rsidRDefault="00C67635" w:rsidP="00226A40">
      <w:pPr>
        <w:pStyle w:val="PargrafodaLista"/>
        <w:spacing w:after="0" w:line="360" w:lineRule="auto"/>
        <w:ind w:left="0" w:firstLine="709"/>
        <w:jc w:val="both"/>
        <w:rPr>
          <w:rFonts w:ascii="Arial" w:hAnsi="Arial" w:cs="Arial"/>
        </w:rPr>
      </w:pPr>
      <w:r w:rsidRPr="00BB53FA">
        <w:rPr>
          <w:rFonts w:ascii="Arial" w:hAnsi="Arial" w:cs="Arial"/>
          <w:sz w:val="24"/>
        </w:rPr>
        <w:t>Vale ressaltar que diferentemente do ACR</w:t>
      </w:r>
      <w:r w:rsidR="00C037CD" w:rsidRPr="00BB53FA">
        <w:rPr>
          <w:rFonts w:ascii="Arial" w:hAnsi="Arial" w:cs="Arial"/>
          <w:sz w:val="24"/>
        </w:rPr>
        <w:t>,</w:t>
      </w:r>
      <w:r w:rsidRPr="00BB53FA">
        <w:rPr>
          <w:rFonts w:ascii="Arial" w:hAnsi="Arial" w:cs="Arial"/>
          <w:sz w:val="24"/>
        </w:rPr>
        <w:t xml:space="preserve"> </w:t>
      </w:r>
      <w:r w:rsidR="00C25E59" w:rsidRPr="00BB53FA">
        <w:rPr>
          <w:rFonts w:ascii="Arial" w:hAnsi="Arial" w:cs="Arial"/>
          <w:sz w:val="24"/>
        </w:rPr>
        <w:t>em que</w:t>
      </w:r>
      <w:r w:rsidRPr="00BB53FA">
        <w:rPr>
          <w:rFonts w:ascii="Arial" w:hAnsi="Arial" w:cs="Arial"/>
          <w:sz w:val="24"/>
        </w:rPr>
        <w:t xml:space="preserve"> todas as </w:t>
      </w:r>
      <w:r w:rsidR="00851D2E" w:rsidRPr="00BB53FA">
        <w:rPr>
          <w:rFonts w:ascii="Arial" w:hAnsi="Arial" w:cs="Arial"/>
          <w:sz w:val="24"/>
        </w:rPr>
        <w:t>tarifas</w:t>
      </w:r>
      <w:r w:rsidRPr="00BB53FA">
        <w:rPr>
          <w:rFonts w:ascii="Arial" w:hAnsi="Arial" w:cs="Arial"/>
          <w:sz w:val="24"/>
        </w:rPr>
        <w:t xml:space="preserve"> </w:t>
      </w:r>
      <w:r w:rsidR="00851D2E" w:rsidRPr="00BB53FA">
        <w:rPr>
          <w:rFonts w:ascii="Arial" w:hAnsi="Arial" w:cs="Arial"/>
          <w:sz w:val="24"/>
        </w:rPr>
        <w:t xml:space="preserve">inerentes </w:t>
      </w:r>
      <w:r w:rsidR="005D268C" w:rsidRPr="00BB53FA">
        <w:rPr>
          <w:rFonts w:ascii="Arial" w:hAnsi="Arial" w:cs="Arial"/>
          <w:sz w:val="24"/>
        </w:rPr>
        <w:t>às</w:t>
      </w:r>
      <w:r w:rsidR="008E0515" w:rsidRPr="00BB53FA">
        <w:rPr>
          <w:rFonts w:ascii="Arial" w:hAnsi="Arial" w:cs="Arial"/>
          <w:sz w:val="24"/>
        </w:rPr>
        <w:t xml:space="preserve"> utilizações do sistema</w:t>
      </w:r>
      <w:r w:rsidR="005D268C" w:rsidRPr="00BB53FA">
        <w:rPr>
          <w:rFonts w:ascii="Arial" w:hAnsi="Arial" w:cs="Arial"/>
          <w:sz w:val="24"/>
        </w:rPr>
        <w:t>,</w:t>
      </w:r>
      <w:r w:rsidR="008E0515" w:rsidRPr="00BB53FA">
        <w:rPr>
          <w:rFonts w:ascii="Arial" w:hAnsi="Arial" w:cs="Arial"/>
          <w:sz w:val="24"/>
        </w:rPr>
        <w:t xml:space="preserve"> serão</w:t>
      </w:r>
      <w:r w:rsidRPr="00BB53FA">
        <w:rPr>
          <w:rFonts w:ascii="Arial" w:hAnsi="Arial" w:cs="Arial"/>
          <w:sz w:val="24"/>
        </w:rPr>
        <w:t xml:space="preserve"> </w:t>
      </w:r>
      <w:r w:rsidR="008E0515" w:rsidRPr="00BB53FA">
        <w:rPr>
          <w:rFonts w:ascii="Arial" w:hAnsi="Arial" w:cs="Arial"/>
          <w:sz w:val="24"/>
        </w:rPr>
        <w:t>diluídas</w:t>
      </w:r>
      <w:r w:rsidRPr="00BB53FA">
        <w:rPr>
          <w:rFonts w:ascii="Arial" w:hAnsi="Arial" w:cs="Arial"/>
          <w:sz w:val="24"/>
        </w:rPr>
        <w:t xml:space="preserve"> </w:t>
      </w:r>
      <w:r w:rsidR="00851D2E" w:rsidRPr="00BB53FA">
        <w:rPr>
          <w:rFonts w:ascii="Arial" w:hAnsi="Arial" w:cs="Arial"/>
          <w:sz w:val="24"/>
        </w:rPr>
        <w:t xml:space="preserve">entre todos os consumidores </w:t>
      </w:r>
      <w:r w:rsidR="008E0515" w:rsidRPr="00BB53FA">
        <w:rPr>
          <w:rFonts w:ascii="Arial" w:hAnsi="Arial" w:cs="Arial"/>
          <w:sz w:val="24"/>
        </w:rPr>
        <w:t>da distribuidora</w:t>
      </w:r>
      <w:r w:rsidR="00851D2E" w:rsidRPr="00BB53FA">
        <w:rPr>
          <w:rFonts w:ascii="Arial" w:hAnsi="Arial" w:cs="Arial"/>
          <w:sz w:val="24"/>
        </w:rPr>
        <w:t xml:space="preserve"> local</w:t>
      </w:r>
      <w:r w:rsidR="008E0515" w:rsidRPr="00BB53FA">
        <w:rPr>
          <w:rFonts w:ascii="Arial" w:hAnsi="Arial" w:cs="Arial"/>
          <w:sz w:val="24"/>
        </w:rPr>
        <w:t>, estando inclusas na fatura de energia elétrica</w:t>
      </w:r>
      <w:r w:rsidR="00E269C8">
        <w:rPr>
          <w:rFonts w:ascii="Arial" w:hAnsi="Arial" w:cs="Arial"/>
          <w:sz w:val="24"/>
        </w:rPr>
        <w:t>,</w:t>
      </w:r>
      <w:r w:rsidR="002D0205">
        <w:rPr>
          <w:rFonts w:ascii="Arial" w:hAnsi="Arial" w:cs="Arial"/>
          <w:sz w:val="24"/>
        </w:rPr>
        <w:t xml:space="preserve"> </w:t>
      </w:r>
      <w:r w:rsidR="00E269C8">
        <w:rPr>
          <w:rFonts w:ascii="Arial" w:hAnsi="Arial" w:cs="Arial"/>
          <w:sz w:val="24"/>
        </w:rPr>
        <w:t>n</w:t>
      </w:r>
      <w:r w:rsidRPr="00BB53FA">
        <w:rPr>
          <w:rFonts w:ascii="Arial" w:hAnsi="Arial" w:cs="Arial"/>
          <w:sz w:val="24"/>
        </w:rPr>
        <w:t>o ACL</w:t>
      </w:r>
      <w:r w:rsidR="005D268C" w:rsidRPr="00BB53FA">
        <w:rPr>
          <w:rFonts w:ascii="Arial" w:hAnsi="Arial" w:cs="Arial"/>
          <w:sz w:val="24"/>
        </w:rPr>
        <w:t>,</w:t>
      </w:r>
      <w:r w:rsidRPr="00BB53FA">
        <w:rPr>
          <w:rFonts w:ascii="Arial" w:hAnsi="Arial" w:cs="Arial"/>
          <w:sz w:val="24"/>
        </w:rPr>
        <w:t xml:space="preserve"> </w:t>
      </w:r>
      <w:r w:rsidR="000F584C" w:rsidRPr="00BB53FA">
        <w:rPr>
          <w:rFonts w:ascii="Arial" w:hAnsi="Arial" w:cs="Arial"/>
          <w:sz w:val="24"/>
        </w:rPr>
        <w:t xml:space="preserve">o consumidor </w:t>
      </w:r>
      <w:r w:rsidRPr="00BB53FA">
        <w:rPr>
          <w:rFonts w:ascii="Arial" w:hAnsi="Arial" w:cs="Arial"/>
          <w:sz w:val="24"/>
        </w:rPr>
        <w:t>terá um gerenciamento mais complexo</w:t>
      </w:r>
      <w:r w:rsidR="005D268C" w:rsidRPr="00BB53FA">
        <w:rPr>
          <w:rFonts w:ascii="Arial" w:hAnsi="Arial" w:cs="Arial"/>
          <w:sz w:val="24"/>
        </w:rPr>
        <w:t>,</w:t>
      </w:r>
      <w:r w:rsidRPr="00BB53FA">
        <w:rPr>
          <w:rFonts w:ascii="Arial" w:hAnsi="Arial" w:cs="Arial"/>
          <w:sz w:val="24"/>
        </w:rPr>
        <w:t xml:space="preserve"> </w:t>
      </w:r>
      <w:r w:rsidR="00851D2E" w:rsidRPr="00BB53FA">
        <w:rPr>
          <w:rFonts w:ascii="Arial" w:hAnsi="Arial" w:cs="Arial"/>
          <w:sz w:val="24"/>
        </w:rPr>
        <w:t xml:space="preserve">com tarifas </w:t>
      </w:r>
      <w:r w:rsidR="008E0515" w:rsidRPr="00BB53FA">
        <w:rPr>
          <w:rFonts w:ascii="Arial" w:hAnsi="Arial" w:cs="Arial"/>
          <w:sz w:val="24"/>
        </w:rPr>
        <w:t>e aportes de garantias</w:t>
      </w:r>
      <w:r w:rsidR="00277472" w:rsidRPr="00BB53FA">
        <w:rPr>
          <w:rFonts w:ascii="Arial" w:hAnsi="Arial" w:cs="Arial"/>
          <w:sz w:val="24"/>
        </w:rPr>
        <w:t xml:space="preserve"> que serão pagos, </w:t>
      </w:r>
      <w:r w:rsidR="008E0515" w:rsidRPr="00BB53FA">
        <w:rPr>
          <w:rFonts w:ascii="Arial" w:hAnsi="Arial" w:cs="Arial"/>
          <w:sz w:val="24"/>
        </w:rPr>
        <w:t xml:space="preserve">em processo de liquidificação das diferenças diretamente a Câmara de Comercialização de Energia Elétrica (CCEE), </w:t>
      </w:r>
      <w:r w:rsidR="00C25E59" w:rsidRPr="00BB53FA">
        <w:rPr>
          <w:rFonts w:ascii="Arial" w:hAnsi="Arial" w:cs="Arial"/>
          <w:sz w:val="24"/>
        </w:rPr>
        <w:t>na qual</w:t>
      </w:r>
      <w:r w:rsidR="008E0515" w:rsidRPr="00BB53FA">
        <w:rPr>
          <w:rFonts w:ascii="Arial" w:hAnsi="Arial" w:cs="Arial"/>
          <w:sz w:val="24"/>
        </w:rPr>
        <w:t xml:space="preserve"> deverá obrigatoriamente ser representada através de agentes</w:t>
      </w:r>
      <w:r w:rsidR="00554CBF" w:rsidRPr="00BB53FA">
        <w:rPr>
          <w:rFonts w:ascii="Arial" w:hAnsi="Arial" w:cs="Arial"/>
        </w:rPr>
        <w:t xml:space="preserve"> </w:t>
      </w:r>
      <w:r w:rsidR="00F065FC">
        <w:rPr>
          <w:rFonts w:ascii="Arial" w:hAnsi="Arial" w:cs="Arial"/>
          <w:sz w:val="24"/>
          <w:szCs w:val="24"/>
        </w:rPr>
        <w:t>[</w:t>
      </w:r>
      <w:r w:rsidR="001A0A87" w:rsidRPr="00BB53FA">
        <w:rPr>
          <w:rFonts w:ascii="Arial" w:hAnsi="Arial" w:cs="Arial"/>
          <w:sz w:val="24"/>
          <w:szCs w:val="24"/>
        </w:rPr>
        <w:t>6</w:t>
      </w:r>
      <w:r w:rsidR="00F065FC">
        <w:rPr>
          <w:rFonts w:ascii="Arial" w:hAnsi="Arial" w:cs="Arial"/>
          <w:sz w:val="24"/>
          <w:szCs w:val="24"/>
        </w:rPr>
        <w:t>]</w:t>
      </w:r>
      <w:r w:rsidR="0012257A" w:rsidRPr="00BB53FA">
        <w:rPr>
          <w:rFonts w:ascii="Arial" w:hAnsi="Arial" w:cs="Arial"/>
          <w:sz w:val="24"/>
          <w:szCs w:val="24"/>
        </w:rPr>
        <w:t>.</w:t>
      </w:r>
    </w:p>
    <w:p w14:paraId="6B6BFD0B" w14:textId="0F6EFDCF" w:rsidR="004F38FF" w:rsidRPr="0066232E" w:rsidRDefault="008E0515" w:rsidP="00226A40">
      <w:pPr>
        <w:pStyle w:val="PargrafodaLista"/>
        <w:spacing w:after="0" w:line="360" w:lineRule="auto"/>
        <w:ind w:left="0" w:firstLine="709"/>
        <w:jc w:val="both"/>
        <w:rPr>
          <w:rFonts w:ascii="Arial" w:hAnsi="Arial" w:cs="Arial"/>
          <w:sz w:val="24"/>
        </w:rPr>
      </w:pPr>
      <w:r w:rsidRPr="0066232E">
        <w:rPr>
          <w:rFonts w:ascii="Arial" w:hAnsi="Arial" w:cs="Arial"/>
          <w:sz w:val="24"/>
        </w:rPr>
        <w:t>Portanto</w:t>
      </w:r>
      <w:r w:rsidR="00585363" w:rsidRPr="0066232E">
        <w:rPr>
          <w:rFonts w:ascii="Arial" w:hAnsi="Arial" w:cs="Arial"/>
          <w:sz w:val="24"/>
        </w:rPr>
        <w:t>,</w:t>
      </w:r>
      <w:r w:rsidRPr="0066232E">
        <w:rPr>
          <w:rFonts w:ascii="Arial" w:hAnsi="Arial" w:cs="Arial"/>
          <w:sz w:val="24"/>
        </w:rPr>
        <w:t xml:space="preserve"> consumidores potencialmente</w:t>
      </w:r>
      <w:r w:rsidR="00D30E3C" w:rsidRPr="0066232E">
        <w:rPr>
          <w:rFonts w:ascii="Arial" w:hAnsi="Arial" w:cs="Arial"/>
          <w:sz w:val="24"/>
        </w:rPr>
        <w:t xml:space="preserve"> livres</w:t>
      </w:r>
      <w:r w:rsidR="005D268C" w:rsidRPr="0066232E">
        <w:rPr>
          <w:rFonts w:ascii="Arial" w:hAnsi="Arial" w:cs="Arial"/>
          <w:sz w:val="24"/>
        </w:rPr>
        <w:t>,</w:t>
      </w:r>
      <w:r w:rsidR="00D30E3C" w:rsidRPr="0066232E">
        <w:rPr>
          <w:rFonts w:ascii="Arial" w:hAnsi="Arial" w:cs="Arial"/>
          <w:sz w:val="24"/>
        </w:rPr>
        <w:t xml:space="preserve"> que desejem migrar para o ACL, precisam possuir pleno conhecimento sobre seus custos com o ACR e realizar uma análise aprofundada sobre os</w:t>
      </w:r>
      <w:r w:rsidR="005D268C" w:rsidRPr="0066232E">
        <w:rPr>
          <w:rFonts w:ascii="Arial" w:hAnsi="Arial" w:cs="Arial"/>
          <w:sz w:val="24"/>
        </w:rPr>
        <w:t xml:space="preserve"> riscos e custos inerentes a ess</w:t>
      </w:r>
      <w:r w:rsidR="00D30E3C" w:rsidRPr="0066232E">
        <w:rPr>
          <w:rFonts w:ascii="Arial" w:hAnsi="Arial" w:cs="Arial"/>
          <w:sz w:val="24"/>
        </w:rPr>
        <w:t>a migraç</w:t>
      </w:r>
      <w:r w:rsidR="005D268C" w:rsidRPr="0066232E">
        <w:rPr>
          <w:rFonts w:ascii="Arial" w:hAnsi="Arial" w:cs="Arial"/>
          <w:sz w:val="24"/>
        </w:rPr>
        <w:t xml:space="preserve">ão. Isso porque </w:t>
      </w:r>
      <w:r w:rsidR="00AF4AAD" w:rsidRPr="0066232E">
        <w:rPr>
          <w:rFonts w:ascii="Arial" w:hAnsi="Arial" w:cs="Arial"/>
          <w:sz w:val="24"/>
        </w:rPr>
        <w:t>se trata de um ambiente</w:t>
      </w:r>
      <w:r w:rsidR="00D30E3C" w:rsidRPr="0066232E">
        <w:rPr>
          <w:rFonts w:ascii="Arial" w:hAnsi="Arial" w:cs="Arial"/>
          <w:sz w:val="24"/>
        </w:rPr>
        <w:t xml:space="preserve"> extremamente volátil</w:t>
      </w:r>
      <w:r w:rsidR="005D268C" w:rsidRPr="0066232E">
        <w:rPr>
          <w:rFonts w:ascii="Arial" w:hAnsi="Arial" w:cs="Arial"/>
          <w:sz w:val="24"/>
        </w:rPr>
        <w:t>,</w:t>
      </w:r>
      <w:r w:rsidR="00D30E3C" w:rsidRPr="0066232E">
        <w:rPr>
          <w:rFonts w:ascii="Arial" w:hAnsi="Arial" w:cs="Arial"/>
          <w:sz w:val="24"/>
        </w:rPr>
        <w:t xml:space="preserve"> sendo de fundamental importância um planejamento prévio</w:t>
      </w:r>
      <w:r w:rsidR="00277472" w:rsidRPr="0066232E">
        <w:rPr>
          <w:rFonts w:ascii="Arial" w:hAnsi="Arial" w:cs="Arial"/>
          <w:sz w:val="24"/>
        </w:rPr>
        <w:t>,</w:t>
      </w:r>
      <w:r w:rsidR="00D30E3C" w:rsidRPr="0066232E">
        <w:rPr>
          <w:rFonts w:ascii="Arial" w:hAnsi="Arial" w:cs="Arial"/>
          <w:sz w:val="24"/>
        </w:rPr>
        <w:t xml:space="preserve"> com projeções de médio </w:t>
      </w:r>
      <w:r w:rsidR="00AF4AAD" w:rsidRPr="0066232E">
        <w:rPr>
          <w:rFonts w:ascii="Arial" w:hAnsi="Arial" w:cs="Arial"/>
          <w:sz w:val="24"/>
        </w:rPr>
        <w:t>a longo prazo</w:t>
      </w:r>
      <w:r w:rsidR="00277472" w:rsidRPr="0066232E">
        <w:rPr>
          <w:rFonts w:ascii="Arial" w:hAnsi="Arial" w:cs="Arial"/>
          <w:sz w:val="24"/>
        </w:rPr>
        <w:t>,</w:t>
      </w:r>
      <w:r w:rsidR="00AF4AAD" w:rsidRPr="0066232E">
        <w:rPr>
          <w:rFonts w:ascii="Arial" w:hAnsi="Arial" w:cs="Arial"/>
          <w:sz w:val="24"/>
        </w:rPr>
        <w:t xml:space="preserve"> so</w:t>
      </w:r>
      <w:r w:rsidR="0012257A" w:rsidRPr="0066232E">
        <w:rPr>
          <w:rFonts w:ascii="Arial" w:hAnsi="Arial" w:cs="Arial"/>
          <w:sz w:val="24"/>
        </w:rPr>
        <w:t xml:space="preserve">bre </w:t>
      </w:r>
      <w:r w:rsidR="002D0205">
        <w:rPr>
          <w:rFonts w:ascii="Arial" w:hAnsi="Arial" w:cs="Arial"/>
          <w:sz w:val="24"/>
        </w:rPr>
        <w:t xml:space="preserve">seu </w:t>
      </w:r>
      <w:r w:rsidR="0012257A" w:rsidRPr="0066232E">
        <w:rPr>
          <w:rFonts w:ascii="Arial" w:hAnsi="Arial" w:cs="Arial"/>
          <w:sz w:val="24"/>
        </w:rPr>
        <w:t>consumo de energia elétrica</w:t>
      </w:r>
      <w:r w:rsidR="000214D1" w:rsidRPr="0066232E">
        <w:rPr>
          <w:rFonts w:ascii="Arial" w:hAnsi="Arial" w:cs="Arial"/>
          <w:sz w:val="24"/>
        </w:rPr>
        <w:t xml:space="preserve"> </w:t>
      </w:r>
      <w:r w:rsidR="00F065FC">
        <w:rPr>
          <w:rFonts w:ascii="Arial" w:hAnsi="Arial" w:cs="Arial"/>
          <w:sz w:val="24"/>
        </w:rPr>
        <w:t>[</w:t>
      </w:r>
      <w:r w:rsidR="00802170" w:rsidRPr="0066232E">
        <w:rPr>
          <w:rFonts w:ascii="Arial" w:hAnsi="Arial" w:cs="Arial"/>
          <w:sz w:val="24"/>
        </w:rPr>
        <w:t>5</w:t>
      </w:r>
      <w:r w:rsidR="00F065FC">
        <w:rPr>
          <w:rFonts w:ascii="Arial" w:hAnsi="Arial" w:cs="Arial"/>
          <w:sz w:val="24"/>
        </w:rPr>
        <w:t>]</w:t>
      </w:r>
      <w:r w:rsidR="0012257A" w:rsidRPr="0066232E">
        <w:rPr>
          <w:rFonts w:ascii="Arial" w:hAnsi="Arial" w:cs="Arial"/>
          <w:sz w:val="24"/>
        </w:rPr>
        <w:t>.</w:t>
      </w:r>
      <w:r w:rsidR="001A0A87" w:rsidRPr="0066232E">
        <w:rPr>
          <w:rFonts w:ascii="Arial" w:hAnsi="Arial" w:cs="Arial"/>
          <w:sz w:val="24"/>
        </w:rPr>
        <w:t xml:space="preserve"> </w:t>
      </w:r>
    </w:p>
    <w:p w14:paraId="28D78D41" w14:textId="19B67BA6" w:rsidR="00155058" w:rsidRPr="0066232E" w:rsidRDefault="00277472" w:rsidP="00226A40">
      <w:pPr>
        <w:pStyle w:val="PargrafodaLista"/>
        <w:spacing w:after="0" w:line="360" w:lineRule="auto"/>
        <w:ind w:left="0" w:firstLine="709"/>
        <w:jc w:val="both"/>
        <w:rPr>
          <w:rFonts w:ascii="Arial" w:hAnsi="Arial" w:cs="Arial"/>
          <w:sz w:val="24"/>
        </w:rPr>
      </w:pPr>
      <w:r w:rsidRPr="0066232E">
        <w:rPr>
          <w:rFonts w:ascii="Arial" w:hAnsi="Arial" w:cs="Arial"/>
          <w:sz w:val="24"/>
        </w:rPr>
        <w:t>Partiu-se da s</w:t>
      </w:r>
      <w:r w:rsidR="00155058" w:rsidRPr="0066232E">
        <w:rPr>
          <w:rFonts w:ascii="Arial" w:hAnsi="Arial" w:cs="Arial"/>
          <w:sz w:val="24"/>
        </w:rPr>
        <w:t xml:space="preserve">eguinte </w:t>
      </w:r>
      <w:r w:rsidRPr="0066232E">
        <w:rPr>
          <w:rFonts w:ascii="Arial" w:hAnsi="Arial" w:cs="Arial"/>
          <w:sz w:val="24"/>
        </w:rPr>
        <w:t>p</w:t>
      </w:r>
      <w:r w:rsidR="00155058" w:rsidRPr="0066232E">
        <w:rPr>
          <w:rFonts w:ascii="Arial" w:hAnsi="Arial" w:cs="Arial"/>
          <w:sz w:val="24"/>
        </w:rPr>
        <w:t>roblemática</w:t>
      </w:r>
      <w:r w:rsidR="005D268C" w:rsidRPr="0066232E">
        <w:rPr>
          <w:rFonts w:ascii="Arial" w:hAnsi="Arial" w:cs="Arial"/>
          <w:sz w:val="24"/>
        </w:rPr>
        <w:t>:</w:t>
      </w:r>
      <w:r w:rsidR="00155058" w:rsidRPr="0066232E">
        <w:rPr>
          <w:rFonts w:ascii="Arial" w:hAnsi="Arial" w:cs="Arial"/>
          <w:sz w:val="24"/>
        </w:rPr>
        <w:t xml:space="preserve"> quais as viabilidades dos ambientes de cont</w:t>
      </w:r>
      <w:r w:rsidR="0034192A" w:rsidRPr="0066232E">
        <w:rPr>
          <w:rFonts w:ascii="Arial" w:hAnsi="Arial" w:cs="Arial"/>
          <w:sz w:val="24"/>
        </w:rPr>
        <w:t>ratação de energia</w:t>
      </w:r>
      <w:r w:rsidR="005D268C" w:rsidRPr="0066232E">
        <w:rPr>
          <w:rFonts w:ascii="Arial" w:hAnsi="Arial" w:cs="Arial"/>
          <w:sz w:val="24"/>
        </w:rPr>
        <w:t>?</w:t>
      </w:r>
      <w:r w:rsidR="0034192A" w:rsidRPr="0066232E">
        <w:rPr>
          <w:rFonts w:ascii="Arial" w:hAnsi="Arial" w:cs="Arial"/>
          <w:sz w:val="24"/>
        </w:rPr>
        <w:t xml:space="preserve"> Sendo assim,</w:t>
      </w:r>
      <w:r w:rsidR="00155058" w:rsidRPr="0066232E">
        <w:rPr>
          <w:rFonts w:ascii="Arial" w:hAnsi="Arial" w:cs="Arial"/>
          <w:sz w:val="24"/>
        </w:rPr>
        <w:t xml:space="preserve"> objetivou-se </w:t>
      </w:r>
      <w:r w:rsidR="0034192A" w:rsidRPr="0066232E">
        <w:rPr>
          <w:rFonts w:ascii="Arial" w:hAnsi="Arial" w:cs="Arial"/>
          <w:sz w:val="24"/>
        </w:rPr>
        <w:t>v</w:t>
      </w:r>
      <w:r w:rsidR="00155058" w:rsidRPr="0066232E">
        <w:rPr>
          <w:rFonts w:ascii="Arial" w:hAnsi="Arial" w:cs="Arial"/>
          <w:sz w:val="24"/>
        </w:rPr>
        <w:t>erificar possibilidade de economia na fatura de energia elétrica, através de análise dos ambientes de contratação</w:t>
      </w:r>
      <w:r w:rsidR="005D268C" w:rsidRPr="0066232E">
        <w:rPr>
          <w:rFonts w:ascii="Arial" w:hAnsi="Arial" w:cs="Arial"/>
          <w:sz w:val="24"/>
        </w:rPr>
        <w:t xml:space="preserve"> de</w:t>
      </w:r>
      <w:r w:rsidR="00155058" w:rsidRPr="0066232E">
        <w:rPr>
          <w:rFonts w:ascii="Arial" w:hAnsi="Arial" w:cs="Arial"/>
          <w:sz w:val="24"/>
        </w:rPr>
        <w:t xml:space="preserve"> energia relativos e aplicáveis a um determinado consumidor. </w:t>
      </w:r>
      <w:r w:rsidR="00A928E0" w:rsidRPr="0066232E">
        <w:rPr>
          <w:rFonts w:ascii="Arial" w:hAnsi="Arial" w:cs="Arial"/>
          <w:sz w:val="24"/>
        </w:rPr>
        <w:t>Especificamente:</w:t>
      </w:r>
      <w:r w:rsidR="00155058" w:rsidRPr="0066232E">
        <w:rPr>
          <w:rFonts w:ascii="Arial" w:hAnsi="Arial" w:cs="Arial"/>
          <w:sz w:val="24"/>
        </w:rPr>
        <w:t xml:space="preserve"> Analisar os ambientes de contratação de energia (AC</w:t>
      </w:r>
      <w:r w:rsidR="00F502A0">
        <w:rPr>
          <w:rFonts w:ascii="Arial" w:hAnsi="Arial" w:cs="Arial"/>
          <w:sz w:val="24"/>
        </w:rPr>
        <w:t>R</w:t>
      </w:r>
      <w:r w:rsidR="00155058" w:rsidRPr="0066232E">
        <w:rPr>
          <w:rFonts w:ascii="Arial" w:hAnsi="Arial" w:cs="Arial"/>
          <w:sz w:val="24"/>
        </w:rPr>
        <w:t xml:space="preserve"> x ACL);</w:t>
      </w:r>
      <w:r w:rsidR="00A928E0" w:rsidRPr="0066232E">
        <w:rPr>
          <w:rFonts w:ascii="Arial" w:hAnsi="Arial" w:cs="Arial"/>
          <w:sz w:val="24"/>
        </w:rPr>
        <w:t xml:space="preserve"> </w:t>
      </w:r>
      <w:r w:rsidR="000214D1" w:rsidRPr="0066232E">
        <w:rPr>
          <w:rFonts w:ascii="Arial" w:hAnsi="Arial" w:cs="Arial"/>
          <w:sz w:val="24"/>
        </w:rPr>
        <w:lastRenderedPageBreak/>
        <w:t>analisar</w:t>
      </w:r>
      <w:r w:rsidR="00A928E0" w:rsidRPr="0066232E">
        <w:rPr>
          <w:rFonts w:ascii="Arial" w:hAnsi="Arial" w:cs="Arial"/>
          <w:sz w:val="24"/>
        </w:rPr>
        <w:t xml:space="preserve"> o perfil do </w:t>
      </w:r>
      <w:r w:rsidR="000214D1" w:rsidRPr="0066232E">
        <w:rPr>
          <w:rFonts w:ascii="Arial" w:hAnsi="Arial" w:cs="Arial"/>
          <w:sz w:val="24"/>
        </w:rPr>
        <w:t>consumidor. Apresentar</w:t>
      </w:r>
      <w:r w:rsidR="00155058" w:rsidRPr="0066232E">
        <w:rPr>
          <w:rFonts w:ascii="Arial" w:hAnsi="Arial" w:cs="Arial"/>
          <w:sz w:val="24"/>
        </w:rPr>
        <w:t xml:space="preserve"> melhor opção de contratação de energia para o perfil consumidor analisado.</w:t>
      </w:r>
    </w:p>
    <w:p w14:paraId="7052ACA2" w14:textId="77777777" w:rsidR="00155058" w:rsidRPr="0066232E" w:rsidRDefault="005D268C" w:rsidP="00226A40">
      <w:pPr>
        <w:pStyle w:val="PargrafodaLista"/>
        <w:spacing w:after="0" w:line="360" w:lineRule="auto"/>
        <w:ind w:left="0" w:firstLine="709"/>
        <w:jc w:val="both"/>
        <w:rPr>
          <w:rFonts w:ascii="Arial" w:hAnsi="Arial" w:cs="Arial"/>
          <w:sz w:val="24"/>
        </w:rPr>
      </w:pPr>
      <w:r w:rsidRPr="0066232E">
        <w:rPr>
          <w:rFonts w:ascii="Arial" w:hAnsi="Arial" w:cs="Arial"/>
          <w:sz w:val="24"/>
        </w:rPr>
        <w:t>A presente</w:t>
      </w:r>
      <w:r w:rsidR="00155058" w:rsidRPr="0066232E">
        <w:rPr>
          <w:rFonts w:ascii="Arial" w:hAnsi="Arial" w:cs="Arial"/>
          <w:sz w:val="24"/>
        </w:rPr>
        <w:t xml:space="preserve"> pesquisa</w:t>
      </w:r>
      <w:r w:rsidRPr="0066232E">
        <w:rPr>
          <w:rFonts w:ascii="Arial" w:hAnsi="Arial" w:cs="Arial"/>
          <w:sz w:val="24"/>
        </w:rPr>
        <w:t xml:space="preserve"> se justifica em razão d</w:t>
      </w:r>
      <w:r w:rsidR="00155058" w:rsidRPr="0066232E">
        <w:rPr>
          <w:rFonts w:ascii="Arial" w:hAnsi="Arial" w:cs="Arial"/>
          <w:sz w:val="24"/>
        </w:rPr>
        <w:t xml:space="preserve">o elevado valor e os constantes reajustes das tarifas no setor elétrico, </w:t>
      </w:r>
      <w:r w:rsidRPr="0066232E">
        <w:rPr>
          <w:rFonts w:ascii="Arial" w:hAnsi="Arial" w:cs="Arial"/>
          <w:sz w:val="24"/>
        </w:rPr>
        <w:t xml:space="preserve">fazendo-se </w:t>
      </w:r>
      <w:r w:rsidR="00155058" w:rsidRPr="0066232E">
        <w:rPr>
          <w:rFonts w:ascii="Arial" w:hAnsi="Arial" w:cs="Arial"/>
          <w:sz w:val="24"/>
        </w:rPr>
        <w:t xml:space="preserve">indispensável </w:t>
      </w:r>
      <w:r w:rsidRPr="0066232E">
        <w:rPr>
          <w:rFonts w:ascii="Arial" w:hAnsi="Arial" w:cs="Arial"/>
          <w:sz w:val="24"/>
        </w:rPr>
        <w:t>a</w:t>
      </w:r>
      <w:r w:rsidR="00155058" w:rsidRPr="0066232E">
        <w:rPr>
          <w:rFonts w:ascii="Arial" w:hAnsi="Arial" w:cs="Arial"/>
          <w:sz w:val="24"/>
        </w:rPr>
        <w:t xml:space="preserve"> busca de novas alternativas </w:t>
      </w:r>
      <w:r w:rsidRPr="0066232E">
        <w:rPr>
          <w:rFonts w:ascii="Arial" w:hAnsi="Arial" w:cs="Arial"/>
          <w:sz w:val="24"/>
        </w:rPr>
        <w:t>aptas a</w:t>
      </w:r>
      <w:r w:rsidR="00155058" w:rsidRPr="0066232E">
        <w:rPr>
          <w:rFonts w:ascii="Arial" w:hAnsi="Arial" w:cs="Arial"/>
          <w:sz w:val="24"/>
        </w:rPr>
        <w:t xml:space="preserve"> gerar uma redução nos custos oriundos da utilização d</w:t>
      </w:r>
      <w:r w:rsidRPr="0066232E">
        <w:rPr>
          <w:rFonts w:ascii="Arial" w:hAnsi="Arial" w:cs="Arial"/>
          <w:sz w:val="24"/>
        </w:rPr>
        <w:t>a</w:t>
      </w:r>
      <w:r w:rsidR="00155058" w:rsidRPr="0066232E">
        <w:rPr>
          <w:rFonts w:ascii="Arial" w:hAnsi="Arial" w:cs="Arial"/>
          <w:sz w:val="24"/>
        </w:rPr>
        <w:t xml:space="preserve"> energia elétrica, </w:t>
      </w:r>
      <w:r w:rsidRPr="0066232E">
        <w:rPr>
          <w:rFonts w:ascii="Arial" w:hAnsi="Arial" w:cs="Arial"/>
          <w:sz w:val="24"/>
        </w:rPr>
        <w:t xml:space="preserve">obtendo-se, </w:t>
      </w:r>
      <w:r w:rsidR="00155058" w:rsidRPr="0066232E">
        <w:rPr>
          <w:rFonts w:ascii="Arial" w:hAnsi="Arial" w:cs="Arial"/>
          <w:sz w:val="24"/>
        </w:rPr>
        <w:t>consequentemente</w:t>
      </w:r>
      <w:r w:rsidRPr="0066232E">
        <w:rPr>
          <w:rFonts w:ascii="Arial" w:hAnsi="Arial" w:cs="Arial"/>
          <w:sz w:val="24"/>
        </w:rPr>
        <w:t>, a redução do</w:t>
      </w:r>
      <w:r w:rsidR="00155058" w:rsidRPr="0066232E">
        <w:rPr>
          <w:rFonts w:ascii="Arial" w:hAnsi="Arial" w:cs="Arial"/>
          <w:sz w:val="24"/>
        </w:rPr>
        <w:t xml:space="preserve"> custo de produção nas indústrias.</w:t>
      </w:r>
    </w:p>
    <w:p w14:paraId="2EB5C1A2" w14:textId="77777777" w:rsidR="00155058" w:rsidRPr="0066232E" w:rsidRDefault="00155058" w:rsidP="00226A40">
      <w:pPr>
        <w:pStyle w:val="PargrafodaLista"/>
        <w:spacing w:after="0" w:line="360" w:lineRule="auto"/>
        <w:ind w:left="0" w:firstLine="709"/>
        <w:jc w:val="both"/>
        <w:rPr>
          <w:rFonts w:ascii="Arial" w:hAnsi="Arial" w:cs="Arial"/>
          <w:sz w:val="24"/>
        </w:rPr>
      </w:pPr>
      <w:r w:rsidRPr="0066232E">
        <w:rPr>
          <w:rFonts w:ascii="Arial" w:hAnsi="Arial" w:cs="Arial"/>
          <w:sz w:val="24"/>
        </w:rPr>
        <w:t>A pesquisa pretende av</w:t>
      </w:r>
      <w:r w:rsidR="002D0205">
        <w:rPr>
          <w:rFonts w:ascii="Arial" w:hAnsi="Arial" w:cs="Arial"/>
          <w:sz w:val="24"/>
        </w:rPr>
        <w:t>al</w:t>
      </w:r>
      <w:r w:rsidR="00AB1404">
        <w:rPr>
          <w:rFonts w:ascii="Arial" w:hAnsi="Arial" w:cs="Arial"/>
          <w:sz w:val="24"/>
        </w:rPr>
        <w:t>iar todas as questões envoltas</w:t>
      </w:r>
      <w:r w:rsidRPr="0066232E">
        <w:rPr>
          <w:rFonts w:ascii="Arial" w:hAnsi="Arial" w:cs="Arial"/>
          <w:sz w:val="24"/>
        </w:rPr>
        <w:t xml:space="preserve"> ao custo da energia, propondo a melhor forma de concessão energética dentro do perfil de utilização de </w:t>
      </w:r>
      <w:r w:rsidRPr="00DB2428">
        <w:rPr>
          <w:rFonts w:ascii="Arial" w:hAnsi="Arial" w:cs="Arial"/>
          <w:sz w:val="24"/>
        </w:rPr>
        <w:t>cada consumidor</w:t>
      </w:r>
      <w:r w:rsidRPr="0066232E">
        <w:rPr>
          <w:rFonts w:ascii="Arial" w:hAnsi="Arial" w:cs="Arial"/>
          <w:sz w:val="24"/>
        </w:rPr>
        <w:t>.</w:t>
      </w:r>
    </w:p>
    <w:p w14:paraId="0DD22438" w14:textId="77777777" w:rsidR="00155058" w:rsidRPr="0066232E" w:rsidRDefault="00155058" w:rsidP="00226A40">
      <w:pPr>
        <w:spacing w:line="360" w:lineRule="auto"/>
        <w:ind w:firstLine="709"/>
        <w:jc w:val="both"/>
        <w:rPr>
          <w:rFonts w:ascii="Arial" w:hAnsi="Arial" w:cs="Arial"/>
        </w:rPr>
      </w:pPr>
      <w:r w:rsidRPr="0066232E">
        <w:rPr>
          <w:rFonts w:ascii="Arial" w:hAnsi="Arial" w:cs="Arial"/>
        </w:rPr>
        <w:t>A metodologia adotada está de acordo com os pressupostos da pesquisa qualitativa e foi dividida em duas etapas</w:t>
      </w:r>
      <w:r w:rsidR="00267B27" w:rsidRPr="0066232E">
        <w:rPr>
          <w:rFonts w:ascii="Arial" w:hAnsi="Arial" w:cs="Arial"/>
        </w:rPr>
        <w:t>:</w:t>
      </w:r>
      <w:r w:rsidRPr="0066232E">
        <w:rPr>
          <w:rFonts w:ascii="Arial" w:hAnsi="Arial" w:cs="Arial"/>
        </w:rPr>
        <w:t xml:space="preserve"> inicialmente foram realizados levantamentos bibliográficos com livros do acervo particular de bibliotecas e </w:t>
      </w:r>
      <w:r w:rsidRPr="0066232E">
        <w:rPr>
          <w:rFonts w:ascii="Arial" w:hAnsi="Arial" w:cs="Arial"/>
          <w:i/>
        </w:rPr>
        <w:t>sites</w:t>
      </w:r>
      <w:r w:rsidRPr="0066232E">
        <w:rPr>
          <w:rFonts w:ascii="Arial" w:hAnsi="Arial" w:cs="Arial"/>
        </w:rPr>
        <w:t xml:space="preserve"> acadêmic</w:t>
      </w:r>
      <w:r w:rsidR="00267B27" w:rsidRPr="0066232E">
        <w:rPr>
          <w:rFonts w:ascii="Arial" w:hAnsi="Arial" w:cs="Arial"/>
        </w:rPr>
        <w:t>os disponibilizados na internet. Também</w:t>
      </w:r>
      <w:r w:rsidRPr="0066232E">
        <w:rPr>
          <w:rFonts w:ascii="Arial" w:hAnsi="Arial" w:cs="Arial"/>
        </w:rPr>
        <w:t xml:space="preserve"> foram utilizad</w:t>
      </w:r>
      <w:r w:rsidR="00267B27" w:rsidRPr="0066232E">
        <w:rPr>
          <w:rFonts w:ascii="Arial" w:hAnsi="Arial" w:cs="Arial"/>
        </w:rPr>
        <w:t xml:space="preserve">os </w:t>
      </w:r>
      <w:r w:rsidRPr="0066232E">
        <w:rPr>
          <w:rFonts w:ascii="Arial" w:hAnsi="Arial" w:cs="Arial"/>
        </w:rPr>
        <w:t xml:space="preserve">artigos, teses, monografias e revistas científicas voltadas </w:t>
      </w:r>
      <w:r w:rsidR="00283122" w:rsidRPr="0066232E">
        <w:rPr>
          <w:rFonts w:ascii="Arial" w:hAnsi="Arial" w:cs="Arial"/>
        </w:rPr>
        <w:t>para o setor elétrico, com ênfase nos ambientes de contratação de energia elétrica</w:t>
      </w:r>
      <w:r w:rsidR="00283122" w:rsidRPr="00DB2428">
        <w:rPr>
          <w:rFonts w:ascii="Arial" w:hAnsi="Arial" w:cs="Arial"/>
        </w:rPr>
        <w:t xml:space="preserve">. </w:t>
      </w:r>
      <w:r w:rsidRPr="00DB2428">
        <w:rPr>
          <w:rFonts w:ascii="Arial" w:hAnsi="Arial" w:cs="Arial"/>
        </w:rPr>
        <w:t>O período da pesquisa foi de fevereiro a outubro de 2017.</w:t>
      </w:r>
      <w:r w:rsidRPr="0066232E">
        <w:rPr>
          <w:rFonts w:ascii="Arial" w:hAnsi="Arial" w:cs="Arial"/>
        </w:rPr>
        <w:t xml:space="preserve"> </w:t>
      </w:r>
    </w:p>
    <w:p w14:paraId="51C42CF1" w14:textId="77777777" w:rsidR="00D35B78" w:rsidRPr="0066232E" w:rsidRDefault="00AF4AAD" w:rsidP="00226A40">
      <w:pPr>
        <w:spacing w:line="360" w:lineRule="auto"/>
        <w:ind w:firstLine="709"/>
        <w:jc w:val="both"/>
        <w:rPr>
          <w:rFonts w:ascii="Arial" w:hAnsi="Arial" w:cs="Arial"/>
        </w:rPr>
      </w:pPr>
      <w:r w:rsidRPr="0066232E">
        <w:rPr>
          <w:rFonts w:ascii="Arial" w:hAnsi="Arial" w:cs="Arial"/>
        </w:rPr>
        <w:t>Esta pesquisa está estrutura</w:t>
      </w:r>
      <w:r w:rsidR="00D012E7" w:rsidRPr="0066232E">
        <w:rPr>
          <w:rFonts w:ascii="Arial" w:hAnsi="Arial" w:cs="Arial"/>
        </w:rPr>
        <w:t>da</w:t>
      </w:r>
      <w:r w:rsidRPr="0066232E">
        <w:rPr>
          <w:rFonts w:ascii="Arial" w:hAnsi="Arial" w:cs="Arial"/>
        </w:rPr>
        <w:t xml:space="preserve"> em </w:t>
      </w:r>
      <w:r w:rsidR="00ED0A37">
        <w:rPr>
          <w:rFonts w:ascii="Arial" w:hAnsi="Arial" w:cs="Arial"/>
        </w:rPr>
        <w:t>três</w:t>
      </w:r>
      <w:r w:rsidR="00585363" w:rsidRPr="0066232E">
        <w:rPr>
          <w:rFonts w:ascii="Arial" w:hAnsi="Arial" w:cs="Arial"/>
        </w:rPr>
        <w:t xml:space="preserve"> capítulos. N</w:t>
      </w:r>
      <w:r w:rsidRPr="0066232E">
        <w:rPr>
          <w:rFonts w:ascii="Arial" w:hAnsi="Arial" w:cs="Arial"/>
        </w:rPr>
        <w:t xml:space="preserve">o </w:t>
      </w:r>
      <w:r w:rsidR="008051BE" w:rsidRPr="0066232E">
        <w:rPr>
          <w:rFonts w:ascii="Arial" w:hAnsi="Arial" w:cs="Arial"/>
        </w:rPr>
        <w:t>primeiro,</w:t>
      </w:r>
      <w:r w:rsidR="000A1570" w:rsidRPr="0066232E">
        <w:rPr>
          <w:rFonts w:ascii="Arial" w:hAnsi="Arial" w:cs="Arial"/>
        </w:rPr>
        <w:t xml:space="preserve"> apresenta-se a </w:t>
      </w:r>
      <w:r w:rsidR="003B1C1A" w:rsidRPr="0066232E">
        <w:rPr>
          <w:rFonts w:ascii="Arial" w:hAnsi="Arial" w:cs="Arial"/>
        </w:rPr>
        <w:t>história</w:t>
      </w:r>
      <w:r w:rsidR="000A1570" w:rsidRPr="0066232E">
        <w:rPr>
          <w:rFonts w:ascii="Arial" w:hAnsi="Arial" w:cs="Arial"/>
        </w:rPr>
        <w:t xml:space="preserve"> do setor elétrico brasileiro</w:t>
      </w:r>
      <w:r w:rsidR="00A8635D" w:rsidRPr="0066232E">
        <w:rPr>
          <w:rFonts w:ascii="Arial" w:hAnsi="Arial" w:cs="Arial"/>
        </w:rPr>
        <w:t xml:space="preserve"> descrevendo sua</w:t>
      </w:r>
      <w:r w:rsidR="005268E2" w:rsidRPr="0066232E">
        <w:rPr>
          <w:rFonts w:ascii="Arial" w:hAnsi="Arial" w:cs="Arial"/>
        </w:rPr>
        <w:t xml:space="preserve"> evolução no decorrer dos anos e </w:t>
      </w:r>
      <w:r w:rsidR="000A1570" w:rsidRPr="0066232E">
        <w:rPr>
          <w:rFonts w:ascii="Arial" w:hAnsi="Arial" w:cs="Arial"/>
        </w:rPr>
        <w:t>apresentando os</w:t>
      </w:r>
      <w:r w:rsidR="00A8635D" w:rsidRPr="0066232E">
        <w:rPr>
          <w:rFonts w:ascii="Arial" w:hAnsi="Arial" w:cs="Arial"/>
        </w:rPr>
        <w:t xml:space="preserve"> amb</w:t>
      </w:r>
      <w:r w:rsidR="000A1570" w:rsidRPr="0066232E">
        <w:rPr>
          <w:rFonts w:ascii="Arial" w:hAnsi="Arial" w:cs="Arial"/>
        </w:rPr>
        <w:t>ientes de contratação ACR e ACL</w:t>
      </w:r>
      <w:r w:rsidR="005268E2" w:rsidRPr="0066232E">
        <w:rPr>
          <w:rFonts w:ascii="Arial" w:hAnsi="Arial" w:cs="Arial"/>
        </w:rPr>
        <w:t xml:space="preserve">, bem como </w:t>
      </w:r>
      <w:r w:rsidR="003B1C1A" w:rsidRPr="0066232E">
        <w:rPr>
          <w:rFonts w:ascii="Arial" w:hAnsi="Arial" w:cs="Arial"/>
        </w:rPr>
        <w:t>a atual estruturação</w:t>
      </w:r>
      <w:r w:rsidR="005268E2" w:rsidRPr="0066232E">
        <w:rPr>
          <w:rFonts w:ascii="Arial" w:hAnsi="Arial" w:cs="Arial"/>
        </w:rPr>
        <w:t xml:space="preserve"> do setor elétrico brasileiro</w:t>
      </w:r>
      <w:r w:rsidR="000A1570" w:rsidRPr="0066232E">
        <w:rPr>
          <w:rFonts w:ascii="Arial" w:hAnsi="Arial" w:cs="Arial"/>
        </w:rPr>
        <w:t xml:space="preserve">. </w:t>
      </w:r>
    </w:p>
    <w:p w14:paraId="6DFD0705" w14:textId="7A5A4CCE" w:rsidR="00D35B78" w:rsidRPr="0066232E" w:rsidRDefault="000A1570" w:rsidP="00226A40">
      <w:pPr>
        <w:spacing w:line="360" w:lineRule="auto"/>
        <w:ind w:firstLine="709"/>
        <w:jc w:val="both"/>
        <w:rPr>
          <w:rFonts w:ascii="Arial" w:hAnsi="Arial" w:cs="Arial"/>
        </w:rPr>
      </w:pPr>
      <w:r w:rsidRPr="0066232E">
        <w:rPr>
          <w:rFonts w:ascii="Arial" w:hAnsi="Arial" w:cs="Arial"/>
        </w:rPr>
        <w:t xml:space="preserve">No </w:t>
      </w:r>
      <w:r w:rsidR="0010782A" w:rsidRPr="0066232E">
        <w:rPr>
          <w:rFonts w:ascii="Arial" w:hAnsi="Arial" w:cs="Arial"/>
        </w:rPr>
        <w:t>segundo</w:t>
      </w:r>
      <w:r w:rsidR="00222481" w:rsidRPr="0066232E">
        <w:rPr>
          <w:rFonts w:ascii="Arial" w:hAnsi="Arial" w:cs="Arial"/>
        </w:rPr>
        <w:t xml:space="preserve"> capí</w:t>
      </w:r>
      <w:r w:rsidR="003B1C1A" w:rsidRPr="0066232E">
        <w:rPr>
          <w:rFonts w:ascii="Arial" w:hAnsi="Arial" w:cs="Arial"/>
        </w:rPr>
        <w:t xml:space="preserve">tulo, </w:t>
      </w:r>
      <w:r w:rsidR="00A8635D" w:rsidRPr="00DB2428">
        <w:rPr>
          <w:rFonts w:ascii="Arial" w:hAnsi="Arial" w:cs="Arial"/>
        </w:rPr>
        <w:t>realizou-se uma análise d</w:t>
      </w:r>
      <w:r w:rsidR="00267B27" w:rsidRPr="00DB2428">
        <w:rPr>
          <w:rFonts w:ascii="Arial" w:hAnsi="Arial" w:cs="Arial"/>
        </w:rPr>
        <w:t xml:space="preserve">o perfil de </w:t>
      </w:r>
      <w:r w:rsidR="00267B27" w:rsidRPr="005A71BF">
        <w:rPr>
          <w:rFonts w:ascii="Arial" w:hAnsi="Arial" w:cs="Arial"/>
        </w:rPr>
        <w:t>um consumidor</w:t>
      </w:r>
      <w:r w:rsidR="00267B27" w:rsidRPr="0066232E">
        <w:rPr>
          <w:rFonts w:ascii="Arial" w:hAnsi="Arial" w:cs="Arial"/>
        </w:rPr>
        <w:t>, l</w:t>
      </w:r>
      <w:r w:rsidR="00A13B5A" w:rsidRPr="0066232E">
        <w:rPr>
          <w:rFonts w:ascii="Arial" w:hAnsi="Arial" w:cs="Arial"/>
        </w:rPr>
        <w:t>evantando-se</w:t>
      </w:r>
      <w:r w:rsidR="00A8635D" w:rsidRPr="0066232E">
        <w:rPr>
          <w:rFonts w:ascii="Arial" w:hAnsi="Arial" w:cs="Arial"/>
        </w:rPr>
        <w:t xml:space="preserve"> informações </w:t>
      </w:r>
      <w:r w:rsidR="006F0526" w:rsidRPr="0066232E">
        <w:rPr>
          <w:rFonts w:ascii="Arial" w:hAnsi="Arial" w:cs="Arial"/>
        </w:rPr>
        <w:t xml:space="preserve">contratuais e informações </w:t>
      </w:r>
      <w:r w:rsidR="00A8635D" w:rsidRPr="0066232E">
        <w:rPr>
          <w:rFonts w:ascii="Arial" w:hAnsi="Arial" w:cs="Arial"/>
        </w:rPr>
        <w:t>relativas ao consumo de energia elétrica</w:t>
      </w:r>
      <w:r w:rsidR="00267B27" w:rsidRPr="0066232E">
        <w:rPr>
          <w:rFonts w:ascii="Arial" w:hAnsi="Arial" w:cs="Arial"/>
        </w:rPr>
        <w:t>,</w:t>
      </w:r>
      <w:r w:rsidR="00A13B5A" w:rsidRPr="0066232E">
        <w:rPr>
          <w:rFonts w:ascii="Arial" w:hAnsi="Arial" w:cs="Arial"/>
        </w:rPr>
        <w:t xml:space="preserve"> considerando um período de 12 meses, a</w:t>
      </w:r>
      <w:r w:rsidR="00267B27" w:rsidRPr="0066232E">
        <w:rPr>
          <w:rFonts w:ascii="Arial" w:hAnsi="Arial" w:cs="Arial"/>
        </w:rPr>
        <w:t xml:space="preserve"> </w:t>
      </w:r>
      <w:r w:rsidR="00A13B5A" w:rsidRPr="0066232E">
        <w:rPr>
          <w:rFonts w:ascii="Arial" w:hAnsi="Arial" w:cs="Arial"/>
        </w:rPr>
        <w:t>fim de identificar alguma variação em seu consumo</w:t>
      </w:r>
      <w:r w:rsidR="00267B27" w:rsidRPr="0066232E">
        <w:rPr>
          <w:rFonts w:ascii="Arial" w:hAnsi="Arial" w:cs="Arial"/>
        </w:rPr>
        <w:t>,</w:t>
      </w:r>
      <w:r w:rsidR="00422BE5" w:rsidRPr="0066232E">
        <w:rPr>
          <w:rFonts w:ascii="Arial" w:hAnsi="Arial" w:cs="Arial"/>
        </w:rPr>
        <w:t xml:space="preserve"> ocorrida em virtude d</w:t>
      </w:r>
      <w:r w:rsidR="00A13B5A" w:rsidRPr="0066232E">
        <w:rPr>
          <w:rFonts w:ascii="Arial" w:hAnsi="Arial" w:cs="Arial"/>
        </w:rPr>
        <w:t>a sazonalidade na operação des</w:t>
      </w:r>
      <w:r w:rsidR="00422BE5" w:rsidRPr="0066232E">
        <w:rPr>
          <w:rFonts w:ascii="Arial" w:hAnsi="Arial" w:cs="Arial"/>
        </w:rPr>
        <w:t>s</w:t>
      </w:r>
      <w:r w:rsidR="00A13B5A" w:rsidRPr="0066232E">
        <w:rPr>
          <w:rFonts w:ascii="Arial" w:hAnsi="Arial" w:cs="Arial"/>
        </w:rPr>
        <w:t>e consumidor</w:t>
      </w:r>
      <w:r w:rsidR="00267B27" w:rsidRPr="0066232E">
        <w:rPr>
          <w:rFonts w:ascii="Arial" w:hAnsi="Arial" w:cs="Arial"/>
        </w:rPr>
        <w:t xml:space="preserve">. Foram </w:t>
      </w:r>
      <w:r w:rsidR="00461649">
        <w:rPr>
          <w:rFonts w:ascii="Arial" w:hAnsi="Arial" w:cs="Arial"/>
        </w:rPr>
        <w:t>levantadas</w:t>
      </w:r>
      <w:r w:rsidR="00A13B5A" w:rsidRPr="0066232E">
        <w:rPr>
          <w:rFonts w:ascii="Arial" w:hAnsi="Arial" w:cs="Arial"/>
        </w:rPr>
        <w:t xml:space="preserve"> as seguintes informações</w:t>
      </w:r>
      <w:r w:rsidR="00267B27" w:rsidRPr="0066232E">
        <w:rPr>
          <w:rFonts w:ascii="Arial" w:hAnsi="Arial" w:cs="Arial"/>
        </w:rPr>
        <w:t>:</w:t>
      </w:r>
      <w:r w:rsidR="00A8635D" w:rsidRPr="0066232E">
        <w:rPr>
          <w:rFonts w:ascii="Arial" w:hAnsi="Arial" w:cs="Arial"/>
        </w:rPr>
        <w:t xml:space="preserve"> </w:t>
      </w:r>
      <w:r w:rsidR="006F0526" w:rsidRPr="0066232E">
        <w:rPr>
          <w:rFonts w:ascii="Arial" w:hAnsi="Arial" w:cs="Arial"/>
          <w:lang w:eastAsia="en-US"/>
        </w:rPr>
        <w:t>tensão de alimentação, demanda contratada, classe, subclasse e modalidade tarifária</w:t>
      </w:r>
      <w:r w:rsidR="00267B27" w:rsidRPr="0066232E">
        <w:rPr>
          <w:rFonts w:ascii="Arial" w:hAnsi="Arial" w:cs="Arial"/>
          <w:lang w:eastAsia="en-US"/>
        </w:rPr>
        <w:t>. Esses detalhes podem ser</w:t>
      </w:r>
      <w:r w:rsidR="006F0526" w:rsidRPr="0066232E">
        <w:rPr>
          <w:rFonts w:ascii="Arial" w:hAnsi="Arial" w:cs="Arial"/>
          <w:lang w:eastAsia="en-US"/>
        </w:rPr>
        <w:t xml:space="preserve"> encontrad</w:t>
      </w:r>
      <w:r w:rsidR="00267B27" w:rsidRPr="0066232E">
        <w:rPr>
          <w:rFonts w:ascii="Arial" w:hAnsi="Arial" w:cs="Arial"/>
          <w:lang w:eastAsia="en-US"/>
        </w:rPr>
        <w:t>o</w:t>
      </w:r>
      <w:r w:rsidR="006F0526" w:rsidRPr="0066232E">
        <w:rPr>
          <w:rFonts w:ascii="Arial" w:hAnsi="Arial" w:cs="Arial"/>
          <w:lang w:eastAsia="en-US"/>
        </w:rPr>
        <w:t>s no contrato firmado entre consumidor e distribuidora de energia elétrica ou mesmo na fatura de energia elétrica</w:t>
      </w:r>
      <w:r w:rsidR="00267B27" w:rsidRPr="0066232E">
        <w:rPr>
          <w:rFonts w:ascii="Arial" w:hAnsi="Arial" w:cs="Arial"/>
          <w:lang w:eastAsia="en-US"/>
        </w:rPr>
        <w:t>. Nesse</w:t>
      </w:r>
      <w:r w:rsidR="00A13B5A" w:rsidRPr="0066232E">
        <w:rPr>
          <w:rFonts w:ascii="Arial" w:hAnsi="Arial" w:cs="Arial"/>
          <w:lang w:eastAsia="en-US"/>
        </w:rPr>
        <w:t xml:space="preserve"> capítulo, </w:t>
      </w:r>
      <w:r w:rsidR="006F0526" w:rsidRPr="0066232E">
        <w:rPr>
          <w:rFonts w:ascii="Arial" w:hAnsi="Arial" w:cs="Arial"/>
        </w:rPr>
        <w:t>realiza-se também a</w:t>
      </w:r>
      <w:r w:rsidR="00A8635D" w:rsidRPr="0066232E">
        <w:rPr>
          <w:rFonts w:ascii="Arial" w:hAnsi="Arial" w:cs="Arial"/>
        </w:rPr>
        <w:t xml:space="preserve"> avaliação dos requisitos necessários para viabilidade técnica de migração para ACL</w:t>
      </w:r>
      <w:r w:rsidR="00A13B5A" w:rsidRPr="0066232E">
        <w:rPr>
          <w:rFonts w:ascii="Arial" w:hAnsi="Arial" w:cs="Arial"/>
        </w:rPr>
        <w:t>.</w:t>
      </w:r>
    </w:p>
    <w:p w14:paraId="1F03331E" w14:textId="1EF4DD27" w:rsidR="00AF4AAD" w:rsidRDefault="003B1C1A" w:rsidP="00CF2637">
      <w:pPr>
        <w:spacing w:line="360" w:lineRule="auto"/>
        <w:ind w:firstLine="709"/>
        <w:jc w:val="both"/>
        <w:rPr>
          <w:rFonts w:ascii="Arial" w:hAnsi="Arial" w:cs="Arial"/>
        </w:rPr>
      </w:pPr>
      <w:r w:rsidRPr="0066232E">
        <w:rPr>
          <w:rFonts w:ascii="Arial" w:hAnsi="Arial" w:cs="Arial"/>
        </w:rPr>
        <w:t xml:space="preserve">No </w:t>
      </w:r>
      <w:r w:rsidR="0010782A" w:rsidRPr="0066232E">
        <w:rPr>
          <w:rFonts w:ascii="Arial" w:hAnsi="Arial" w:cs="Arial"/>
        </w:rPr>
        <w:t>terceiro</w:t>
      </w:r>
      <w:r w:rsidR="00C25E59" w:rsidRPr="0066232E">
        <w:rPr>
          <w:rFonts w:ascii="Arial" w:hAnsi="Arial" w:cs="Arial"/>
        </w:rPr>
        <w:t xml:space="preserve"> capítulo </w:t>
      </w:r>
      <w:r w:rsidR="00267B27" w:rsidRPr="0066232E">
        <w:rPr>
          <w:rFonts w:ascii="Arial" w:hAnsi="Arial" w:cs="Arial"/>
        </w:rPr>
        <w:t>realizar-se-á</w:t>
      </w:r>
      <w:r w:rsidR="00C25E59" w:rsidRPr="0066232E">
        <w:rPr>
          <w:rFonts w:ascii="Arial" w:hAnsi="Arial" w:cs="Arial"/>
        </w:rPr>
        <w:t xml:space="preserve"> </w:t>
      </w:r>
      <w:r w:rsidR="00226A40" w:rsidRPr="0066232E">
        <w:rPr>
          <w:rFonts w:ascii="Arial" w:hAnsi="Arial" w:cs="Arial"/>
        </w:rPr>
        <w:t>uma análise técnico-</w:t>
      </w:r>
      <w:r w:rsidRPr="0066232E">
        <w:rPr>
          <w:rFonts w:ascii="Arial" w:hAnsi="Arial" w:cs="Arial"/>
        </w:rPr>
        <w:t>econômica</w:t>
      </w:r>
      <w:r w:rsidR="00267B27" w:rsidRPr="0066232E">
        <w:rPr>
          <w:rFonts w:ascii="Arial" w:hAnsi="Arial" w:cs="Arial"/>
        </w:rPr>
        <w:t xml:space="preserve">. Para tanto, </w:t>
      </w:r>
      <w:r w:rsidR="00226A40" w:rsidRPr="0066232E">
        <w:rPr>
          <w:rFonts w:ascii="Arial" w:hAnsi="Arial" w:cs="Arial"/>
        </w:rPr>
        <w:t xml:space="preserve">aplicar-se-á </w:t>
      </w:r>
      <w:r w:rsidRPr="0066232E">
        <w:rPr>
          <w:rFonts w:ascii="Arial" w:hAnsi="Arial" w:cs="Arial"/>
        </w:rPr>
        <w:t xml:space="preserve">as </w:t>
      </w:r>
      <w:r w:rsidR="00281C2E" w:rsidRPr="0066232E">
        <w:rPr>
          <w:rFonts w:ascii="Arial" w:hAnsi="Arial" w:cs="Arial"/>
        </w:rPr>
        <w:t>características de consumo</w:t>
      </w:r>
      <w:r w:rsidR="00226A40" w:rsidRPr="0066232E">
        <w:rPr>
          <w:rFonts w:ascii="Arial" w:hAnsi="Arial" w:cs="Arial"/>
        </w:rPr>
        <w:t xml:space="preserve"> do perfil de consumidor outrora avaliado, contudo em </w:t>
      </w:r>
      <w:r w:rsidR="00281C2E" w:rsidRPr="0066232E">
        <w:rPr>
          <w:rFonts w:ascii="Arial" w:hAnsi="Arial" w:cs="Arial"/>
        </w:rPr>
        <w:t>simulações realizada</w:t>
      </w:r>
      <w:r w:rsidR="007E3E23" w:rsidRPr="0066232E">
        <w:rPr>
          <w:rFonts w:ascii="Arial" w:hAnsi="Arial" w:cs="Arial"/>
        </w:rPr>
        <w:t xml:space="preserve">s nos </w:t>
      </w:r>
      <w:r w:rsidR="00C25E59" w:rsidRPr="0066232E">
        <w:rPr>
          <w:rFonts w:ascii="Arial" w:hAnsi="Arial" w:cs="Arial"/>
        </w:rPr>
        <w:t>dois ambientes</w:t>
      </w:r>
      <w:r w:rsidR="00281C2E" w:rsidRPr="0066232E">
        <w:rPr>
          <w:rFonts w:ascii="Arial" w:hAnsi="Arial" w:cs="Arial"/>
        </w:rPr>
        <w:t xml:space="preserve"> de contratação</w:t>
      </w:r>
      <w:r w:rsidR="00226A40" w:rsidRPr="0066232E">
        <w:rPr>
          <w:rFonts w:ascii="Arial" w:hAnsi="Arial" w:cs="Arial"/>
        </w:rPr>
        <w:t xml:space="preserve">. </w:t>
      </w:r>
      <w:r w:rsidR="00226A40" w:rsidRPr="0066232E">
        <w:rPr>
          <w:rFonts w:ascii="Arial" w:hAnsi="Arial" w:cs="Arial"/>
        </w:rPr>
        <w:lastRenderedPageBreak/>
        <w:t>Posteriormente,</w:t>
      </w:r>
      <w:r w:rsidR="007E3E23" w:rsidRPr="0066232E">
        <w:rPr>
          <w:rFonts w:ascii="Arial" w:hAnsi="Arial" w:cs="Arial"/>
        </w:rPr>
        <w:t xml:space="preserve"> </w:t>
      </w:r>
      <w:r w:rsidRPr="0066232E">
        <w:rPr>
          <w:rFonts w:ascii="Arial" w:hAnsi="Arial" w:cs="Arial"/>
        </w:rPr>
        <w:t>realiza</w:t>
      </w:r>
      <w:r w:rsidR="00226A40" w:rsidRPr="0066232E">
        <w:rPr>
          <w:rFonts w:ascii="Arial" w:hAnsi="Arial" w:cs="Arial"/>
        </w:rPr>
        <w:t>r</w:t>
      </w:r>
      <w:r w:rsidRPr="0066232E">
        <w:rPr>
          <w:rFonts w:ascii="Arial" w:hAnsi="Arial" w:cs="Arial"/>
        </w:rPr>
        <w:t>-se</w:t>
      </w:r>
      <w:r w:rsidR="00226A40" w:rsidRPr="0066232E">
        <w:rPr>
          <w:rFonts w:ascii="Arial" w:hAnsi="Arial" w:cs="Arial"/>
        </w:rPr>
        <w:t>-á</w:t>
      </w:r>
      <w:r w:rsidRPr="0066232E">
        <w:rPr>
          <w:rFonts w:ascii="Arial" w:hAnsi="Arial" w:cs="Arial"/>
        </w:rPr>
        <w:t xml:space="preserve"> a </w:t>
      </w:r>
      <w:r w:rsidR="00560FAB" w:rsidRPr="0066232E">
        <w:rPr>
          <w:rFonts w:ascii="Arial" w:hAnsi="Arial" w:cs="Arial"/>
        </w:rPr>
        <w:t>verificação dos</w:t>
      </w:r>
      <w:r w:rsidR="007E3E23" w:rsidRPr="0066232E">
        <w:rPr>
          <w:rFonts w:ascii="Arial" w:hAnsi="Arial" w:cs="Arial"/>
        </w:rPr>
        <w:t xml:space="preserve"> resultados </w:t>
      </w:r>
      <w:r w:rsidR="00281C2E" w:rsidRPr="0066232E">
        <w:rPr>
          <w:rFonts w:ascii="Arial" w:hAnsi="Arial" w:cs="Arial"/>
        </w:rPr>
        <w:t>obtidos</w:t>
      </w:r>
      <w:r w:rsidR="00226A40" w:rsidRPr="0066232E">
        <w:rPr>
          <w:rFonts w:ascii="Arial" w:hAnsi="Arial" w:cs="Arial"/>
        </w:rPr>
        <w:t>, para o fim de obter uma</w:t>
      </w:r>
      <w:r w:rsidR="00560FAB" w:rsidRPr="0066232E">
        <w:rPr>
          <w:rFonts w:ascii="Arial" w:hAnsi="Arial" w:cs="Arial"/>
        </w:rPr>
        <w:t xml:space="preserve"> viabilidade financeira para migração</w:t>
      </w:r>
      <w:r w:rsidR="009C3431" w:rsidRPr="0066232E">
        <w:rPr>
          <w:rFonts w:ascii="Arial" w:hAnsi="Arial" w:cs="Arial"/>
        </w:rPr>
        <w:t>.</w:t>
      </w:r>
      <w:r w:rsidR="00C9112C">
        <w:rPr>
          <w:rFonts w:ascii="Arial" w:hAnsi="Arial" w:cs="Arial"/>
        </w:rPr>
        <w:t xml:space="preserve"> Sendo</w:t>
      </w:r>
      <w:r w:rsidR="00560FAB" w:rsidRPr="0066232E">
        <w:rPr>
          <w:rFonts w:ascii="Arial" w:hAnsi="Arial" w:cs="Arial"/>
        </w:rPr>
        <w:t xml:space="preserve"> apresentado</w:t>
      </w:r>
      <w:r w:rsidR="00D012E7" w:rsidRPr="0066232E">
        <w:rPr>
          <w:rFonts w:ascii="Arial" w:hAnsi="Arial" w:cs="Arial"/>
        </w:rPr>
        <w:t>s</w:t>
      </w:r>
      <w:r w:rsidR="00560FAB" w:rsidRPr="0066232E">
        <w:rPr>
          <w:rFonts w:ascii="Arial" w:hAnsi="Arial" w:cs="Arial"/>
        </w:rPr>
        <w:t xml:space="preserve"> os pontos relevantes e o melhor ambiente de contratação para o perfil do consumidor analisado. </w:t>
      </w:r>
    </w:p>
    <w:p w14:paraId="32D4DE63" w14:textId="77777777" w:rsidR="00461649" w:rsidRDefault="00461649" w:rsidP="00CF2637">
      <w:pPr>
        <w:spacing w:line="360" w:lineRule="auto"/>
        <w:ind w:firstLine="709"/>
        <w:jc w:val="both"/>
        <w:rPr>
          <w:rFonts w:ascii="Arial" w:hAnsi="Arial" w:cs="Arial"/>
        </w:rPr>
      </w:pPr>
    </w:p>
    <w:p w14:paraId="58CCD9BE" w14:textId="77777777" w:rsidR="00155058" w:rsidRPr="0066232E" w:rsidRDefault="00B51FAD" w:rsidP="00CF2637">
      <w:pPr>
        <w:pStyle w:val="Ttulo1"/>
        <w:spacing w:after="0"/>
      </w:pPr>
      <w:bookmarkStart w:id="4" w:name="_Toc497984288"/>
      <w:bookmarkStart w:id="5" w:name="_Toc497993686"/>
      <w:r w:rsidRPr="00675FE8">
        <w:rPr>
          <w:sz w:val="28"/>
          <w:szCs w:val="28"/>
        </w:rPr>
        <w:t>2 SETOR ELÉTRICO BRASILEIRO</w:t>
      </w:r>
      <w:bookmarkEnd w:id="4"/>
      <w:bookmarkEnd w:id="5"/>
    </w:p>
    <w:p w14:paraId="45CA31AE" w14:textId="77777777" w:rsidR="00226A40" w:rsidRPr="0066232E" w:rsidRDefault="00226A40" w:rsidP="00CF2637">
      <w:pPr>
        <w:spacing w:line="360" w:lineRule="auto"/>
        <w:jc w:val="both"/>
        <w:rPr>
          <w:rFonts w:ascii="Arial" w:hAnsi="Arial" w:cs="Arial"/>
        </w:rPr>
      </w:pPr>
    </w:p>
    <w:p w14:paraId="78E0AA03" w14:textId="77777777" w:rsidR="00226A40" w:rsidRPr="0066232E" w:rsidRDefault="00226A40" w:rsidP="00CF2637">
      <w:pPr>
        <w:spacing w:line="360" w:lineRule="auto"/>
        <w:jc w:val="both"/>
        <w:rPr>
          <w:rFonts w:ascii="Arial" w:hAnsi="Arial" w:cs="Arial"/>
        </w:rPr>
      </w:pPr>
    </w:p>
    <w:p w14:paraId="5DE73212" w14:textId="77777777" w:rsidR="00B51FAD" w:rsidRPr="0066232E" w:rsidRDefault="00B51FAD" w:rsidP="00CF2637">
      <w:pPr>
        <w:pStyle w:val="Ttulo1"/>
        <w:spacing w:after="0"/>
      </w:pPr>
      <w:bookmarkStart w:id="6" w:name="_Toc497993687"/>
      <w:r w:rsidRPr="0066232E">
        <w:t xml:space="preserve">2.1 História </w:t>
      </w:r>
      <w:r w:rsidR="00226A40" w:rsidRPr="0066232E">
        <w:t>do s</w:t>
      </w:r>
      <w:r w:rsidR="003B1C1A" w:rsidRPr="0066232E">
        <w:t xml:space="preserve">etor </w:t>
      </w:r>
      <w:r w:rsidR="00226A40" w:rsidRPr="0066232E">
        <w:t>e</w:t>
      </w:r>
      <w:r w:rsidR="003B1C1A" w:rsidRPr="0066232E">
        <w:t xml:space="preserve">létrico </w:t>
      </w:r>
      <w:r w:rsidR="00226A40" w:rsidRPr="0066232E">
        <w:t>b</w:t>
      </w:r>
      <w:r w:rsidR="003B1C1A" w:rsidRPr="0066232E">
        <w:t>rasileiro</w:t>
      </w:r>
      <w:bookmarkEnd w:id="6"/>
    </w:p>
    <w:p w14:paraId="0978B57C" w14:textId="77777777" w:rsidR="00B51FAD" w:rsidRPr="0066232E" w:rsidRDefault="00B51FAD" w:rsidP="00CF2637">
      <w:pPr>
        <w:spacing w:line="360" w:lineRule="auto"/>
        <w:jc w:val="both"/>
        <w:rPr>
          <w:rFonts w:ascii="Arial" w:hAnsi="Arial" w:cs="Arial"/>
        </w:rPr>
      </w:pPr>
    </w:p>
    <w:p w14:paraId="76D6FA76" w14:textId="77777777" w:rsidR="00226A40" w:rsidRPr="0066232E" w:rsidRDefault="00226A40" w:rsidP="00CF2637">
      <w:pPr>
        <w:spacing w:line="360" w:lineRule="auto"/>
        <w:jc w:val="both"/>
        <w:rPr>
          <w:rFonts w:ascii="Arial" w:hAnsi="Arial" w:cs="Arial"/>
          <w:lang w:eastAsia="en-US"/>
        </w:rPr>
      </w:pPr>
    </w:p>
    <w:p w14:paraId="30536559" w14:textId="6FDDFFCB" w:rsidR="004F38FF" w:rsidRPr="0066232E" w:rsidRDefault="00B51FAD" w:rsidP="00CF2637">
      <w:pPr>
        <w:spacing w:line="360" w:lineRule="auto"/>
        <w:ind w:firstLine="708"/>
        <w:jc w:val="both"/>
        <w:rPr>
          <w:rFonts w:ascii="Arial" w:hAnsi="Arial" w:cs="Arial"/>
          <w:lang w:eastAsia="en-US"/>
        </w:rPr>
      </w:pPr>
      <w:r w:rsidRPr="0066232E">
        <w:rPr>
          <w:rFonts w:ascii="Arial" w:hAnsi="Arial" w:cs="Arial"/>
          <w:lang w:eastAsia="en-US"/>
        </w:rPr>
        <w:t xml:space="preserve">A energia elétrica foi introduzida no </w:t>
      </w:r>
      <w:r w:rsidR="0053050C" w:rsidRPr="0066232E">
        <w:rPr>
          <w:rFonts w:ascii="Arial" w:hAnsi="Arial" w:cs="Arial"/>
          <w:lang w:eastAsia="en-US"/>
        </w:rPr>
        <w:t>Brasil</w:t>
      </w:r>
      <w:r w:rsidRPr="0066232E">
        <w:rPr>
          <w:rFonts w:ascii="Arial" w:hAnsi="Arial" w:cs="Arial"/>
          <w:lang w:eastAsia="en-US"/>
        </w:rPr>
        <w:t>, por Thomaz Alva Edison no ano de 1879, autorizado por Dom Pedro II, onde utilizando de suas invenções e processos</w:t>
      </w:r>
      <w:r w:rsidR="0053050C" w:rsidRPr="0066232E">
        <w:rPr>
          <w:rFonts w:ascii="Arial" w:hAnsi="Arial" w:cs="Arial"/>
          <w:lang w:eastAsia="en-US"/>
        </w:rPr>
        <w:t>,</w:t>
      </w:r>
      <w:r w:rsidRPr="0066232E">
        <w:rPr>
          <w:rFonts w:ascii="Arial" w:hAnsi="Arial" w:cs="Arial"/>
          <w:lang w:eastAsia="en-US"/>
        </w:rPr>
        <w:t xml:space="preserve"> inaugura</w:t>
      </w:r>
      <w:r w:rsidR="0066232E" w:rsidRPr="0066232E">
        <w:rPr>
          <w:rFonts w:ascii="Arial" w:hAnsi="Arial" w:cs="Arial"/>
          <w:lang w:eastAsia="en-US"/>
        </w:rPr>
        <w:t>ndo</w:t>
      </w:r>
      <w:r w:rsidRPr="0066232E">
        <w:rPr>
          <w:rFonts w:ascii="Arial" w:hAnsi="Arial" w:cs="Arial"/>
          <w:lang w:eastAsia="en-US"/>
        </w:rPr>
        <w:t xml:space="preserve">-se a Estação de Central da Estrada de Ferro Dom Pedro II, </w:t>
      </w:r>
      <w:r w:rsidR="0066232E" w:rsidRPr="0066232E">
        <w:rPr>
          <w:rFonts w:ascii="Arial" w:hAnsi="Arial" w:cs="Arial"/>
          <w:lang w:eastAsia="en-US"/>
        </w:rPr>
        <w:t>nascendo</w:t>
      </w:r>
      <w:r w:rsidRPr="0066232E">
        <w:rPr>
          <w:rFonts w:ascii="Arial" w:hAnsi="Arial" w:cs="Arial"/>
          <w:lang w:eastAsia="en-US"/>
        </w:rPr>
        <w:t xml:space="preserve"> a primeira instalação de iluminação perma</w:t>
      </w:r>
      <w:r w:rsidR="0012257A" w:rsidRPr="0066232E">
        <w:rPr>
          <w:rFonts w:ascii="Arial" w:hAnsi="Arial" w:cs="Arial"/>
          <w:lang w:eastAsia="en-US"/>
        </w:rPr>
        <w:t xml:space="preserve">nente a ser instalada no </w:t>
      </w:r>
      <w:r w:rsidR="0053050C" w:rsidRPr="0066232E">
        <w:rPr>
          <w:rFonts w:ascii="Arial" w:hAnsi="Arial" w:cs="Arial"/>
          <w:lang w:eastAsia="en-US"/>
        </w:rPr>
        <w:t>país</w:t>
      </w:r>
      <w:r w:rsidR="00EF65A2" w:rsidRPr="0066232E">
        <w:rPr>
          <w:rFonts w:ascii="Arial" w:hAnsi="Arial" w:cs="Arial"/>
          <w:lang w:eastAsia="en-US"/>
        </w:rPr>
        <w:t xml:space="preserve"> </w:t>
      </w:r>
      <w:r w:rsidR="00F065FC">
        <w:rPr>
          <w:rFonts w:ascii="Arial" w:hAnsi="Arial" w:cs="Arial"/>
          <w:lang w:eastAsia="en-US"/>
        </w:rPr>
        <w:t>[</w:t>
      </w:r>
      <w:r w:rsidR="0012257A" w:rsidRPr="0066232E">
        <w:rPr>
          <w:rFonts w:ascii="Arial" w:hAnsi="Arial" w:cs="Arial"/>
          <w:lang w:eastAsia="en-US"/>
        </w:rPr>
        <w:t>7</w:t>
      </w:r>
      <w:r w:rsidR="00F065FC">
        <w:rPr>
          <w:rFonts w:ascii="Arial" w:hAnsi="Arial" w:cs="Arial"/>
          <w:lang w:eastAsia="en-US"/>
        </w:rPr>
        <w:t>]</w:t>
      </w:r>
      <w:r w:rsidR="0012257A" w:rsidRPr="0066232E">
        <w:rPr>
          <w:rFonts w:ascii="Arial" w:hAnsi="Arial" w:cs="Arial"/>
          <w:lang w:eastAsia="en-US"/>
        </w:rPr>
        <w:t>.</w:t>
      </w:r>
    </w:p>
    <w:p w14:paraId="0A63D124" w14:textId="2BC5EF4A" w:rsidR="004F38FF" w:rsidRPr="0066232E" w:rsidRDefault="00B51FAD" w:rsidP="00C728A1">
      <w:pPr>
        <w:spacing w:line="360" w:lineRule="auto"/>
        <w:ind w:firstLine="708"/>
        <w:jc w:val="both"/>
        <w:rPr>
          <w:rFonts w:ascii="Arial" w:hAnsi="Arial" w:cs="Arial"/>
        </w:rPr>
      </w:pPr>
      <w:r w:rsidRPr="0066232E">
        <w:rPr>
          <w:rFonts w:ascii="Arial" w:hAnsi="Arial" w:cs="Arial"/>
          <w:lang w:eastAsia="en-US"/>
        </w:rPr>
        <w:t xml:space="preserve">Em 1883, </w:t>
      </w:r>
      <w:r w:rsidR="00A8635D" w:rsidRPr="0066232E">
        <w:rPr>
          <w:rFonts w:ascii="Arial" w:hAnsi="Arial" w:cs="Arial"/>
          <w:lang w:eastAsia="en-US"/>
        </w:rPr>
        <w:t>começa a</w:t>
      </w:r>
      <w:r w:rsidRPr="0066232E">
        <w:rPr>
          <w:rFonts w:ascii="Arial" w:hAnsi="Arial" w:cs="Arial"/>
          <w:lang w:eastAsia="en-US"/>
        </w:rPr>
        <w:t xml:space="preserve"> operar no país sua primeira usina hidrelétrica instalada no Ribeirão do Infe</w:t>
      </w:r>
      <w:r w:rsidR="0053050C" w:rsidRPr="0066232E">
        <w:rPr>
          <w:rFonts w:ascii="Arial" w:hAnsi="Arial" w:cs="Arial"/>
          <w:lang w:eastAsia="en-US"/>
        </w:rPr>
        <w:t>rno, na cidade de Diamantina-MG. No mesmo</w:t>
      </w:r>
      <w:r w:rsidRPr="0066232E">
        <w:rPr>
          <w:rFonts w:ascii="Arial" w:hAnsi="Arial" w:cs="Arial"/>
          <w:lang w:eastAsia="en-US"/>
        </w:rPr>
        <w:t xml:space="preserve"> ano</w:t>
      </w:r>
      <w:r w:rsidR="0053050C" w:rsidRPr="0066232E">
        <w:rPr>
          <w:rFonts w:ascii="Arial" w:hAnsi="Arial" w:cs="Arial"/>
          <w:lang w:eastAsia="en-US"/>
        </w:rPr>
        <w:t>,</w:t>
      </w:r>
      <w:r w:rsidRPr="0066232E">
        <w:rPr>
          <w:rFonts w:ascii="Arial" w:hAnsi="Arial" w:cs="Arial"/>
          <w:lang w:eastAsia="en-US"/>
        </w:rPr>
        <w:t xml:space="preserve"> na cidade de Campos – RJ, começa a operar a primeira central geradora do país, </w:t>
      </w:r>
      <w:r w:rsidR="0053050C" w:rsidRPr="0066232E">
        <w:rPr>
          <w:rFonts w:ascii="Arial" w:hAnsi="Arial" w:cs="Arial"/>
          <w:lang w:eastAsia="en-US"/>
        </w:rPr>
        <w:t>caracterizando-se por ser</w:t>
      </w:r>
      <w:r w:rsidRPr="0066232E">
        <w:rPr>
          <w:rFonts w:ascii="Arial" w:hAnsi="Arial" w:cs="Arial"/>
          <w:lang w:eastAsia="en-US"/>
        </w:rPr>
        <w:t xml:space="preserve"> </w:t>
      </w:r>
      <w:r w:rsidR="0053050C" w:rsidRPr="0066232E">
        <w:rPr>
          <w:rFonts w:ascii="Arial" w:hAnsi="Arial" w:cs="Arial"/>
          <w:lang w:eastAsia="en-US"/>
        </w:rPr>
        <w:t xml:space="preserve">uma </w:t>
      </w:r>
      <w:r w:rsidRPr="0066232E">
        <w:rPr>
          <w:rFonts w:ascii="Arial" w:hAnsi="Arial" w:cs="Arial"/>
          <w:lang w:eastAsia="en-US"/>
        </w:rPr>
        <w:t>unidade termelétrica movida a vapor</w:t>
      </w:r>
      <w:r w:rsidR="0053050C" w:rsidRPr="0066232E">
        <w:rPr>
          <w:rFonts w:ascii="Arial" w:hAnsi="Arial" w:cs="Arial"/>
          <w:lang w:eastAsia="en-US"/>
        </w:rPr>
        <w:t>,</w:t>
      </w:r>
      <w:r w:rsidRPr="0066232E">
        <w:rPr>
          <w:rFonts w:ascii="Arial" w:hAnsi="Arial" w:cs="Arial"/>
          <w:lang w:eastAsia="en-US"/>
        </w:rPr>
        <w:t xml:space="preserve"> gerado em caldeira a </w:t>
      </w:r>
      <w:r w:rsidR="0053050C" w:rsidRPr="0066232E">
        <w:rPr>
          <w:rFonts w:ascii="Arial" w:hAnsi="Arial" w:cs="Arial"/>
          <w:lang w:eastAsia="en-US"/>
        </w:rPr>
        <w:t>l</w:t>
      </w:r>
      <w:r w:rsidRPr="0066232E">
        <w:rPr>
          <w:rFonts w:ascii="Arial" w:hAnsi="Arial" w:cs="Arial"/>
          <w:lang w:eastAsia="en-US"/>
        </w:rPr>
        <w:t xml:space="preserve">enha, com capacidade de 52 </w:t>
      </w:r>
      <w:r w:rsidR="001973AD">
        <w:rPr>
          <w:rFonts w:ascii="Arial" w:hAnsi="Arial" w:cs="Arial"/>
          <w:lang w:eastAsia="en-US"/>
        </w:rPr>
        <w:t>KW</w:t>
      </w:r>
      <w:r w:rsidR="0053050C" w:rsidRPr="0066232E">
        <w:rPr>
          <w:rFonts w:ascii="Arial" w:hAnsi="Arial" w:cs="Arial"/>
          <w:lang w:eastAsia="en-US"/>
        </w:rPr>
        <w:t>, apta a</w:t>
      </w:r>
      <w:r w:rsidRPr="0066232E">
        <w:rPr>
          <w:rFonts w:ascii="Arial" w:hAnsi="Arial" w:cs="Arial"/>
          <w:lang w:eastAsia="en-US"/>
        </w:rPr>
        <w:t xml:space="preserve"> alimentar 39 lâmpadas</w:t>
      </w:r>
      <w:r w:rsidR="00196313" w:rsidRPr="0066232E">
        <w:rPr>
          <w:rFonts w:ascii="Arial" w:hAnsi="Arial" w:cs="Arial"/>
        </w:rPr>
        <w:t xml:space="preserve"> </w:t>
      </w:r>
      <w:r w:rsidR="00F065FC">
        <w:rPr>
          <w:rFonts w:ascii="Arial" w:hAnsi="Arial" w:cs="Arial"/>
        </w:rPr>
        <w:t>[</w:t>
      </w:r>
      <w:r w:rsidR="0012257A" w:rsidRPr="0066232E">
        <w:rPr>
          <w:rFonts w:ascii="Arial" w:hAnsi="Arial" w:cs="Arial"/>
        </w:rPr>
        <w:t>7</w:t>
      </w:r>
      <w:r w:rsidR="00F065FC">
        <w:rPr>
          <w:rFonts w:ascii="Arial" w:hAnsi="Arial" w:cs="Arial"/>
        </w:rPr>
        <w:t>]</w:t>
      </w:r>
      <w:r w:rsidR="0012257A" w:rsidRPr="0066232E">
        <w:rPr>
          <w:rFonts w:ascii="Arial" w:hAnsi="Arial" w:cs="Arial"/>
        </w:rPr>
        <w:t>.</w:t>
      </w:r>
    </w:p>
    <w:p w14:paraId="325B0255" w14:textId="22BA8F2B" w:rsidR="004F38FF" w:rsidRPr="0066232E" w:rsidRDefault="00B51FAD" w:rsidP="00C728A1">
      <w:pPr>
        <w:spacing w:line="360" w:lineRule="auto"/>
        <w:ind w:firstLine="708"/>
        <w:jc w:val="both"/>
        <w:rPr>
          <w:rFonts w:ascii="Arial" w:hAnsi="Arial" w:cs="Arial"/>
        </w:rPr>
      </w:pPr>
      <w:r w:rsidRPr="0066232E">
        <w:rPr>
          <w:rFonts w:ascii="Arial" w:hAnsi="Arial" w:cs="Arial"/>
          <w:lang w:eastAsia="en-US"/>
        </w:rPr>
        <w:t>Entre 1883 e 1900, o setor elétrico brasileiro expandiu-se em 178 vezes, passando de uma capacidade de</w:t>
      </w:r>
      <w:r w:rsidR="0053050C" w:rsidRPr="0066232E">
        <w:rPr>
          <w:rFonts w:ascii="Arial" w:hAnsi="Arial" w:cs="Arial"/>
          <w:lang w:eastAsia="en-US"/>
        </w:rPr>
        <w:t xml:space="preserve"> geração de 61 </w:t>
      </w:r>
      <w:r w:rsidR="001973AD">
        <w:rPr>
          <w:rFonts w:ascii="Arial" w:hAnsi="Arial" w:cs="Arial"/>
          <w:lang w:eastAsia="en-US"/>
        </w:rPr>
        <w:t>KW</w:t>
      </w:r>
      <w:r w:rsidR="0053050C" w:rsidRPr="0066232E">
        <w:rPr>
          <w:rFonts w:ascii="Arial" w:hAnsi="Arial" w:cs="Arial"/>
          <w:lang w:eastAsia="en-US"/>
        </w:rPr>
        <w:t xml:space="preserve"> para 10.850</w:t>
      </w:r>
      <w:r w:rsidR="00334659">
        <w:rPr>
          <w:rFonts w:ascii="Arial" w:hAnsi="Arial" w:cs="Arial"/>
          <w:lang w:eastAsia="en-US"/>
        </w:rPr>
        <w:t xml:space="preserve"> </w:t>
      </w:r>
      <w:r w:rsidR="001973AD">
        <w:rPr>
          <w:rFonts w:ascii="Arial" w:hAnsi="Arial" w:cs="Arial"/>
          <w:lang w:eastAsia="en-US"/>
        </w:rPr>
        <w:t>KW</w:t>
      </w:r>
      <w:r w:rsidR="0053050C" w:rsidRPr="0066232E">
        <w:rPr>
          <w:rFonts w:ascii="Arial" w:hAnsi="Arial" w:cs="Arial"/>
          <w:lang w:eastAsia="en-US"/>
        </w:rPr>
        <w:t>. Ressalte-se que,</w:t>
      </w:r>
      <w:r w:rsidRPr="0066232E">
        <w:rPr>
          <w:rFonts w:ascii="Arial" w:hAnsi="Arial" w:cs="Arial"/>
          <w:lang w:eastAsia="en-US"/>
        </w:rPr>
        <w:t xml:space="preserve"> produtos de hidrelétricas</w:t>
      </w:r>
      <w:r w:rsidR="0053050C" w:rsidRPr="0066232E">
        <w:rPr>
          <w:rFonts w:ascii="Arial" w:hAnsi="Arial" w:cs="Arial"/>
          <w:lang w:eastAsia="en-US"/>
        </w:rPr>
        <w:t>, possuem</w:t>
      </w:r>
      <w:r w:rsidRPr="0066232E">
        <w:rPr>
          <w:rFonts w:ascii="Arial" w:hAnsi="Arial" w:cs="Arial"/>
          <w:lang w:eastAsia="en-US"/>
        </w:rPr>
        <w:t xml:space="preserve"> 53% des</w:t>
      </w:r>
      <w:r w:rsidR="0053050C" w:rsidRPr="0066232E">
        <w:rPr>
          <w:rFonts w:ascii="Arial" w:hAnsi="Arial" w:cs="Arial"/>
          <w:lang w:eastAsia="en-US"/>
        </w:rPr>
        <w:t>s</w:t>
      </w:r>
      <w:r w:rsidRPr="0066232E">
        <w:rPr>
          <w:rFonts w:ascii="Arial" w:hAnsi="Arial" w:cs="Arial"/>
          <w:lang w:eastAsia="en-US"/>
        </w:rPr>
        <w:t xml:space="preserve">e valor. O setor em pleno desenvolvimento logo chamou a atenção de empresários estrangeiros interessados a investir </w:t>
      </w:r>
      <w:r w:rsidR="00AC7C0E">
        <w:rPr>
          <w:rFonts w:ascii="Arial" w:hAnsi="Arial" w:cs="Arial"/>
          <w:lang w:eastAsia="en-US"/>
        </w:rPr>
        <w:t>na área</w:t>
      </w:r>
      <w:r w:rsidR="004D37F1" w:rsidRPr="0066232E">
        <w:rPr>
          <w:rFonts w:ascii="Arial" w:hAnsi="Arial" w:cs="Arial"/>
          <w:lang w:eastAsia="en-US"/>
        </w:rPr>
        <w:t>. Foi então que</w:t>
      </w:r>
      <w:r w:rsidRPr="0066232E">
        <w:rPr>
          <w:rFonts w:ascii="Arial" w:hAnsi="Arial" w:cs="Arial"/>
          <w:lang w:eastAsia="en-US"/>
        </w:rPr>
        <w:t xml:space="preserve"> em 1904</w:t>
      </w:r>
      <w:r w:rsidR="004D37F1" w:rsidRPr="0066232E">
        <w:rPr>
          <w:rFonts w:ascii="Arial" w:hAnsi="Arial" w:cs="Arial"/>
          <w:lang w:eastAsia="en-US"/>
        </w:rPr>
        <w:t>,</w:t>
      </w:r>
      <w:r w:rsidRPr="0066232E">
        <w:rPr>
          <w:rFonts w:ascii="Arial" w:hAnsi="Arial" w:cs="Arial"/>
          <w:lang w:eastAsia="en-US"/>
        </w:rPr>
        <w:t xml:space="preserve"> investidores americanos e canadenses</w:t>
      </w:r>
      <w:r w:rsidR="004D37F1" w:rsidRPr="0066232E">
        <w:rPr>
          <w:rFonts w:ascii="Arial" w:hAnsi="Arial" w:cs="Arial"/>
          <w:lang w:eastAsia="en-US"/>
        </w:rPr>
        <w:t xml:space="preserve"> </w:t>
      </w:r>
      <w:r w:rsidR="00840734">
        <w:rPr>
          <w:rFonts w:ascii="Arial" w:hAnsi="Arial" w:cs="Arial"/>
          <w:lang w:eastAsia="en-US"/>
        </w:rPr>
        <w:t>criam</w:t>
      </w:r>
      <w:r w:rsidRPr="0066232E">
        <w:rPr>
          <w:rFonts w:ascii="Arial" w:hAnsi="Arial" w:cs="Arial"/>
          <w:lang w:eastAsia="en-US"/>
        </w:rPr>
        <w:t xml:space="preserve"> a</w:t>
      </w:r>
      <w:r w:rsidR="00840734">
        <w:rPr>
          <w:rFonts w:ascii="Arial" w:hAnsi="Arial" w:cs="Arial"/>
          <w:lang w:eastAsia="en-US"/>
        </w:rPr>
        <w:t xml:space="preserve"> Rio de Janeiro </w:t>
      </w:r>
      <w:proofErr w:type="spellStart"/>
      <w:r w:rsidR="00840734" w:rsidRPr="00CC2426">
        <w:rPr>
          <w:rFonts w:ascii="Arial" w:hAnsi="Arial" w:cs="Arial"/>
          <w:i/>
          <w:iCs/>
          <w:lang w:eastAsia="en-US"/>
        </w:rPr>
        <w:t>Tramway</w:t>
      </w:r>
      <w:proofErr w:type="spellEnd"/>
      <w:r w:rsidRPr="00CC2426">
        <w:rPr>
          <w:rFonts w:ascii="Arial" w:hAnsi="Arial" w:cs="Arial"/>
          <w:i/>
          <w:iCs/>
          <w:lang w:eastAsia="en-US"/>
        </w:rPr>
        <w:t xml:space="preserve"> Light </w:t>
      </w:r>
      <w:proofErr w:type="spellStart"/>
      <w:r w:rsidRPr="00CC2426">
        <w:rPr>
          <w:rFonts w:ascii="Arial" w:hAnsi="Arial" w:cs="Arial"/>
          <w:i/>
          <w:iCs/>
          <w:lang w:eastAsia="en-US"/>
        </w:rPr>
        <w:t>and</w:t>
      </w:r>
      <w:proofErr w:type="spellEnd"/>
      <w:r w:rsidRPr="00CC2426">
        <w:rPr>
          <w:rFonts w:ascii="Arial" w:hAnsi="Arial" w:cs="Arial"/>
          <w:i/>
          <w:iCs/>
          <w:lang w:eastAsia="en-US"/>
        </w:rPr>
        <w:t xml:space="preserve"> Power </w:t>
      </w:r>
      <w:proofErr w:type="spellStart"/>
      <w:r w:rsidRPr="00CC2426">
        <w:rPr>
          <w:rFonts w:ascii="Arial" w:hAnsi="Arial" w:cs="Arial"/>
          <w:i/>
          <w:iCs/>
          <w:lang w:eastAsia="en-US"/>
        </w:rPr>
        <w:t>Company</w:t>
      </w:r>
      <w:proofErr w:type="spellEnd"/>
      <w:r w:rsidRPr="0066232E">
        <w:rPr>
          <w:rFonts w:ascii="Arial" w:hAnsi="Arial" w:cs="Arial"/>
          <w:lang w:eastAsia="en-US"/>
        </w:rPr>
        <w:t xml:space="preserve">, atualmente a </w:t>
      </w:r>
      <w:r w:rsidRPr="00CC2426">
        <w:rPr>
          <w:rFonts w:ascii="Arial" w:hAnsi="Arial" w:cs="Arial"/>
          <w:i/>
          <w:iCs/>
          <w:lang w:eastAsia="en-US"/>
        </w:rPr>
        <w:t>Light</w:t>
      </w:r>
      <w:r w:rsidRPr="0066232E">
        <w:rPr>
          <w:rFonts w:ascii="Arial" w:hAnsi="Arial" w:cs="Arial"/>
          <w:lang w:eastAsia="en-US"/>
        </w:rPr>
        <w:t xml:space="preserve">, </w:t>
      </w:r>
      <w:r w:rsidR="004D37F1" w:rsidRPr="0066232E">
        <w:rPr>
          <w:rFonts w:ascii="Arial" w:hAnsi="Arial" w:cs="Arial"/>
          <w:lang w:eastAsia="en-US"/>
        </w:rPr>
        <w:t>com a intenção de</w:t>
      </w:r>
      <w:r w:rsidRPr="0066232E">
        <w:rPr>
          <w:rFonts w:ascii="Arial" w:hAnsi="Arial" w:cs="Arial"/>
          <w:lang w:eastAsia="en-US"/>
        </w:rPr>
        <w:t xml:space="preserve"> fornecer</w:t>
      </w:r>
      <w:r w:rsidR="004D37F1" w:rsidRPr="0066232E">
        <w:rPr>
          <w:rFonts w:ascii="Arial" w:hAnsi="Arial" w:cs="Arial"/>
          <w:lang w:eastAsia="en-US"/>
        </w:rPr>
        <w:t>,</w:t>
      </w:r>
      <w:r w:rsidRPr="0066232E">
        <w:rPr>
          <w:rFonts w:ascii="Arial" w:hAnsi="Arial" w:cs="Arial"/>
          <w:lang w:eastAsia="en-US"/>
        </w:rPr>
        <w:t xml:space="preserve"> além da distribuição de ene</w:t>
      </w:r>
      <w:r w:rsidR="004D37F1" w:rsidRPr="0066232E">
        <w:rPr>
          <w:rFonts w:ascii="Arial" w:hAnsi="Arial" w:cs="Arial"/>
          <w:lang w:eastAsia="en-US"/>
        </w:rPr>
        <w:t xml:space="preserve">rgia, </w:t>
      </w:r>
      <w:r w:rsidRPr="0066232E">
        <w:rPr>
          <w:rFonts w:ascii="Arial" w:hAnsi="Arial" w:cs="Arial"/>
          <w:lang w:eastAsia="en-US"/>
        </w:rPr>
        <w:t>vários outros serviços de utilidade pública</w:t>
      </w:r>
      <w:r w:rsidR="00196313" w:rsidRPr="0066232E">
        <w:rPr>
          <w:rFonts w:ascii="Arial" w:hAnsi="Arial" w:cs="Arial"/>
        </w:rPr>
        <w:t xml:space="preserve"> </w:t>
      </w:r>
      <w:r w:rsidR="00F065FC">
        <w:rPr>
          <w:rFonts w:ascii="Arial" w:hAnsi="Arial" w:cs="Arial"/>
        </w:rPr>
        <w:t>[</w:t>
      </w:r>
      <w:r w:rsidR="008051BE" w:rsidRPr="0066232E">
        <w:rPr>
          <w:rFonts w:ascii="Arial" w:hAnsi="Arial" w:cs="Arial"/>
        </w:rPr>
        <w:t>7</w:t>
      </w:r>
      <w:r w:rsidR="00F065FC">
        <w:rPr>
          <w:rFonts w:ascii="Arial" w:hAnsi="Arial" w:cs="Arial"/>
        </w:rPr>
        <w:t>]</w:t>
      </w:r>
      <w:r w:rsidR="008051BE" w:rsidRPr="0066232E">
        <w:rPr>
          <w:rFonts w:ascii="Arial" w:hAnsi="Arial" w:cs="Arial"/>
        </w:rPr>
        <w:t>,</w:t>
      </w:r>
      <w:r w:rsidR="00F065FC">
        <w:rPr>
          <w:rFonts w:ascii="Arial" w:hAnsi="Arial" w:cs="Arial"/>
        </w:rPr>
        <w:t>[</w:t>
      </w:r>
      <w:r w:rsidR="008051BE" w:rsidRPr="0066232E">
        <w:rPr>
          <w:rFonts w:ascii="Arial" w:hAnsi="Arial" w:cs="Arial"/>
        </w:rPr>
        <w:t>8</w:t>
      </w:r>
      <w:r w:rsidR="00F065FC">
        <w:rPr>
          <w:rFonts w:ascii="Arial" w:hAnsi="Arial" w:cs="Arial"/>
        </w:rPr>
        <w:t>]</w:t>
      </w:r>
      <w:r w:rsidR="008051BE" w:rsidRPr="0066232E">
        <w:rPr>
          <w:rFonts w:ascii="Arial" w:hAnsi="Arial" w:cs="Arial"/>
        </w:rPr>
        <w:t>.</w:t>
      </w:r>
    </w:p>
    <w:p w14:paraId="68754FD1" w14:textId="35ADDD78" w:rsidR="004F38FF" w:rsidRPr="0066232E" w:rsidRDefault="00B51FAD" w:rsidP="001414EE">
      <w:pPr>
        <w:spacing w:line="360" w:lineRule="auto"/>
        <w:ind w:firstLine="708"/>
        <w:jc w:val="both"/>
        <w:rPr>
          <w:rFonts w:ascii="Arial" w:hAnsi="Arial" w:cs="Arial"/>
        </w:rPr>
      </w:pPr>
      <w:r w:rsidRPr="0066232E">
        <w:rPr>
          <w:rFonts w:ascii="Arial" w:hAnsi="Arial" w:cs="Arial"/>
          <w:lang w:eastAsia="en-US"/>
        </w:rPr>
        <w:t xml:space="preserve">Na década de </w:t>
      </w:r>
      <w:r w:rsidR="00283122" w:rsidRPr="0066232E">
        <w:rPr>
          <w:rFonts w:ascii="Arial" w:hAnsi="Arial" w:cs="Arial"/>
          <w:lang w:eastAsia="en-US"/>
        </w:rPr>
        <w:t>19</w:t>
      </w:r>
      <w:r w:rsidRPr="0066232E">
        <w:rPr>
          <w:rFonts w:ascii="Arial" w:hAnsi="Arial" w:cs="Arial"/>
          <w:lang w:eastAsia="en-US"/>
        </w:rPr>
        <w:t>30, através do decret</w:t>
      </w:r>
      <w:r w:rsidR="001414EE" w:rsidRPr="0066232E">
        <w:rPr>
          <w:rFonts w:ascii="Arial" w:hAnsi="Arial" w:cs="Arial"/>
          <w:lang w:eastAsia="en-US"/>
        </w:rPr>
        <w:t>o 24.643 de10 de julho de 1934 editado</w:t>
      </w:r>
      <w:r w:rsidRPr="0066232E">
        <w:rPr>
          <w:rFonts w:ascii="Arial" w:hAnsi="Arial" w:cs="Arial"/>
          <w:lang w:eastAsia="en-US"/>
        </w:rPr>
        <w:t xml:space="preserve"> pelo presidente Getúlio Vargas, cri</w:t>
      </w:r>
      <w:r w:rsidR="001414EE" w:rsidRPr="0066232E">
        <w:rPr>
          <w:rFonts w:ascii="Arial" w:hAnsi="Arial" w:cs="Arial"/>
          <w:lang w:eastAsia="en-US"/>
        </w:rPr>
        <w:t>ou</w:t>
      </w:r>
      <w:r w:rsidRPr="0066232E">
        <w:rPr>
          <w:rFonts w:ascii="Arial" w:hAnsi="Arial" w:cs="Arial"/>
          <w:lang w:eastAsia="en-US"/>
        </w:rPr>
        <w:t xml:space="preserve">-se o Código das Águas, que </w:t>
      </w:r>
      <w:r w:rsidR="001414EE" w:rsidRPr="0066232E">
        <w:rPr>
          <w:rFonts w:ascii="Arial" w:hAnsi="Arial" w:cs="Arial"/>
          <w:lang w:eastAsia="en-US"/>
        </w:rPr>
        <w:t>dá poderes</w:t>
      </w:r>
      <w:r w:rsidRPr="0066232E">
        <w:rPr>
          <w:rFonts w:ascii="Arial" w:hAnsi="Arial" w:cs="Arial"/>
          <w:lang w:eastAsia="en-US"/>
        </w:rPr>
        <w:t xml:space="preserve"> ao </w:t>
      </w:r>
      <w:r w:rsidR="001414EE" w:rsidRPr="0066232E">
        <w:rPr>
          <w:rFonts w:ascii="Arial" w:hAnsi="Arial" w:cs="Arial"/>
          <w:lang w:eastAsia="en-US"/>
        </w:rPr>
        <w:t>E</w:t>
      </w:r>
      <w:r w:rsidRPr="0066232E">
        <w:rPr>
          <w:rFonts w:ascii="Arial" w:hAnsi="Arial" w:cs="Arial"/>
          <w:lang w:eastAsia="en-US"/>
        </w:rPr>
        <w:t xml:space="preserve">stado </w:t>
      </w:r>
      <w:r w:rsidR="001414EE" w:rsidRPr="0066232E">
        <w:rPr>
          <w:rFonts w:ascii="Arial" w:hAnsi="Arial" w:cs="Arial"/>
          <w:lang w:eastAsia="en-US"/>
        </w:rPr>
        <w:t>para</w:t>
      </w:r>
      <w:r w:rsidRPr="0066232E">
        <w:rPr>
          <w:rFonts w:ascii="Arial" w:hAnsi="Arial" w:cs="Arial"/>
          <w:lang w:eastAsia="en-US"/>
        </w:rPr>
        <w:t xml:space="preserve"> control</w:t>
      </w:r>
      <w:r w:rsidR="001414EE" w:rsidRPr="0066232E">
        <w:rPr>
          <w:rFonts w:ascii="Arial" w:hAnsi="Arial" w:cs="Arial"/>
          <w:lang w:eastAsia="en-US"/>
        </w:rPr>
        <w:t>ar</w:t>
      </w:r>
      <w:r w:rsidRPr="0066232E">
        <w:rPr>
          <w:rFonts w:ascii="Arial" w:hAnsi="Arial" w:cs="Arial"/>
          <w:lang w:eastAsia="en-US"/>
        </w:rPr>
        <w:t xml:space="preserve"> as concessionárias de energia elétrica. </w:t>
      </w:r>
      <w:r w:rsidR="001414EE" w:rsidRPr="0066232E">
        <w:rPr>
          <w:rFonts w:ascii="Arial" w:hAnsi="Arial" w:cs="Arial"/>
          <w:lang w:eastAsia="en-US"/>
        </w:rPr>
        <w:t xml:space="preserve">A década seguinte é marcada pela atuação direta do Estado na produção de energia elétrica. Enfatize-se </w:t>
      </w:r>
      <w:r w:rsidR="001414EE" w:rsidRPr="0066232E">
        <w:rPr>
          <w:rFonts w:ascii="Arial" w:hAnsi="Arial" w:cs="Arial"/>
          <w:lang w:eastAsia="en-US"/>
        </w:rPr>
        <w:lastRenderedPageBreak/>
        <w:t>que</w:t>
      </w:r>
      <w:r w:rsidR="00AC7C0E">
        <w:rPr>
          <w:rFonts w:ascii="Arial" w:hAnsi="Arial" w:cs="Arial"/>
          <w:lang w:eastAsia="en-US"/>
        </w:rPr>
        <w:t>,</w:t>
      </w:r>
      <w:r w:rsidR="001414EE" w:rsidRPr="0066232E">
        <w:rPr>
          <w:rFonts w:ascii="Arial" w:hAnsi="Arial" w:cs="Arial"/>
          <w:lang w:eastAsia="en-US"/>
        </w:rPr>
        <w:t xml:space="preserve"> em 1945 foi criada a </w:t>
      </w:r>
      <w:r w:rsidRPr="0066232E">
        <w:rPr>
          <w:rFonts w:ascii="Arial" w:hAnsi="Arial" w:cs="Arial"/>
          <w:lang w:eastAsia="en-US"/>
        </w:rPr>
        <w:t>Companhia Hidrelétrica d</w:t>
      </w:r>
      <w:r w:rsidR="001414EE" w:rsidRPr="0066232E">
        <w:rPr>
          <w:rFonts w:ascii="Arial" w:hAnsi="Arial" w:cs="Arial"/>
          <w:lang w:eastAsia="en-US"/>
        </w:rPr>
        <w:t>e</w:t>
      </w:r>
      <w:r w:rsidRPr="0066232E">
        <w:rPr>
          <w:rFonts w:ascii="Arial" w:hAnsi="Arial" w:cs="Arial"/>
          <w:lang w:eastAsia="en-US"/>
        </w:rPr>
        <w:t xml:space="preserve"> São Francisco (Chesf), se consolidando como primeiro investimento no Setor</w:t>
      </w:r>
      <w:r w:rsidR="00B91EA7" w:rsidRPr="0066232E">
        <w:rPr>
          <w:rFonts w:ascii="Arial" w:hAnsi="Arial" w:cs="Arial"/>
          <w:lang w:eastAsia="en-US"/>
        </w:rPr>
        <w:t xml:space="preserve"> </w:t>
      </w:r>
      <w:r w:rsidR="00F065FC">
        <w:rPr>
          <w:rFonts w:ascii="Arial" w:hAnsi="Arial" w:cs="Arial"/>
          <w:lang w:eastAsia="en-US"/>
        </w:rPr>
        <w:t>[</w:t>
      </w:r>
      <w:r w:rsidR="00B91EA7" w:rsidRPr="0066232E">
        <w:rPr>
          <w:rFonts w:ascii="Arial" w:hAnsi="Arial" w:cs="Arial"/>
          <w:lang w:eastAsia="en-US"/>
        </w:rPr>
        <w:t>9</w:t>
      </w:r>
      <w:r w:rsidR="00F065FC">
        <w:rPr>
          <w:rFonts w:ascii="Arial" w:hAnsi="Arial" w:cs="Arial"/>
          <w:lang w:eastAsia="en-US"/>
        </w:rPr>
        <w:t>]</w:t>
      </w:r>
      <w:r w:rsidR="008051BE" w:rsidRPr="0066232E">
        <w:rPr>
          <w:rFonts w:ascii="Arial" w:hAnsi="Arial" w:cs="Arial"/>
          <w:lang w:eastAsia="en-US"/>
        </w:rPr>
        <w:t>.</w:t>
      </w:r>
      <w:r w:rsidR="00196313" w:rsidRPr="0066232E">
        <w:rPr>
          <w:rFonts w:ascii="Arial" w:hAnsi="Arial" w:cs="Arial"/>
        </w:rPr>
        <w:t xml:space="preserve"> </w:t>
      </w:r>
    </w:p>
    <w:p w14:paraId="7783F610" w14:textId="6A16112B" w:rsidR="006F1266" w:rsidRPr="0066232E" w:rsidRDefault="00B51FAD" w:rsidP="00C728A1">
      <w:pPr>
        <w:spacing w:line="360" w:lineRule="auto"/>
        <w:ind w:firstLine="708"/>
        <w:jc w:val="both"/>
        <w:rPr>
          <w:rFonts w:ascii="Arial" w:hAnsi="Arial" w:cs="Arial"/>
          <w:lang w:eastAsia="en-US"/>
        </w:rPr>
      </w:pPr>
      <w:r w:rsidRPr="0066232E">
        <w:rPr>
          <w:rFonts w:ascii="Arial" w:hAnsi="Arial" w:cs="Arial"/>
          <w:lang w:eastAsia="en-US"/>
        </w:rPr>
        <w:t>Nas de décadas de 50 a 90</w:t>
      </w:r>
      <w:r w:rsidR="001414EE" w:rsidRPr="0066232E">
        <w:rPr>
          <w:rFonts w:ascii="Arial" w:hAnsi="Arial" w:cs="Arial"/>
          <w:lang w:eastAsia="en-US"/>
        </w:rPr>
        <w:t>,</w:t>
      </w:r>
      <w:r w:rsidRPr="0066232E">
        <w:rPr>
          <w:rFonts w:ascii="Arial" w:hAnsi="Arial" w:cs="Arial"/>
          <w:lang w:eastAsia="en-US"/>
        </w:rPr>
        <w:t xml:space="preserve"> em busca de garantir o desenvolvimento do setor, o Estado </w:t>
      </w:r>
      <w:r w:rsidR="00F36A8C">
        <w:rPr>
          <w:rFonts w:ascii="Arial" w:hAnsi="Arial" w:cs="Arial"/>
          <w:lang w:eastAsia="en-US"/>
        </w:rPr>
        <w:t>promove</w:t>
      </w:r>
      <w:r w:rsidRPr="0066232E">
        <w:rPr>
          <w:rFonts w:ascii="Arial" w:hAnsi="Arial" w:cs="Arial"/>
          <w:lang w:eastAsia="en-US"/>
        </w:rPr>
        <w:t xml:space="preserve"> políticas internas para estimular</w:t>
      </w:r>
      <w:r w:rsidR="007F3A8E" w:rsidRPr="0066232E">
        <w:rPr>
          <w:rFonts w:ascii="Arial" w:hAnsi="Arial" w:cs="Arial"/>
          <w:lang w:eastAsia="en-US"/>
        </w:rPr>
        <w:t xml:space="preserve"> e financiar sua expansão</w:t>
      </w:r>
      <w:r w:rsidR="001414EE" w:rsidRPr="0066232E">
        <w:rPr>
          <w:rFonts w:ascii="Arial" w:hAnsi="Arial" w:cs="Arial"/>
          <w:lang w:eastAsia="en-US"/>
        </w:rPr>
        <w:t>.</w:t>
      </w:r>
      <w:r w:rsidR="007F3A8E" w:rsidRPr="0066232E">
        <w:rPr>
          <w:rFonts w:ascii="Arial" w:hAnsi="Arial" w:cs="Arial"/>
          <w:lang w:eastAsia="en-US"/>
        </w:rPr>
        <w:t xml:space="preserve"> Em 196</w:t>
      </w:r>
      <w:r w:rsidRPr="0066232E">
        <w:rPr>
          <w:rFonts w:ascii="Arial" w:hAnsi="Arial" w:cs="Arial"/>
          <w:lang w:eastAsia="en-US"/>
        </w:rPr>
        <w:t>1 cri</w:t>
      </w:r>
      <w:r w:rsidR="001414EE" w:rsidRPr="0066232E">
        <w:rPr>
          <w:rFonts w:ascii="Arial" w:hAnsi="Arial" w:cs="Arial"/>
          <w:lang w:eastAsia="en-US"/>
        </w:rPr>
        <w:t>ou</w:t>
      </w:r>
      <w:r w:rsidRPr="0066232E">
        <w:rPr>
          <w:rFonts w:ascii="Arial" w:hAnsi="Arial" w:cs="Arial"/>
          <w:lang w:eastAsia="en-US"/>
        </w:rPr>
        <w:t>-se a Empresa Mista Centrais Elétricas Brasileiras S/A (Eletrobrás) e o Imposto Único Sobre a Energia Elétrica (IUEE)</w:t>
      </w:r>
      <w:r w:rsidR="001414EE" w:rsidRPr="0066232E">
        <w:rPr>
          <w:rFonts w:ascii="Arial" w:hAnsi="Arial" w:cs="Arial"/>
          <w:lang w:eastAsia="en-US"/>
        </w:rPr>
        <w:t>.</w:t>
      </w:r>
      <w:r w:rsidRPr="0066232E">
        <w:rPr>
          <w:rFonts w:ascii="Arial" w:hAnsi="Arial" w:cs="Arial"/>
          <w:lang w:eastAsia="en-US"/>
        </w:rPr>
        <w:t xml:space="preserve"> Ma</w:t>
      </w:r>
      <w:r w:rsidR="001414EE" w:rsidRPr="0066232E">
        <w:rPr>
          <w:rFonts w:ascii="Arial" w:hAnsi="Arial" w:cs="Arial"/>
          <w:lang w:eastAsia="en-US"/>
        </w:rPr>
        <w:t>i</w:t>
      </w:r>
      <w:r w:rsidRPr="0066232E">
        <w:rPr>
          <w:rFonts w:ascii="Arial" w:hAnsi="Arial" w:cs="Arial"/>
          <w:lang w:eastAsia="en-US"/>
        </w:rPr>
        <w:t>s tarde</w:t>
      </w:r>
      <w:r w:rsidR="001414EE" w:rsidRPr="0066232E">
        <w:rPr>
          <w:rFonts w:ascii="Arial" w:hAnsi="Arial" w:cs="Arial"/>
          <w:lang w:eastAsia="en-US"/>
        </w:rPr>
        <w:t>,</w:t>
      </w:r>
      <w:r w:rsidRPr="0066232E">
        <w:rPr>
          <w:rFonts w:ascii="Arial" w:hAnsi="Arial" w:cs="Arial"/>
          <w:lang w:eastAsia="en-US"/>
        </w:rPr>
        <w:t xml:space="preserve"> em 1971</w:t>
      </w:r>
      <w:r w:rsidR="001414EE" w:rsidRPr="0066232E">
        <w:rPr>
          <w:rFonts w:ascii="Arial" w:hAnsi="Arial" w:cs="Arial"/>
          <w:lang w:eastAsia="en-US"/>
        </w:rPr>
        <w:t>, tem-se a edição da Lei 5.655, com o fim precípuo de garantir suporte ao setor. Para tanto, assegura-se um retorno e</w:t>
      </w:r>
      <w:r w:rsidR="00AC7C0E">
        <w:rPr>
          <w:rFonts w:ascii="Arial" w:hAnsi="Arial" w:cs="Arial"/>
          <w:lang w:eastAsia="en-US"/>
        </w:rPr>
        <w:t>m</w:t>
      </w:r>
      <w:r w:rsidR="001414EE" w:rsidRPr="0066232E">
        <w:rPr>
          <w:rFonts w:ascii="Arial" w:hAnsi="Arial" w:cs="Arial"/>
          <w:lang w:eastAsia="en-US"/>
        </w:rPr>
        <w:t xml:space="preserve"> cerca de 10% a 12% sobre </w:t>
      </w:r>
      <w:r w:rsidRPr="0066232E">
        <w:rPr>
          <w:rFonts w:ascii="Arial" w:hAnsi="Arial" w:cs="Arial"/>
          <w:lang w:eastAsia="en-US"/>
        </w:rPr>
        <w:t xml:space="preserve">o capital investido, a ser comutado na fatura de energia, juntamente com </w:t>
      </w:r>
      <w:r w:rsidR="00F36A8C" w:rsidRPr="0066232E">
        <w:rPr>
          <w:rFonts w:ascii="Arial" w:hAnsi="Arial" w:cs="Arial"/>
          <w:lang w:eastAsia="en-US"/>
        </w:rPr>
        <w:t>certa</w:t>
      </w:r>
      <w:r w:rsidRPr="0066232E">
        <w:rPr>
          <w:rFonts w:ascii="Arial" w:hAnsi="Arial" w:cs="Arial"/>
          <w:lang w:eastAsia="en-US"/>
        </w:rPr>
        <w:t xml:space="preserve"> facilidade em se obter recursos externos na forma de empréstimos junto a Eletrobrás. </w:t>
      </w:r>
    </w:p>
    <w:p w14:paraId="1C83CEA8" w14:textId="23869482" w:rsidR="004F38FF" w:rsidRPr="0066232E" w:rsidRDefault="00B51FAD" w:rsidP="00C728A1">
      <w:pPr>
        <w:spacing w:line="360" w:lineRule="auto"/>
        <w:ind w:firstLine="708"/>
        <w:jc w:val="both"/>
        <w:rPr>
          <w:rFonts w:ascii="Arial" w:hAnsi="Arial" w:cs="Arial"/>
          <w:lang w:eastAsia="en-US"/>
        </w:rPr>
      </w:pPr>
      <w:r w:rsidRPr="0066232E">
        <w:rPr>
          <w:rFonts w:ascii="Arial" w:hAnsi="Arial" w:cs="Arial"/>
          <w:lang w:eastAsia="en-US"/>
        </w:rPr>
        <w:t>Em 1974 é adotada uma equalização tarif</w:t>
      </w:r>
      <w:r w:rsidR="006F1266" w:rsidRPr="0066232E">
        <w:rPr>
          <w:rFonts w:ascii="Arial" w:hAnsi="Arial" w:cs="Arial"/>
          <w:lang w:eastAsia="en-US"/>
        </w:rPr>
        <w:t>á</w:t>
      </w:r>
      <w:r w:rsidRPr="0066232E">
        <w:rPr>
          <w:rFonts w:ascii="Arial" w:hAnsi="Arial" w:cs="Arial"/>
          <w:lang w:eastAsia="en-US"/>
        </w:rPr>
        <w:t xml:space="preserve">ria em virtude das diferenças de custos de geração e </w:t>
      </w:r>
      <w:r w:rsidR="00F36A8C">
        <w:rPr>
          <w:rFonts w:ascii="Arial" w:hAnsi="Arial" w:cs="Arial"/>
          <w:lang w:eastAsia="en-US"/>
        </w:rPr>
        <w:t>distribuição,</w:t>
      </w:r>
      <w:r w:rsidRPr="0066232E">
        <w:rPr>
          <w:rFonts w:ascii="Arial" w:hAnsi="Arial" w:cs="Arial"/>
          <w:lang w:eastAsia="en-US"/>
        </w:rPr>
        <w:t xml:space="preserve"> </w:t>
      </w:r>
      <w:r w:rsidR="006F1266" w:rsidRPr="0066232E">
        <w:rPr>
          <w:rFonts w:ascii="Arial" w:hAnsi="Arial" w:cs="Arial"/>
          <w:lang w:eastAsia="en-US"/>
        </w:rPr>
        <w:t xml:space="preserve">ocorridas de região para região. Essa medida teve como finalidade, </w:t>
      </w:r>
      <w:r w:rsidRPr="0066232E">
        <w:rPr>
          <w:rFonts w:ascii="Arial" w:hAnsi="Arial" w:cs="Arial"/>
          <w:lang w:eastAsia="en-US"/>
        </w:rPr>
        <w:t xml:space="preserve">minimizar a diferença </w:t>
      </w:r>
      <w:r w:rsidR="006F1266" w:rsidRPr="0066232E">
        <w:rPr>
          <w:rFonts w:ascii="Arial" w:hAnsi="Arial" w:cs="Arial"/>
          <w:lang w:eastAsia="en-US"/>
        </w:rPr>
        <w:t xml:space="preserve">no que se refere à </w:t>
      </w:r>
      <w:r w:rsidRPr="0066232E">
        <w:rPr>
          <w:rFonts w:ascii="Arial" w:hAnsi="Arial" w:cs="Arial"/>
          <w:lang w:eastAsia="en-US"/>
        </w:rPr>
        <w:t>equalização das tarifas</w:t>
      </w:r>
      <w:r w:rsidR="006F1266" w:rsidRPr="0066232E">
        <w:rPr>
          <w:rFonts w:ascii="Arial" w:hAnsi="Arial" w:cs="Arial"/>
          <w:lang w:eastAsia="en-US"/>
        </w:rPr>
        <w:t>, pois determinou que as</w:t>
      </w:r>
      <w:r w:rsidRPr="0066232E">
        <w:rPr>
          <w:rFonts w:ascii="Arial" w:hAnsi="Arial" w:cs="Arial"/>
          <w:lang w:eastAsia="en-US"/>
        </w:rPr>
        <w:t xml:space="preserve"> superavitárias </w:t>
      </w:r>
      <w:r w:rsidR="006F1266" w:rsidRPr="0066232E">
        <w:rPr>
          <w:rFonts w:ascii="Arial" w:hAnsi="Arial" w:cs="Arial"/>
          <w:lang w:eastAsia="en-US"/>
        </w:rPr>
        <w:t>repassassem</w:t>
      </w:r>
      <w:r w:rsidRPr="0066232E">
        <w:rPr>
          <w:rFonts w:ascii="Arial" w:hAnsi="Arial" w:cs="Arial"/>
          <w:lang w:eastAsia="en-US"/>
        </w:rPr>
        <w:t xml:space="preserve"> parte dos recu</w:t>
      </w:r>
      <w:r w:rsidR="008051BE" w:rsidRPr="0066232E">
        <w:rPr>
          <w:rFonts w:ascii="Arial" w:hAnsi="Arial" w:cs="Arial"/>
          <w:lang w:eastAsia="en-US"/>
        </w:rPr>
        <w:t>rsos para empresas deficitárias</w:t>
      </w:r>
      <w:r w:rsidR="00B91EA7" w:rsidRPr="0066232E">
        <w:rPr>
          <w:rFonts w:ascii="Arial" w:hAnsi="Arial" w:cs="Arial"/>
          <w:lang w:eastAsia="en-US"/>
        </w:rPr>
        <w:t xml:space="preserve"> </w:t>
      </w:r>
      <w:r w:rsidR="00F065FC">
        <w:rPr>
          <w:rFonts w:ascii="Arial" w:hAnsi="Arial" w:cs="Arial"/>
          <w:lang w:eastAsia="en-US"/>
        </w:rPr>
        <w:t>[</w:t>
      </w:r>
      <w:r w:rsidR="00B91EA7" w:rsidRPr="0066232E">
        <w:rPr>
          <w:rFonts w:ascii="Arial" w:hAnsi="Arial" w:cs="Arial"/>
          <w:lang w:eastAsia="en-US"/>
        </w:rPr>
        <w:t>7</w:t>
      </w:r>
      <w:r w:rsidR="00F065FC">
        <w:rPr>
          <w:rFonts w:ascii="Arial" w:hAnsi="Arial" w:cs="Arial"/>
          <w:lang w:eastAsia="en-US"/>
        </w:rPr>
        <w:t>]</w:t>
      </w:r>
      <w:r w:rsidR="00B91EA7" w:rsidRPr="0066232E">
        <w:rPr>
          <w:rFonts w:ascii="Arial" w:hAnsi="Arial" w:cs="Arial"/>
          <w:lang w:eastAsia="en-US"/>
        </w:rPr>
        <w:t>,</w:t>
      </w:r>
      <w:r w:rsidR="00F065FC">
        <w:rPr>
          <w:rFonts w:ascii="Arial" w:hAnsi="Arial" w:cs="Arial"/>
          <w:lang w:eastAsia="en-US"/>
        </w:rPr>
        <w:t>[</w:t>
      </w:r>
      <w:r w:rsidR="00B91EA7" w:rsidRPr="0066232E">
        <w:rPr>
          <w:rFonts w:ascii="Arial" w:hAnsi="Arial" w:cs="Arial"/>
          <w:lang w:eastAsia="en-US"/>
        </w:rPr>
        <w:t>8</w:t>
      </w:r>
      <w:r w:rsidR="00F065FC">
        <w:rPr>
          <w:rFonts w:ascii="Arial" w:hAnsi="Arial" w:cs="Arial"/>
          <w:lang w:eastAsia="en-US"/>
        </w:rPr>
        <w:t>]</w:t>
      </w:r>
      <w:r w:rsidR="008051BE" w:rsidRPr="0066232E">
        <w:rPr>
          <w:rFonts w:ascii="Arial" w:hAnsi="Arial" w:cs="Arial"/>
          <w:lang w:eastAsia="en-US"/>
        </w:rPr>
        <w:t>.</w:t>
      </w:r>
    </w:p>
    <w:p w14:paraId="079BCCD7" w14:textId="775CA6A4" w:rsidR="007F3A8E" w:rsidRPr="0066232E" w:rsidRDefault="00B51FAD" w:rsidP="00C728A1">
      <w:pPr>
        <w:spacing w:line="360" w:lineRule="auto"/>
        <w:ind w:firstLine="708"/>
        <w:jc w:val="both"/>
        <w:rPr>
          <w:rFonts w:ascii="Arial" w:hAnsi="Arial" w:cs="Arial"/>
          <w:lang w:eastAsia="en-US"/>
        </w:rPr>
      </w:pPr>
      <w:r w:rsidRPr="0066232E">
        <w:rPr>
          <w:rFonts w:ascii="Arial" w:hAnsi="Arial" w:cs="Arial"/>
          <w:lang w:eastAsia="en-US"/>
        </w:rPr>
        <w:t xml:space="preserve">Na década de </w:t>
      </w:r>
      <w:r w:rsidR="00283122" w:rsidRPr="0066232E">
        <w:rPr>
          <w:rFonts w:ascii="Arial" w:hAnsi="Arial" w:cs="Arial"/>
          <w:lang w:eastAsia="en-US"/>
        </w:rPr>
        <w:t>19</w:t>
      </w:r>
      <w:r w:rsidRPr="0066232E">
        <w:rPr>
          <w:rFonts w:ascii="Arial" w:hAnsi="Arial" w:cs="Arial"/>
          <w:lang w:eastAsia="en-US"/>
        </w:rPr>
        <w:t>90 ocorrem mudanças expressivas no setor elétrico brasileiro, a começar pela revogação do regime de equalização tarifário em 1993 através da Lei 8.631</w:t>
      </w:r>
      <w:r w:rsidR="006F1266" w:rsidRPr="0066232E">
        <w:rPr>
          <w:rFonts w:ascii="Arial" w:hAnsi="Arial" w:cs="Arial"/>
          <w:lang w:eastAsia="en-US"/>
        </w:rPr>
        <w:t>. Essa lei</w:t>
      </w:r>
      <w:r w:rsidRPr="0066232E">
        <w:rPr>
          <w:rFonts w:ascii="Arial" w:hAnsi="Arial" w:cs="Arial"/>
          <w:lang w:eastAsia="en-US"/>
        </w:rPr>
        <w:t xml:space="preserve"> </w:t>
      </w:r>
      <w:r w:rsidR="006F1266" w:rsidRPr="0066232E">
        <w:rPr>
          <w:rFonts w:ascii="Arial" w:hAnsi="Arial" w:cs="Arial"/>
          <w:lang w:eastAsia="en-US"/>
        </w:rPr>
        <w:t>disciplinou</w:t>
      </w:r>
      <w:r w:rsidRPr="0066232E">
        <w:rPr>
          <w:rFonts w:ascii="Arial" w:hAnsi="Arial" w:cs="Arial"/>
          <w:lang w:eastAsia="en-US"/>
        </w:rPr>
        <w:t xml:space="preserve"> que a partir </w:t>
      </w:r>
      <w:r w:rsidR="006F1266" w:rsidRPr="0066232E">
        <w:rPr>
          <w:rFonts w:ascii="Arial" w:hAnsi="Arial" w:cs="Arial"/>
          <w:lang w:eastAsia="en-US"/>
        </w:rPr>
        <w:t>da sua publicação, os</w:t>
      </w:r>
      <w:r w:rsidRPr="0066232E">
        <w:rPr>
          <w:rFonts w:ascii="Arial" w:hAnsi="Arial" w:cs="Arial"/>
          <w:lang w:eastAsia="en-US"/>
        </w:rPr>
        <w:t xml:space="preserve"> reajustes tarifários </w:t>
      </w:r>
      <w:r w:rsidR="006F1266" w:rsidRPr="0066232E">
        <w:rPr>
          <w:rFonts w:ascii="Arial" w:hAnsi="Arial" w:cs="Arial"/>
          <w:lang w:eastAsia="en-US"/>
        </w:rPr>
        <w:t>sejam</w:t>
      </w:r>
      <w:r w:rsidRPr="0066232E">
        <w:rPr>
          <w:rFonts w:ascii="Arial" w:hAnsi="Arial" w:cs="Arial"/>
          <w:lang w:eastAsia="en-US"/>
        </w:rPr>
        <w:t xml:space="preserve"> em função de seus custos de produção, </w:t>
      </w:r>
      <w:r w:rsidR="006F1266" w:rsidRPr="0066232E">
        <w:rPr>
          <w:rFonts w:ascii="Arial" w:hAnsi="Arial" w:cs="Arial"/>
          <w:lang w:eastAsia="en-US"/>
        </w:rPr>
        <w:t xml:space="preserve">de modo a </w:t>
      </w:r>
      <w:r w:rsidRPr="0066232E">
        <w:rPr>
          <w:rFonts w:ascii="Arial" w:hAnsi="Arial" w:cs="Arial"/>
          <w:lang w:eastAsia="en-US"/>
        </w:rPr>
        <w:t>prepara</w:t>
      </w:r>
      <w:r w:rsidR="006F1266" w:rsidRPr="0066232E">
        <w:rPr>
          <w:rFonts w:ascii="Arial" w:hAnsi="Arial" w:cs="Arial"/>
          <w:lang w:eastAsia="en-US"/>
        </w:rPr>
        <w:t>r</w:t>
      </w:r>
      <w:r w:rsidRPr="0066232E">
        <w:rPr>
          <w:rFonts w:ascii="Arial" w:hAnsi="Arial" w:cs="Arial"/>
          <w:lang w:eastAsia="en-US"/>
        </w:rPr>
        <w:t xml:space="preserve"> o setor para uma possível desestatização</w:t>
      </w:r>
      <w:r w:rsidR="006F1266" w:rsidRPr="0066232E">
        <w:rPr>
          <w:rFonts w:ascii="Arial" w:hAnsi="Arial" w:cs="Arial"/>
          <w:lang w:eastAsia="en-US"/>
        </w:rPr>
        <w:t>. Outra finalidade dessa</w:t>
      </w:r>
      <w:r w:rsidRPr="0066232E">
        <w:rPr>
          <w:rFonts w:ascii="Arial" w:hAnsi="Arial" w:cs="Arial"/>
          <w:lang w:eastAsia="en-US"/>
        </w:rPr>
        <w:t xml:space="preserve"> le</w:t>
      </w:r>
      <w:r w:rsidR="006F1266" w:rsidRPr="0066232E">
        <w:rPr>
          <w:rFonts w:ascii="Arial" w:hAnsi="Arial" w:cs="Arial"/>
          <w:lang w:eastAsia="en-US"/>
        </w:rPr>
        <w:t>i foi</w:t>
      </w:r>
      <w:r w:rsidRPr="0066232E">
        <w:rPr>
          <w:rFonts w:ascii="Arial" w:hAnsi="Arial" w:cs="Arial"/>
          <w:lang w:eastAsia="en-US"/>
        </w:rPr>
        <w:t xml:space="preserve"> cria</w:t>
      </w:r>
      <w:r w:rsidR="006F1266" w:rsidRPr="0066232E">
        <w:rPr>
          <w:rFonts w:ascii="Arial" w:hAnsi="Arial" w:cs="Arial"/>
          <w:lang w:eastAsia="en-US"/>
        </w:rPr>
        <w:t xml:space="preserve">r </w:t>
      </w:r>
      <w:r w:rsidRPr="0066232E">
        <w:rPr>
          <w:rFonts w:ascii="Arial" w:hAnsi="Arial" w:cs="Arial"/>
          <w:lang w:eastAsia="en-US"/>
        </w:rPr>
        <w:t xml:space="preserve">contratos entre distribuidores e geradores, </w:t>
      </w:r>
      <w:r w:rsidR="006F1266" w:rsidRPr="0066232E">
        <w:rPr>
          <w:rFonts w:ascii="Arial" w:hAnsi="Arial" w:cs="Arial"/>
          <w:lang w:eastAsia="en-US"/>
        </w:rPr>
        <w:t xml:space="preserve">contemplando </w:t>
      </w:r>
      <w:r w:rsidRPr="0066232E">
        <w:rPr>
          <w:rFonts w:ascii="Arial" w:hAnsi="Arial" w:cs="Arial"/>
          <w:lang w:eastAsia="en-US"/>
        </w:rPr>
        <w:t xml:space="preserve">a figura do produtor independente de energia, </w:t>
      </w:r>
      <w:r w:rsidR="006F1266" w:rsidRPr="0066232E">
        <w:rPr>
          <w:rFonts w:ascii="Arial" w:hAnsi="Arial" w:cs="Arial"/>
          <w:lang w:eastAsia="en-US"/>
        </w:rPr>
        <w:t xml:space="preserve">fato que </w:t>
      </w:r>
      <w:r w:rsidRPr="0066232E">
        <w:rPr>
          <w:rFonts w:ascii="Arial" w:hAnsi="Arial" w:cs="Arial"/>
          <w:lang w:eastAsia="en-US"/>
        </w:rPr>
        <w:t>possibilit</w:t>
      </w:r>
      <w:r w:rsidR="006F1266" w:rsidRPr="0066232E">
        <w:rPr>
          <w:rFonts w:ascii="Arial" w:hAnsi="Arial" w:cs="Arial"/>
          <w:lang w:eastAsia="en-US"/>
        </w:rPr>
        <w:t>ou</w:t>
      </w:r>
      <w:r w:rsidRPr="0066232E">
        <w:rPr>
          <w:rFonts w:ascii="Arial" w:hAnsi="Arial" w:cs="Arial"/>
          <w:lang w:eastAsia="en-US"/>
        </w:rPr>
        <w:t xml:space="preserve"> que os grandes consumidores adquir</w:t>
      </w:r>
      <w:r w:rsidR="006F1266" w:rsidRPr="0066232E">
        <w:rPr>
          <w:rFonts w:ascii="Arial" w:hAnsi="Arial" w:cs="Arial"/>
          <w:lang w:eastAsia="en-US"/>
        </w:rPr>
        <w:t>issem</w:t>
      </w:r>
      <w:r w:rsidRPr="0066232E">
        <w:rPr>
          <w:rFonts w:ascii="Arial" w:hAnsi="Arial" w:cs="Arial"/>
          <w:lang w:eastAsia="en-US"/>
        </w:rPr>
        <w:t xml:space="preserve"> energia onde </w:t>
      </w:r>
      <w:r w:rsidR="006F1266" w:rsidRPr="0066232E">
        <w:rPr>
          <w:rFonts w:ascii="Arial" w:hAnsi="Arial" w:cs="Arial"/>
          <w:lang w:eastAsia="en-US"/>
        </w:rPr>
        <w:t>quisessem,</w:t>
      </w:r>
      <w:r w:rsidRPr="0066232E">
        <w:rPr>
          <w:rFonts w:ascii="Arial" w:hAnsi="Arial" w:cs="Arial"/>
          <w:lang w:eastAsia="en-US"/>
        </w:rPr>
        <w:t xml:space="preserve"> oferecendo-lhes maior liberdade ao permitir o seu acesso livre ao sistema de distribuição e transmissão</w:t>
      </w:r>
      <w:r w:rsidR="007F3A8E" w:rsidRPr="0066232E">
        <w:rPr>
          <w:rFonts w:ascii="Arial" w:hAnsi="Arial" w:cs="Arial"/>
          <w:lang w:eastAsia="en-US"/>
        </w:rPr>
        <w:t xml:space="preserve"> </w:t>
      </w:r>
      <w:r w:rsidR="00F065FC">
        <w:rPr>
          <w:rFonts w:ascii="Arial" w:hAnsi="Arial" w:cs="Arial"/>
          <w:lang w:eastAsia="en-US"/>
        </w:rPr>
        <w:t>[</w:t>
      </w:r>
      <w:r w:rsidR="00B91EA7" w:rsidRPr="0066232E">
        <w:rPr>
          <w:rFonts w:ascii="Arial" w:hAnsi="Arial" w:cs="Arial"/>
          <w:lang w:eastAsia="en-US"/>
        </w:rPr>
        <w:t>7</w:t>
      </w:r>
      <w:r w:rsidR="00F065FC">
        <w:rPr>
          <w:rFonts w:ascii="Arial" w:hAnsi="Arial" w:cs="Arial"/>
          <w:lang w:eastAsia="en-US"/>
        </w:rPr>
        <w:t>]</w:t>
      </w:r>
      <w:r w:rsidR="008051BE" w:rsidRPr="0066232E">
        <w:rPr>
          <w:rFonts w:ascii="Arial" w:hAnsi="Arial" w:cs="Arial"/>
          <w:lang w:eastAsia="en-US"/>
        </w:rPr>
        <w:t>.</w:t>
      </w:r>
    </w:p>
    <w:p w14:paraId="7F0E045B" w14:textId="6B9D90E2" w:rsidR="004F38FF" w:rsidRPr="0066232E" w:rsidRDefault="00B51FAD" w:rsidP="001E131D">
      <w:pPr>
        <w:spacing w:line="360" w:lineRule="auto"/>
        <w:ind w:firstLine="708"/>
        <w:jc w:val="both"/>
        <w:rPr>
          <w:rFonts w:ascii="Arial" w:hAnsi="Arial" w:cs="Arial"/>
          <w:lang w:eastAsia="en-US"/>
        </w:rPr>
      </w:pPr>
      <w:r w:rsidRPr="0066232E">
        <w:rPr>
          <w:rFonts w:ascii="Arial" w:hAnsi="Arial" w:cs="Arial"/>
          <w:lang w:eastAsia="en-US"/>
        </w:rPr>
        <w:t xml:space="preserve">Em 1995 é lançado oficialmente o Programa Nacional de Desestatização, e em 1996 é </w:t>
      </w:r>
      <w:proofErr w:type="gramStart"/>
      <w:r w:rsidRPr="0066232E">
        <w:rPr>
          <w:rFonts w:ascii="Arial" w:hAnsi="Arial" w:cs="Arial"/>
          <w:lang w:eastAsia="en-US"/>
        </w:rPr>
        <w:t>implementado</w:t>
      </w:r>
      <w:proofErr w:type="gramEnd"/>
      <w:r w:rsidRPr="0066232E">
        <w:rPr>
          <w:rFonts w:ascii="Arial" w:hAnsi="Arial" w:cs="Arial"/>
          <w:lang w:eastAsia="en-US"/>
        </w:rPr>
        <w:t xml:space="preserve"> pelo Ministério das Minas e Energia</w:t>
      </w:r>
      <w:r w:rsidR="001E131D" w:rsidRPr="0066232E">
        <w:rPr>
          <w:rFonts w:ascii="Arial" w:hAnsi="Arial" w:cs="Arial"/>
          <w:lang w:eastAsia="en-US"/>
        </w:rPr>
        <w:t>,</w:t>
      </w:r>
      <w:r w:rsidRPr="0066232E">
        <w:rPr>
          <w:rFonts w:ascii="Arial" w:hAnsi="Arial" w:cs="Arial"/>
          <w:lang w:eastAsia="en-US"/>
        </w:rPr>
        <w:t xml:space="preserve"> o Projeto de Reestruturação do Setor Elétrico Brasileiro (Projeto RE-SEB), tornando independente</w:t>
      </w:r>
      <w:r w:rsidR="001E131D" w:rsidRPr="0066232E">
        <w:rPr>
          <w:rFonts w:ascii="Arial" w:hAnsi="Arial" w:cs="Arial"/>
          <w:lang w:eastAsia="en-US"/>
        </w:rPr>
        <w:t>s</w:t>
      </w:r>
      <w:r w:rsidRPr="0066232E">
        <w:rPr>
          <w:rFonts w:ascii="Arial" w:hAnsi="Arial" w:cs="Arial"/>
          <w:lang w:eastAsia="en-US"/>
        </w:rPr>
        <w:t xml:space="preserve"> as áreas de geração, comercialização, distr</w:t>
      </w:r>
      <w:r w:rsidR="006F1266" w:rsidRPr="0066232E">
        <w:rPr>
          <w:rFonts w:ascii="Arial" w:hAnsi="Arial" w:cs="Arial"/>
          <w:lang w:eastAsia="en-US"/>
        </w:rPr>
        <w:t>ibuição</w:t>
      </w:r>
      <w:r w:rsidR="00AC7C0E">
        <w:rPr>
          <w:rFonts w:ascii="Arial" w:hAnsi="Arial" w:cs="Arial"/>
          <w:lang w:eastAsia="en-US"/>
        </w:rPr>
        <w:t xml:space="preserve"> </w:t>
      </w:r>
      <w:commentRangeStart w:id="7"/>
      <w:commentRangeEnd w:id="7"/>
      <w:r w:rsidR="006F1266" w:rsidRPr="0066232E">
        <w:rPr>
          <w:rFonts w:ascii="Arial" w:hAnsi="Arial" w:cs="Arial"/>
          <w:lang w:eastAsia="en-US"/>
        </w:rPr>
        <w:t xml:space="preserve">e transmissão. Entretanto, </w:t>
      </w:r>
      <w:r w:rsidRPr="0066232E">
        <w:rPr>
          <w:rFonts w:ascii="Arial" w:hAnsi="Arial" w:cs="Arial"/>
          <w:lang w:eastAsia="en-US"/>
        </w:rPr>
        <w:t>as áreas de geração e comercialização</w:t>
      </w:r>
      <w:r w:rsidR="001E131D" w:rsidRPr="0066232E">
        <w:rPr>
          <w:rFonts w:ascii="Arial" w:hAnsi="Arial" w:cs="Arial"/>
          <w:lang w:eastAsia="en-US"/>
        </w:rPr>
        <w:t>, atravessam um período de desregulamentação, em razão do claro objetivo de aumentar a competição. Por outro lado, as</w:t>
      </w:r>
      <w:r w:rsidRPr="0066232E">
        <w:rPr>
          <w:rFonts w:ascii="Arial" w:hAnsi="Arial" w:cs="Arial"/>
          <w:lang w:eastAsia="en-US"/>
        </w:rPr>
        <w:t xml:space="preserve"> áreas de tra</w:t>
      </w:r>
      <w:r w:rsidR="00F36A8C">
        <w:rPr>
          <w:rFonts w:ascii="Arial" w:hAnsi="Arial" w:cs="Arial"/>
          <w:lang w:eastAsia="en-US"/>
        </w:rPr>
        <w:t>nsmissão e distribuição se mantêm</w:t>
      </w:r>
      <w:r w:rsidRPr="0066232E">
        <w:rPr>
          <w:rFonts w:ascii="Arial" w:hAnsi="Arial" w:cs="Arial"/>
          <w:lang w:eastAsia="en-US"/>
        </w:rPr>
        <w:t xml:space="preserve"> c</w:t>
      </w:r>
      <w:r w:rsidR="008051BE" w:rsidRPr="0066232E">
        <w:rPr>
          <w:rFonts w:ascii="Arial" w:hAnsi="Arial" w:cs="Arial"/>
          <w:lang w:eastAsia="en-US"/>
        </w:rPr>
        <w:t>omo serviços públicos regulados</w:t>
      </w:r>
      <w:r w:rsidR="0084002A" w:rsidRPr="0066232E">
        <w:rPr>
          <w:rFonts w:ascii="Arial" w:hAnsi="Arial" w:cs="Arial"/>
          <w:lang w:eastAsia="en-US"/>
        </w:rPr>
        <w:t xml:space="preserve"> </w:t>
      </w:r>
      <w:r w:rsidR="00F065FC">
        <w:rPr>
          <w:rFonts w:ascii="Arial" w:hAnsi="Arial" w:cs="Arial"/>
          <w:lang w:eastAsia="en-US"/>
        </w:rPr>
        <w:t>[1</w:t>
      </w:r>
      <w:r w:rsidR="0084002A" w:rsidRPr="0066232E">
        <w:rPr>
          <w:rFonts w:ascii="Arial" w:hAnsi="Arial" w:cs="Arial"/>
          <w:lang w:eastAsia="en-US"/>
        </w:rPr>
        <w:t>0</w:t>
      </w:r>
      <w:r w:rsidR="00F065FC">
        <w:rPr>
          <w:rFonts w:ascii="Arial" w:hAnsi="Arial" w:cs="Arial"/>
          <w:lang w:eastAsia="en-US"/>
        </w:rPr>
        <w:t>]</w:t>
      </w:r>
      <w:r w:rsidR="008051BE" w:rsidRPr="0066232E">
        <w:rPr>
          <w:rFonts w:ascii="Arial" w:hAnsi="Arial" w:cs="Arial"/>
          <w:lang w:eastAsia="en-US"/>
        </w:rPr>
        <w:t>.</w:t>
      </w:r>
    </w:p>
    <w:p w14:paraId="57CA165C" w14:textId="6A132D86" w:rsidR="00B51FAD" w:rsidRPr="0066232E" w:rsidRDefault="00B51FAD" w:rsidP="00C728A1">
      <w:pPr>
        <w:spacing w:line="360" w:lineRule="auto"/>
        <w:ind w:firstLine="708"/>
        <w:jc w:val="both"/>
        <w:rPr>
          <w:rFonts w:ascii="Arial" w:hAnsi="Arial" w:cs="Arial"/>
          <w:lang w:eastAsia="en-US"/>
        </w:rPr>
      </w:pPr>
      <w:r w:rsidRPr="0066232E">
        <w:rPr>
          <w:rFonts w:ascii="Arial" w:hAnsi="Arial" w:cs="Arial"/>
          <w:lang w:eastAsia="en-US"/>
        </w:rPr>
        <w:t>Outro marco importante para SEB</w:t>
      </w:r>
      <w:r w:rsidR="007D0E1A">
        <w:rPr>
          <w:rFonts w:ascii="Arial" w:hAnsi="Arial" w:cs="Arial"/>
          <w:lang w:eastAsia="en-US"/>
        </w:rPr>
        <w:t xml:space="preserve"> (</w:t>
      </w:r>
      <w:r w:rsidR="007D0E1A" w:rsidRPr="0066232E">
        <w:rPr>
          <w:rFonts w:ascii="Arial" w:hAnsi="Arial" w:cs="Arial"/>
          <w:lang w:eastAsia="en-US"/>
        </w:rPr>
        <w:t>Setor Elétrico Brasileiro</w:t>
      </w:r>
      <w:r w:rsidR="007D0E1A">
        <w:rPr>
          <w:rFonts w:ascii="Arial" w:hAnsi="Arial" w:cs="Arial"/>
          <w:lang w:eastAsia="en-US"/>
        </w:rPr>
        <w:t>)</w:t>
      </w:r>
      <w:r w:rsidRPr="0066232E">
        <w:rPr>
          <w:rFonts w:ascii="Arial" w:hAnsi="Arial" w:cs="Arial"/>
          <w:lang w:eastAsia="en-US"/>
        </w:rPr>
        <w:t>, também ocorrido no ano de 1996</w:t>
      </w:r>
      <w:r w:rsidR="001E131D" w:rsidRPr="0066232E">
        <w:rPr>
          <w:rFonts w:ascii="Arial" w:hAnsi="Arial" w:cs="Arial"/>
          <w:lang w:eastAsia="en-US"/>
        </w:rPr>
        <w:t>,</w:t>
      </w:r>
      <w:r w:rsidRPr="0066232E">
        <w:rPr>
          <w:rFonts w:ascii="Arial" w:hAnsi="Arial" w:cs="Arial"/>
          <w:lang w:eastAsia="en-US"/>
        </w:rPr>
        <w:t xml:space="preserve"> foi a criação da Agencia Nacional de Energia Elétrica (</w:t>
      </w:r>
      <w:r w:rsidR="007D0E1A" w:rsidRPr="0066232E">
        <w:rPr>
          <w:rFonts w:ascii="Arial" w:hAnsi="Arial" w:cs="Arial"/>
          <w:lang w:eastAsia="en-US"/>
        </w:rPr>
        <w:t>A</w:t>
      </w:r>
      <w:r w:rsidR="007D0E1A">
        <w:rPr>
          <w:rFonts w:ascii="Arial" w:hAnsi="Arial" w:cs="Arial"/>
          <w:lang w:eastAsia="en-US"/>
        </w:rPr>
        <w:t>NEEL</w:t>
      </w:r>
      <w:r w:rsidRPr="0066232E">
        <w:rPr>
          <w:rFonts w:ascii="Arial" w:hAnsi="Arial" w:cs="Arial"/>
          <w:lang w:eastAsia="en-US"/>
        </w:rPr>
        <w:t xml:space="preserve">), no </w:t>
      </w:r>
      <w:r w:rsidRPr="0066232E">
        <w:rPr>
          <w:rFonts w:ascii="Arial" w:hAnsi="Arial" w:cs="Arial"/>
          <w:lang w:eastAsia="en-US"/>
        </w:rPr>
        <w:lastRenderedPageBreak/>
        <w:t>intuito de regular as atividades ocorridas no setor. Em seguida, cri</w:t>
      </w:r>
      <w:r w:rsidR="001E131D" w:rsidRPr="0066232E">
        <w:rPr>
          <w:rFonts w:ascii="Arial" w:hAnsi="Arial" w:cs="Arial"/>
          <w:lang w:eastAsia="en-US"/>
        </w:rPr>
        <w:t>ou</w:t>
      </w:r>
      <w:r w:rsidRPr="0066232E">
        <w:rPr>
          <w:rFonts w:ascii="Arial" w:hAnsi="Arial" w:cs="Arial"/>
          <w:lang w:eastAsia="en-US"/>
        </w:rPr>
        <w:t>-se em 1997 o Sistema de Gerenciamento de Recursos Hídricos</w:t>
      </w:r>
      <w:r w:rsidR="001E131D" w:rsidRPr="0066232E">
        <w:rPr>
          <w:rFonts w:ascii="Arial" w:hAnsi="Arial" w:cs="Arial"/>
          <w:lang w:eastAsia="en-US"/>
        </w:rPr>
        <w:t>. Em</w:t>
      </w:r>
      <w:r w:rsidRPr="0066232E">
        <w:rPr>
          <w:rFonts w:ascii="Arial" w:hAnsi="Arial" w:cs="Arial"/>
          <w:lang w:eastAsia="en-US"/>
        </w:rPr>
        <w:t xml:space="preserve"> 1998 </w:t>
      </w:r>
      <w:r w:rsidR="001E131D" w:rsidRPr="0066232E">
        <w:rPr>
          <w:rFonts w:ascii="Arial" w:hAnsi="Arial" w:cs="Arial"/>
          <w:lang w:eastAsia="en-US"/>
        </w:rPr>
        <w:t xml:space="preserve">criou-se </w:t>
      </w:r>
      <w:r w:rsidRPr="0066232E">
        <w:rPr>
          <w:rFonts w:ascii="Arial" w:hAnsi="Arial" w:cs="Arial"/>
          <w:lang w:eastAsia="en-US"/>
        </w:rPr>
        <w:t xml:space="preserve">o Mercado Atacadista de Energia (MAE) e o Operador Nacional do Sistema (ONS), ambos com a ideia central de organizar o mercado e a estrutura </w:t>
      </w:r>
      <w:r w:rsidR="008051BE" w:rsidRPr="0066232E">
        <w:rPr>
          <w:rFonts w:ascii="Arial" w:hAnsi="Arial" w:cs="Arial"/>
          <w:lang w:eastAsia="en-US"/>
        </w:rPr>
        <w:t>da matriz energética brasileira</w:t>
      </w:r>
      <w:r w:rsidR="0084002A" w:rsidRPr="0066232E">
        <w:rPr>
          <w:rFonts w:ascii="Arial" w:hAnsi="Arial" w:cs="Arial"/>
          <w:lang w:eastAsia="en-US"/>
        </w:rPr>
        <w:t xml:space="preserve"> </w:t>
      </w:r>
      <w:r w:rsidR="00F065FC">
        <w:rPr>
          <w:rFonts w:ascii="Arial" w:hAnsi="Arial" w:cs="Arial"/>
          <w:lang w:eastAsia="en-US"/>
        </w:rPr>
        <w:t>[</w:t>
      </w:r>
      <w:r w:rsidR="0084002A" w:rsidRPr="0066232E">
        <w:rPr>
          <w:rFonts w:ascii="Arial" w:hAnsi="Arial" w:cs="Arial"/>
          <w:lang w:eastAsia="en-US"/>
        </w:rPr>
        <w:t>7</w:t>
      </w:r>
      <w:r w:rsidR="00F065FC">
        <w:rPr>
          <w:rFonts w:ascii="Arial" w:hAnsi="Arial" w:cs="Arial"/>
          <w:lang w:eastAsia="en-US"/>
        </w:rPr>
        <w:t>]</w:t>
      </w:r>
      <w:r w:rsidR="008051BE" w:rsidRPr="0066232E">
        <w:rPr>
          <w:rFonts w:ascii="Arial" w:hAnsi="Arial" w:cs="Arial"/>
          <w:lang w:eastAsia="en-US"/>
        </w:rPr>
        <w:t>.</w:t>
      </w:r>
    </w:p>
    <w:p w14:paraId="7EC8B8A3" w14:textId="22D73733" w:rsidR="004F38FF" w:rsidRPr="0066232E" w:rsidRDefault="00B51FAD" w:rsidP="00C728A1">
      <w:pPr>
        <w:spacing w:line="360" w:lineRule="auto"/>
        <w:ind w:firstLine="708"/>
        <w:jc w:val="both"/>
        <w:rPr>
          <w:rFonts w:ascii="Arial" w:hAnsi="Arial" w:cs="Arial"/>
          <w:lang w:eastAsia="en-US"/>
        </w:rPr>
      </w:pPr>
      <w:r w:rsidRPr="0066232E">
        <w:rPr>
          <w:rFonts w:ascii="Arial" w:hAnsi="Arial" w:cs="Arial"/>
          <w:lang w:eastAsia="en-US"/>
        </w:rPr>
        <w:t>Nos anos seguintes não aconteceram mudanças consideráveis no setor, até que, em 2001, devido a um extenso período seco e níveis baixos dos reservatórios das hidrelétricas</w:t>
      </w:r>
      <w:r w:rsidR="001E131D" w:rsidRPr="0066232E">
        <w:rPr>
          <w:rFonts w:ascii="Arial" w:hAnsi="Arial" w:cs="Arial"/>
          <w:lang w:eastAsia="en-US"/>
        </w:rPr>
        <w:t>, o paí</w:t>
      </w:r>
      <w:r w:rsidRPr="0066232E">
        <w:rPr>
          <w:rFonts w:ascii="Arial" w:hAnsi="Arial" w:cs="Arial"/>
          <w:lang w:eastAsia="en-US"/>
        </w:rPr>
        <w:t>s adota um raci</w:t>
      </w:r>
      <w:r w:rsidR="001E131D" w:rsidRPr="0066232E">
        <w:rPr>
          <w:rFonts w:ascii="Arial" w:hAnsi="Arial" w:cs="Arial"/>
          <w:lang w:eastAsia="en-US"/>
        </w:rPr>
        <w:t>onamento de energia</w:t>
      </w:r>
      <w:r w:rsidR="00F36A8C">
        <w:rPr>
          <w:rFonts w:ascii="Arial" w:hAnsi="Arial" w:cs="Arial"/>
          <w:lang w:eastAsia="en-US"/>
        </w:rPr>
        <w:t>. Essa</w:t>
      </w:r>
      <w:r w:rsidR="001E131D" w:rsidRPr="0066232E">
        <w:rPr>
          <w:rFonts w:ascii="Arial" w:hAnsi="Arial" w:cs="Arial"/>
          <w:lang w:eastAsia="en-US"/>
        </w:rPr>
        <w:t xml:space="preserve"> medida </w:t>
      </w:r>
      <w:r w:rsidR="00F36A8C">
        <w:rPr>
          <w:rFonts w:ascii="Arial" w:hAnsi="Arial" w:cs="Arial"/>
          <w:lang w:eastAsia="en-US"/>
        </w:rPr>
        <w:t>somente foi adotada,</w:t>
      </w:r>
      <w:r w:rsidRPr="0066232E">
        <w:rPr>
          <w:rFonts w:ascii="Arial" w:hAnsi="Arial" w:cs="Arial"/>
          <w:lang w:eastAsia="en-US"/>
        </w:rPr>
        <w:t xml:space="preserve"> em virtude da </w:t>
      </w:r>
      <w:r w:rsidR="001E131D" w:rsidRPr="0066232E">
        <w:rPr>
          <w:rFonts w:ascii="Arial" w:hAnsi="Arial" w:cs="Arial"/>
          <w:lang w:eastAsia="en-US"/>
        </w:rPr>
        <w:t>i</w:t>
      </w:r>
      <w:r w:rsidRPr="0066232E">
        <w:rPr>
          <w:rFonts w:ascii="Arial" w:hAnsi="Arial" w:cs="Arial"/>
          <w:lang w:eastAsia="en-US"/>
        </w:rPr>
        <w:t>min</w:t>
      </w:r>
      <w:r w:rsidR="001E131D" w:rsidRPr="0066232E">
        <w:rPr>
          <w:rFonts w:ascii="Arial" w:hAnsi="Arial" w:cs="Arial"/>
          <w:lang w:eastAsia="en-US"/>
        </w:rPr>
        <w:t>ê</w:t>
      </w:r>
      <w:r w:rsidRPr="0066232E">
        <w:rPr>
          <w:rFonts w:ascii="Arial" w:hAnsi="Arial" w:cs="Arial"/>
          <w:lang w:eastAsia="en-US"/>
        </w:rPr>
        <w:t>ncia de um colapso</w:t>
      </w:r>
      <w:r w:rsidR="00F36A8C">
        <w:rPr>
          <w:rFonts w:ascii="Arial" w:hAnsi="Arial" w:cs="Arial"/>
          <w:lang w:eastAsia="en-US"/>
        </w:rPr>
        <w:t>,</w:t>
      </w:r>
      <w:r w:rsidR="001E131D" w:rsidRPr="0066232E">
        <w:rPr>
          <w:rFonts w:ascii="Arial" w:hAnsi="Arial" w:cs="Arial"/>
          <w:lang w:eastAsia="en-US"/>
        </w:rPr>
        <w:t xml:space="preserve"> no que tange à oferta de energia.</w:t>
      </w:r>
      <w:r w:rsidRPr="0066232E">
        <w:rPr>
          <w:rFonts w:ascii="Arial" w:hAnsi="Arial" w:cs="Arial"/>
          <w:lang w:eastAsia="en-US"/>
        </w:rPr>
        <w:t xml:space="preserve"> </w:t>
      </w:r>
      <w:r w:rsidR="001E131D" w:rsidRPr="0066232E">
        <w:rPr>
          <w:rFonts w:ascii="Arial" w:hAnsi="Arial" w:cs="Arial"/>
          <w:lang w:eastAsia="en-US"/>
        </w:rPr>
        <w:t>N</w:t>
      </w:r>
      <w:r w:rsidRPr="0066232E">
        <w:rPr>
          <w:rFonts w:ascii="Arial" w:hAnsi="Arial" w:cs="Arial"/>
          <w:lang w:eastAsia="en-US"/>
        </w:rPr>
        <w:t>es</w:t>
      </w:r>
      <w:r w:rsidR="00F36A8C">
        <w:rPr>
          <w:rFonts w:ascii="Arial" w:hAnsi="Arial" w:cs="Arial"/>
          <w:lang w:eastAsia="en-US"/>
        </w:rPr>
        <w:t>s</w:t>
      </w:r>
      <w:r w:rsidRPr="0066232E">
        <w:rPr>
          <w:rFonts w:ascii="Arial" w:hAnsi="Arial" w:cs="Arial"/>
          <w:lang w:eastAsia="en-US"/>
        </w:rPr>
        <w:t xml:space="preserve">e momento </w:t>
      </w:r>
      <w:r w:rsidR="001E131D" w:rsidRPr="0066232E">
        <w:rPr>
          <w:rFonts w:ascii="Arial" w:hAnsi="Arial" w:cs="Arial"/>
          <w:lang w:eastAsia="en-US"/>
        </w:rPr>
        <w:t>surge</w:t>
      </w:r>
      <w:r w:rsidRPr="0066232E">
        <w:rPr>
          <w:rFonts w:ascii="Arial" w:hAnsi="Arial" w:cs="Arial"/>
          <w:lang w:eastAsia="en-US"/>
        </w:rPr>
        <w:t xml:space="preserve"> a necessidade de novos investimentos no setor, entre eles, a necessidade de investimentos na matriz enérgica</w:t>
      </w:r>
      <w:r w:rsidR="001E131D" w:rsidRPr="0066232E">
        <w:rPr>
          <w:rFonts w:ascii="Arial" w:hAnsi="Arial" w:cs="Arial"/>
          <w:lang w:eastAsia="en-US"/>
        </w:rPr>
        <w:t>, a fim de buscar</w:t>
      </w:r>
      <w:r w:rsidRPr="0066232E">
        <w:rPr>
          <w:rFonts w:ascii="Arial" w:hAnsi="Arial" w:cs="Arial"/>
          <w:lang w:eastAsia="en-US"/>
        </w:rPr>
        <w:t xml:space="preserve"> novas fontes gerador</w:t>
      </w:r>
      <w:r w:rsidR="003D0EFB" w:rsidRPr="0066232E">
        <w:rPr>
          <w:rFonts w:ascii="Arial" w:hAnsi="Arial" w:cs="Arial"/>
          <w:lang w:eastAsia="en-US"/>
        </w:rPr>
        <w:t>a</w:t>
      </w:r>
      <w:r w:rsidRPr="0066232E">
        <w:rPr>
          <w:rFonts w:ascii="Arial" w:hAnsi="Arial" w:cs="Arial"/>
          <w:lang w:eastAsia="en-US"/>
        </w:rPr>
        <w:t>s</w:t>
      </w:r>
      <w:r w:rsidR="001E131D" w:rsidRPr="0066232E">
        <w:rPr>
          <w:rFonts w:ascii="Arial" w:hAnsi="Arial" w:cs="Arial"/>
          <w:lang w:eastAsia="en-US"/>
        </w:rPr>
        <w:t>,</w:t>
      </w:r>
      <w:r w:rsidRPr="0066232E">
        <w:rPr>
          <w:rFonts w:ascii="Arial" w:hAnsi="Arial" w:cs="Arial"/>
          <w:lang w:eastAsia="en-US"/>
        </w:rPr>
        <w:t xml:space="preserve"> como as term</w:t>
      </w:r>
      <w:r w:rsidR="00F36A8C">
        <w:rPr>
          <w:rFonts w:ascii="Arial" w:hAnsi="Arial" w:cs="Arial"/>
          <w:lang w:eastAsia="en-US"/>
        </w:rPr>
        <w:t>o</w:t>
      </w:r>
      <w:r w:rsidRPr="0066232E">
        <w:rPr>
          <w:rFonts w:ascii="Arial" w:hAnsi="Arial" w:cs="Arial"/>
          <w:lang w:eastAsia="en-US"/>
        </w:rPr>
        <w:t>elétricas que operam com o gás natural e biomassa</w:t>
      </w:r>
      <w:r w:rsidR="001E131D" w:rsidRPr="0066232E">
        <w:rPr>
          <w:rFonts w:ascii="Arial" w:hAnsi="Arial" w:cs="Arial"/>
          <w:lang w:eastAsia="en-US"/>
        </w:rPr>
        <w:t>. Do mesmo modo,</w:t>
      </w:r>
      <w:r w:rsidRPr="0066232E">
        <w:rPr>
          <w:rFonts w:ascii="Arial" w:hAnsi="Arial" w:cs="Arial"/>
          <w:lang w:eastAsia="en-US"/>
        </w:rPr>
        <w:t xml:space="preserve"> observa-se a necessidade de apoiar projetos para fontes </w:t>
      </w:r>
      <w:r w:rsidR="005F359F" w:rsidRPr="0066232E">
        <w:rPr>
          <w:rFonts w:ascii="Arial" w:hAnsi="Arial" w:cs="Arial"/>
          <w:lang w:eastAsia="en-US"/>
        </w:rPr>
        <w:t>não convencionais</w:t>
      </w:r>
      <w:r w:rsidR="007D0E1A">
        <w:rPr>
          <w:rFonts w:ascii="Arial" w:hAnsi="Arial" w:cs="Arial"/>
          <w:lang w:eastAsia="en-US"/>
        </w:rPr>
        <w:t xml:space="preserve"> (eólica e fotovoltaica)</w:t>
      </w:r>
      <w:r w:rsidRPr="0066232E">
        <w:rPr>
          <w:rFonts w:ascii="Arial" w:hAnsi="Arial" w:cs="Arial"/>
          <w:lang w:eastAsia="en-US"/>
        </w:rPr>
        <w:t xml:space="preserve">, conservação de energia </w:t>
      </w:r>
      <w:r w:rsidR="008051BE" w:rsidRPr="0066232E">
        <w:rPr>
          <w:rFonts w:ascii="Arial" w:hAnsi="Arial" w:cs="Arial"/>
          <w:lang w:eastAsia="en-US"/>
        </w:rPr>
        <w:t>e pequenas hidrelétricas (</w:t>
      </w:r>
      <w:proofErr w:type="spellStart"/>
      <w:r w:rsidR="008051BE" w:rsidRPr="0066232E">
        <w:rPr>
          <w:rFonts w:ascii="Arial" w:hAnsi="Arial" w:cs="Arial"/>
          <w:lang w:eastAsia="en-US"/>
        </w:rPr>
        <w:t>PCHs</w:t>
      </w:r>
      <w:proofErr w:type="spellEnd"/>
      <w:r w:rsidR="008051BE" w:rsidRPr="0066232E">
        <w:rPr>
          <w:rFonts w:ascii="Arial" w:hAnsi="Arial" w:cs="Arial"/>
          <w:lang w:eastAsia="en-US"/>
        </w:rPr>
        <w:t>)</w:t>
      </w:r>
      <w:r w:rsidRPr="0066232E">
        <w:rPr>
          <w:rFonts w:ascii="Arial" w:hAnsi="Arial" w:cs="Arial"/>
          <w:lang w:eastAsia="en-US"/>
        </w:rPr>
        <w:t xml:space="preserve"> </w:t>
      </w:r>
      <w:r w:rsidR="00F065FC">
        <w:rPr>
          <w:rFonts w:ascii="Arial" w:hAnsi="Arial" w:cs="Arial"/>
          <w:lang w:eastAsia="en-US"/>
        </w:rPr>
        <w:t>[</w:t>
      </w:r>
      <w:r w:rsidR="008051BE" w:rsidRPr="0066232E">
        <w:rPr>
          <w:rFonts w:ascii="Arial" w:hAnsi="Arial" w:cs="Arial"/>
          <w:lang w:eastAsia="en-US"/>
        </w:rPr>
        <w:t>7</w:t>
      </w:r>
      <w:r w:rsidR="00F065FC">
        <w:rPr>
          <w:rFonts w:ascii="Arial" w:hAnsi="Arial" w:cs="Arial"/>
          <w:lang w:eastAsia="en-US"/>
        </w:rPr>
        <w:t>]</w:t>
      </w:r>
      <w:r w:rsidR="008051BE" w:rsidRPr="0066232E">
        <w:rPr>
          <w:rFonts w:ascii="Arial" w:hAnsi="Arial" w:cs="Arial"/>
          <w:lang w:eastAsia="en-US"/>
        </w:rPr>
        <w:t>.</w:t>
      </w:r>
      <w:r w:rsidR="0084002A" w:rsidRPr="0066232E">
        <w:rPr>
          <w:rFonts w:ascii="Arial" w:hAnsi="Arial" w:cs="Arial"/>
          <w:lang w:eastAsia="en-US"/>
        </w:rPr>
        <w:t xml:space="preserve"> </w:t>
      </w:r>
    </w:p>
    <w:p w14:paraId="756030A9" w14:textId="51FC620A" w:rsidR="00B51FAD" w:rsidRPr="0066232E" w:rsidRDefault="00B51FAD" w:rsidP="00C728A1">
      <w:pPr>
        <w:spacing w:line="360" w:lineRule="auto"/>
        <w:ind w:firstLine="708"/>
        <w:jc w:val="both"/>
        <w:rPr>
          <w:rFonts w:ascii="Arial" w:hAnsi="Arial" w:cs="Arial"/>
          <w:lang w:eastAsia="en-US"/>
        </w:rPr>
      </w:pPr>
      <w:r w:rsidRPr="0066232E">
        <w:rPr>
          <w:rFonts w:ascii="Arial" w:hAnsi="Arial" w:cs="Arial"/>
          <w:lang w:eastAsia="en-US"/>
        </w:rPr>
        <w:t xml:space="preserve">Com a necessidade de criação de órgão de apoio entre os anos de 2003 e 2004, </w:t>
      </w:r>
      <w:r w:rsidR="00F36A8C" w:rsidRPr="0066232E">
        <w:rPr>
          <w:rFonts w:ascii="Arial" w:hAnsi="Arial" w:cs="Arial"/>
          <w:lang w:eastAsia="en-US"/>
        </w:rPr>
        <w:t>cria-se a Empresa de Pesquisa Energética</w:t>
      </w:r>
      <w:r w:rsidR="007D0E1A">
        <w:rPr>
          <w:rFonts w:ascii="Arial" w:hAnsi="Arial" w:cs="Arial"/>
          <w:lang w:eastAsia="en-US"/>
        </w:rPr>
        <w:t xml:space="preserve"> (EPE)</w:t>
      </w:r>
      <w:r w:rsidR="00F36A8C">
        <w:rPr>
          <w:rFonts w:ascii="Arial" w:hAnsi="Arial" w:cs="Arial"/>
          <w:lang w:eastAsia="en-US"/>
        </w:rPr>
        <w:t>, tendo-se como</w:t>
      </w:r>
      <w:r w:rsidRPr="0066232E">
        <w:rPr>
          <w:rFonts w:ascii="Arial" w:hAnsi="Arial" w:cs="Arial"/>
          <w:lang w:eastAsia="en-US"/>
        </w:rPr>
        <w:t xml:space="preserve"> função </w:t>
      </w:r>
      <w:r w:rsidR="00F36A8C">
        <w:rPr>
          <w:rFonts w:ascii="Arial" w:hAnsi="Arial" w:cs="Arial"/>
          <w:lang w:eastAsia="en-US"/>
        </w:rPr>
        <w:t xml:space="preserve">a </w:t>
      </w:r>
      <w:r w:rsidRPr="0066232E">
        <w:rPr>
          <w:rFonts w:ascii="Arial" w:hAnsi="Arial" w:cs="Arial"/>
          <w:lang w:eastAsia="en-US"/>
        </w:rPr>
        <w:t>de realizar o planejamento do setor a longo prazo</w:t>
      </w:r>
      <w:r w:rsidR="00F36A8C">
        <w:rPr>
          <w:rFonts w:ascii="Arial" w:hAnsi="Arial" w:cs="Arial"/>
          <w:lang w:eastAsia="en-US"/>
        </w:rPr>
        <w:t>. Esse órgão atuou tentando</w:t>
      </w:r>
      <w:r w:rsidRPr="0066232E">
        <w:rPr>
          <w:rFonts w:ascii="Arial" w:hAnsi="Arial" w:cs="Arial"/>
          <w:lang w:eastAsia="en-US"/>
        </w:rPr>
        <w:t xml:space="preserve"> garantir maior segurança energética, universalização no atendimento e a modicidade tarif</w:t>
      </w:r>
      <w:r w:rsidR="0018456A" w:rsidRPr="0066232E">
        <w:rPr>
          <w:rFonts w:ascii="Arial" w:hAnsi="Arial" w:cs="Arial"/>
          <w:lang w:eastAsia="en-US"/>
        </w:rPr>
        <w:t>á</w:t>
      </w:r>
      <w:r w:rsidR="00F36A8C">
        <w:rPr>
          <w:rFonts w:ascii="Arial" w:hAnsi="Arial" w:cs="Arial"/>
          <w:lang w:eastAsia="en-US"/>
        </w:rPr>
        <w:t>ria</w:t>
      </w:r>
      <w:r w:rsidR="0018456A" w:rsidRPr="0066232E">
        <w:rPr>
          <w:rFonts w:ascii="Arial" w:hAnsi="Arial" w:cs="Arial"/>
          <w:lang w:eastAsia="en-US"/>
        </w:rPr>
        <w:t xml:space="preserve">. Surgindo </w:t>
      </w:r>
      <w:r w:rsidRPr="0066232E">
        <w:rPr>
          <w:rFonts w:ascii="Arial" w:hAnsi="Arial" w:cs="Arial"/>
          <w:lang w:eastAsia="en-US"/>
        </w:rPr>
        <w:t>a responsabilidade de avaliar a segurança do suprimento</w:t>
      </w:r>
      <w:r w:rsidR="0018456A" w:rsidRPr="0066232E">
        <w:rPr>
          <w:rFonts w:ascii="Arial" w:hAnsi="Arial" w:cs="Arial"/>
          <w:lang w:eastAsia="en-US"/>
        </w:rPr>
        <w:t>,</w:t>
      </w:r>
      <w:r w:rsidRPr="0066232E">
        <w:rPr>
          <w:rFonts w:ascii="Arial" w:hAnsi="Arial" w:cs="Arial"/>
          <w:lang w:eastAsia="en-US"/>
        </w:rPr>
        <w:t xml:space="preserve"> cri</w:t>
      </w:r>
      <w:r w:rsidR="0018456A" w:rsidRPr="0066232E">
        <w:rPr>
          <w:rFonts w:ascii="Arial" w:hAnsi="Arial" w:cs="Arial"/>
          <w:lang w:eastAsia="en-US"/>
        </w:rPr>
        <w:t>a</w:t>
      </w:r>
      <w:r w:rsidRPr="0066232E">
        <w:rPr>
          <w:rFonts w:ascii="Arial" w:hAnsi="Arial" w:cs="Arial"/>
          <w:lang w:eastAsia="en-US"/>
        </w:rPr>
        <w:t>-se o Comitê de Monitoramento do Setor Elétrico (CMSE)</w:t>
      </w:r>
      <w:r w:rsidR="0018456A" w:rsidRPr="0066232E">
        <w:rPr>
          <w:rFonts w:ascii="Arial" w:hAnsi="Arial" w:cs="Arial"/>
          <w:lang w:eastAsia="en-US"/>
        </w:rPr>
        <w:t>. Em seguida,</w:t>
      </w:r>
      <w:r w:rsidRPr="0066232E">
        <w:rPr>
          <w:rFonts w:ascii="Arial" w:hAnsi="Arial" w:cs="Arial"/>
          <w:lang w:eastAsia="en-US"/>
        </w:rPr>
        <w:t xml:space="preserve"> </w:t>
      </w:r>
      <w:r w:rsidR="0018456A" w:rsidRPr="0066232E">
        <w:rPr>
          <w:rFonts w:ascii="Arial" w:hAnsi="Arial" w:cs="Arial"/>
          <w:lang w:eastAsia="en-US"/>
        </w:rPr>
        <w:t xml:space="preserve">visando </w:t>
      </w:r>
      <w:r w:rsidRPr="0066232E">
        <w:rPr>
          <w:rFonts w:ascii="Arial" w:hAnsi="Arial" w:cs="Arial"/>
          <w:lang w:eastAsia="en-US"/>
        </w:rPr>
        <w:t>organizar as atividades relativas ao com</w:t>
      </w:r>
      <w:r w:rsidR="0018456A" w:rsidRPr="0066232E">
        <w:rPr>
          <w:rFonts w:ascii="Arial" w:hAnsi="Arial" w:cs="Arial"/>
          <w:lang w:eastAsia="en-US"/>
        </w:rPr>
        <w:t>é</w:t>
      </w:r>
      <w:r w:rsidRPr="0066232E">
        <w:rPr>
          <w:rFonts w:ascii="Arial" w:hAnsi="Arial" w:cs="Arial"/>
          <w:lang w:eastAsia="en-US"/>
        </w:rPr>
        <w:t>rcio no sistema interligado</w:t>
      </w:r>
      <w:r w:rsidR="00450E22">
        <w:rPr>
          <w:rFonts w:ascii="Arial" w:hAnsi="Arial" w:cs="Arial"/>
          <w:lang w:eastAsia="en-US"/>
        </w:rPr>
        <w:t xml:space="preserve"> nacional</w:t>
      </w:r>
      <w:r w:rsidR="0018456A" w:rsidRPr="0066232E">
        <w:rPr>
          <w:rFonts w:ascii="Arial" w:hAnsi="Arial" w:cs="Arial"/>
          <w:lang w:eastAsia="en-US"/>
        </w:rPr>
        <w:t>,</w:t>
      </w:r>
      <w:r w:rsidRPr="0066232E">
        <w:rPr>
          <w:rFonts w:ascii="Arial" w:hAnsi="Arial" w:cs="Arial"/>
          <w:lang w:eastAsia="en-US"/>
        </w:rPr>
        <w:t xml:space="preserve"> institui-se a Câmara de Comercialização de Energia Elétrica</w:t>
      </w:r>
      <w:r w:rsidR="00450E22">
        <w:rPr>
          <w:rFonts w:ascii="Arial" w:hAnsi="Arial" w:cs="Arial"/>
          <w:lang w:eastAsia="en-US"/>
        </w:rPr>
        <w:t xml:space="preserve"> (CCEE)</w:t>
      </w:r>
      <w:r w:rsidR="0084002A" w:rsidRPr="0066232E">
        <w:rPr>
          <w:rFonts w:ascii="Arial" w:hAnsi="Arial" w:cs="Arial"/>
          <w:lang w:eastAsia="en-US"/>
        </w:rPr>
        <w:t xml:space="preserve"> </w:t>
      </w:r>
      <w:r w:rsidR="00F065FC">
        <w:rPr>
          <w:rFonts w:ascii="Arial" w:hAnsi="Arial" w:cs="Arial"/>
          <w:lang w:eastAsia="en-US"/>
        </w:rPr>
        <w:t>[</w:t>
      </w:r>
      <w:r w:rsidR="0084002A" w:rsidRPr="0066232E">
        <w:rPr>
          <w:rFonts w:ascii="Arial" w:hAnsi="Arial" w:cs="Arial"/>
          <w:lang w:eastAsia="en-US"/>
        </w:rPr>
        <w:t>8</w:t>
      </w:r>
      <w:r w:rsidR="00F065FC">
        <w:rPr>
          <w:rFonts w:ascii="Arial" w:hAnsi="Arial" w:cs="Arial"/>
          <w:lang w:eastAsia="en-US"/>
        </w:rPr>
        <w:t>]</w:t>
      </w:r>
      <w:r w:rsidR="008051BE" w:rsidRPr="0066232E">
        <w:rPr>
          <w:rFonts w:ascii="Arial" w:hAnsi="Arial" w:cs="Arial"/>
          <w:lang w:eastAsia="en-US"/>
        </w:rPr>
        <w:t>.</w:t>
      </w:r>
    </w:p>
    <w:p w14:paraId="0637AF85" w14:textId="7CC663C3" w:rsidR="00F4203F" w:rsidRPr="0066232E" w:rsidRDefault="00F4203F" w:rsidP="00C728A1">
      <w:pPr>
        <w:spacing w:line="360" w:lineRule="auto"/>
        <w:ind w:firstLine="708"/>
        <w:jc w:val="both"/>
        <w:rPr>
          <w:rFonts w:ascii="Arial" w:hAnsi="Arial" w:cs="Arial"/>
          <w:lang w:eastAsia="en-US"/>
        </w:rPr>
      </w:pPr>
      <w:r w:rsidRPr="0066232E">
        <w:rPr>
          <w:rFonts w:ascii="Arial" w:hAnsi="Arial" w:cs="Arial"/>
          <w:lang w:eastAsia="en-US"/>
        </w:rPr>
        <w:t xml:space="preserve">Em janeiro de 2015, entra em vigor o sistema de bandeiras tarifárias </w:t>
      </w:r>
      <w:r w:rsidR="0018456A" w:rsidRPr="0066232E">
        <w:rPr>
          <w:rFonts w:ascii="Arial" w:hAnsi="Arial" w:cs="Arial"/>
          <w:lang w:eastAsia="en-US"/>
        </w:rPr>
        <w:t>no setor elétrico brasileiro. Trata-se</w:t>
      </w:r>
      <w:r w:rsidR="009252D2" w:rsidRPr="0066232E">
        <w:rPr>
          <w:rFonts w:ascii="Arial" w:hAnsi="Arial" w:cs="Arial"/>
          <w:lang w:eastAsia="en-US"/>
        </w:rPr>
        <w:t xml:space="preserve"> de um valor adicional</w:t>
      </w:r>
      <w:r w:rsidR="0018456A" w:rsidRPr="0066232E">
        <w:rPr>
          <w:rFonts w:ascii="Arial" w:hAnsi="Arial" w:cs="Arial"/>
          <w:lang w:eastAsia="en-US"/>
        </w:rPr>
        <w:t xml:space="preserve"> a ser</w:t>
      </w:r>
      <w:r w:rsidR="009252D2" w:rsidRPr="0066232E">
        <w:rPr>
          <w:rFonts w:ascii="Arial" w:hAnsi="Arial" w:cs="Arial"/>
          <w:lang w:eastAsia="en-US"/>
        </w:rPr>
        <w:t xml:space="preserve"> acrescido ao valor da tarifa de energia elétrica, </w:t>
      </w:r>
      <w:r w:rsidR="0018456A" w:rsidRPr="0066232E">
        <w:rPr>
          <w:rFonts w:ascii="Arial" w:hAnsi="Arial" w:cs="Arial"/>
          <w:lang w:eastAsia="en-US"/>
        </w:rPr>
        <w:t xml:space="preserve">tendo como foco o consumidor cativo, </w:t>
      </w:r>
      <w:r w:rsidR="009252D2" w:rsidRPr="0066232E">
        <w:rPr>
          <w:rFonts w:ascii="Arial" w:hAnsi="Arial" w:cs="Arial"/>
          <w:lang w:eastAsia="en-US"/>
        </w:rPr>
        <w:t>em função das condições de geração da eletricidade</w:t>
      </w:r>
      <w:r w:rsidR="0018456A" w:rsidRPr="0066232E">
        <w:rPr>
          <w:rFonts w:ascii="Arial" w:hAnsi="Arial" w:cs="Arial"/>
          <w:lang w:eastAsia="en-US"/>
        </w:rPr>
        <w:t>. Elas podem ser</w:t>
      </w:r>
      <w:r w:rsidR="00563130" w:rsidRPr="0066232E">
        <w:rPr>
          <w:rFonts w:ascii="Arial" w:hAnsi="Arial" w:cs="Arial"/>
          <w:lang w:eastAsia="en-US"/>
        </w:rPr>
        <w:t xml:space="preserve"> classificadas</w:t>
      </w:r>
      <w:r w:rsidR="00B55699" w:rsidRPr="0066232E">
        <w:rPr>
          <w:rFonts w:ascii="Arial" w:hAnsi="Arial" w:cs="Arial"/>
          <w:lang w:eastAsia="en-US"/>
        </w:rPr>
        <w:t xml:space="preserve"> em 4 modalidades</w:t>
      </w:r>
      <w:r w:rsidR="0018456A" w:rsidRPr="0066232E">
        <w:rPr>
          <w:rFonts w:ascii="Arial" w:hAnsi="Arial" w:cs="Arial"/>
          <w:lang w:eastAsia="en-US"/>
        </w:rPr>
        <w:t>:</w:t>
      </w:r>
      <w:r w:rsidR="00B55699" w:rsidRPr="0066232E">
        <w:rPr>
          <w:rFonts w:ascii="Arial" w:hAnsi="Arial" w:cs="Arial"/>
          <w:lang w:eastAsia="en-US"/>
        </w:rPr>
        <w:t xml:space="preserve"> Bandeira Verde, Bandeira Amarela, Bandeira Vermelha Patamar 1 e Bandeira Vermelha Patamar 2</w:t>
      </w:r>
      <w:r w:rsidR="0018456A" w:rsidRPr="0066232E">
        <w:rPr>
          <w:rFonts w:ascii="Arial" w:hAnsi="Arial" w:cs="Arial"/>
          <w:lang w:eastAsia="en-US"/>
        </w:rPr>
        <w:t>.</w:t>
      </w:r>
      <w:r w:rsidR="00B55699" w:rsidRPr="0066232E">
        <w:rPr>
          <w:rFonts w:ascii="Arial" w:hAnsi="Arial" w:cs="Arial"/>
          <w:lang w:eastAsia="en-US"/>
        </w:rPr>
        <w:t xml:space="preserve"> </w:t>
      </w:r>
      <w:r w:rsidR="0018456A" w:rsidRPr="0066232E">
        <w:rPr>
          <w:rFonts w:ascii="Arial" w:hAnsi="Arial" w:cs="Arial"/>
          <w:lang w:eastAsia="en-US"/>
        </w:rPr>
        <w:t>É fato que</w:t>
      </w:r>
      <w:r w:rsidR="007D0E1A">
        <w:rPr>
          <w:rFonts w:ascii="Arial" w:hAnsi="Arial" w:cs="Arial"/>
          <w:lang w:eastAsia="en-US"/>
        </w:rPr>
        <w:t>,</w:t>
      </w:r>
      <w:r w:rsidR="0018456A" w:rsidRPr="0066232E">
        <w:rPr>
          <w:rFonts w:ascii="Arial" w:hAnsi="Arial" w:cs="Arial"/>
          <w:lang w:eastAsia="en-US"/>
        </w:rPr>
        <w:t xml:space="preserve"> </w:t>
      </w:r>
      <w:r w:rsidR="00B55699" w:rsidRPr="0066232E">
        <w:rPr>
          <w:rFonts w:ascii="Arial" w:hAnsi="Arial" w:cs="Arial"/>
          <w:lang w:eastAsia="en-US"/>
        </w:rPr>
        <w:t>anteriormente</w:t>
      </w:r>
      <w:r w:rsidR="00563130" w:rsidRPr="0066232E">
        <w:rPr>
          <w:rFonts w:ascii="Arial" w:hAnsi="Arial" w:cs="Arial"/>
          <w:lang w:eastAsia="en-US"/>
        </w:rPr>
        <w:t xml:space="preserve"> </w:t>
      </w:r>
      <w:r w:rsidR="0018456A" w:rsidRPr="0066232E">
        <w:rPr>
          <w:rFonts w:ascii="Arial" w:hAnsi="Arial" w:cs="Arial"/>
          <w:lang w:eastAsia="en-US"/>
        </w:rPr>
        <w:t>à</w:t>
      </w:r>
      <w:r w:rsidR="00F36A8C">
        <w:rPr>
          <w:rFonts w:ascii="Arial" w:hAnsi="Arial" w:cs="Arial"/>
          <w:lang w:eastAsia="en-US"/>
        </w:rPr>
        <w:t xml:space="preserve"> criação e implementação dess</w:t>
      </w:r>
      <w:r w:rsidR="00563130" w:rsidRPr="0066232E">
        <w:rPr>
          <w:rFonts w:ascii="Arial" w:hAnsi="Arial" w:cs="Arial"/>
          <w:lang w:eastAsia="en-US"/>
        </w:rPr>
        <w:t>e sistema,</w:t>
      </w:r>
      <w:r w:rsidR="00B55699" w:rsidRPr="0066232E">
        <w:rPr>
          <w:rFonts w:ascii="Arial" w:hAnsi="Arial" w:cs="Arial"/>
          <w:lang w:eastAsia="en-US"/>
        </w:rPr>
        <w:t xml:space="preserve"> os valores relativos ao custo adicional</w:t>
      </w:r>
      <w:r w:rsidR="007160ED" w:rsidRPr="0066232E">
        <w:rPr>
          <w:rFonts w:ascii="Arial" w:hAnsi="Arial" w:cs="Arial"/>
          <w:lang w:eastAsia="en-US"/>
        </w:rPr>
        <w:t xml:space="preserve"> “geração”</w:t>
      </w:r>
      <w:r w:rsidR="00B55699" w:rsidRPr="0066232E">
        <w:rPr>
          <w:rFonts w:ascii="Arial" w:hAnsi="Arial" w:cs="Arial"/>
          <w:lang w:eastAsia="en-US"/>
        </w:rPr>
        <w:t xml:space="preserve"> era</w:t>
      </w:r>
      <w:r w:rsidR="0018456A" w:rsidRPr="0066232E">
        <w:rPr>
          <w:rFonts w:ascii="Arial" w:hAnsi="Arial" w:cs="Arial"/>
          <w:lang w:eastAsia="en-US"/>
        </w:rPr>
        <w:t>m</w:t>
      </w:r>
      <w:r w:rsidR="00B55699" w:rsidRPr="0066232E">
        <w:rPr>
          <w:rFonts w:ascii="Arial" w:hAnsi="Arial" w:cs="Arial"/>
          <w:lang w:eastAsia="en-US"/>
        </w:rPr>
        <w:t xml:space="preserve"> repassado</w:t>
      </w:r>
      <w:r w:rsidR="0018456A" w:rsidRPr="0066232E">
        <w:rPr>
          <w:rFonts w:ascii="Arial" w:hAnsi="Arial" w:cs="Arial"/>
          <w:lang w:eastAsia="en-US"/>
        </w:rPr>
        <w:t>s</w:t>
      </w:r>
      <w:r w:rsidR="00B55699" w:rsidRPr="0066232E">
        <w:rPr>
          <w:rFonts w:ascii="Arial" w:hAnsi="Arial" w:cs="Arial"/>
          <w:lang w:eastAsia="en-US"/>
        </w:rPr>
        <w:t xml:space="preserve"> ao consumidor</w:t>
      </w:r>
      <w:r w:rsidR="0018456A" w:rsidRPr="0066232E">
        <w:rPr>
          <w:rFonts w:ascii="Arial" w:hAnsi="Arial" w:cs="Arial"/>
          <w:lang w:eastAsia="en-US"/>
        </w:rPr>
        <w:t>,</w:t>
      </w:r>
      <w:r w:rsidR="00B55699" w:rsidRPr="0066232E">
        <w:rPr>
          <w:rFonts w:ascii="Arial" w:hAnsi="Arial" w:cs="Arial"/>
          <w:lang w:eastAsia="en-US"/>
        </w:rPr>
        <w:t xml:space="preserve"> anualmente</w:t>
      </w:r>
      <w:r w:rsidR="0018456A" w:rsidRPr="0066232E">
        <w:rPr>
          <w:rFonts w:ascii="Arial" w:hAnsi="Arial" w:cs="Arial"/>
          <w:lang w:eastAsia="en-US"/>
        </w:rPr>
        <w:t>,</w:t>
      </w:r>
      <w:r w:rsidR="00B55699" w:rsidRPr="0066232E">
        <w:rPr>
          <w:rFonts w:ascii="Arial" w:hAnsi="Arial" w:cs="Arial"/>
          <w:lang w:eastAsia="en-US"/>
        </w:rPr>
        <w:t xml:space="preserve"> através dos reajustes nas tarifas</w:t>
      </w:r>
      <w:r w:rsidR="0018456A" w:rsidRPr="0066232E">
        <w:rPr>
          <w:rFonts w:ascii="Arial" w:hAnsi="Arial" w:cs="Arial"/>
          <w:lang w:eastAsia="en-US"/>
        </w:rPr>
        <w:t>.</w:t>
      </w:r>
      <w:r w:rsidR="00B55699" w:rsidRPr="0066232E">
        <w:rPr>
          <w:rFonts w:ascii="Arial" w:hAnsi="Arial" w:cs="Arial"/>
          <w:lang w:eastAsia="en-US"/>
        </w:rPr>
        <w:t xml:space="preserve"> </w:t>
      </w:r>
      <w:r w:rsidR="0018456A" w:rsidRPr="0066232E">
        <w:rPr>
          <w:rFonts w:ascii="Arial" w:hAnsi="Arial" w:cs="Arial"/>
          <w:lang w:eastAsia="en-US"/>
        </w:rPr>
        <w:t xml:space="preserve">Desta </w:t>
      </w:r>
      <w:r w:rsidR="007D0E1A">
        <w:rPr>
          <w:rFonts w:ascii="Arial" w:hAnsi="Arial" w:cs="Arial"/>
          <w:lang w:eastAsia="en-US"/>
        </w:rPr>
        <w:t>maneira</w:t>
      </w:r>
      <w:r w:rsidR="0018456A" w:rsidRPr="0066232E">
        <w:rPr>
          <w:rFonts w:ascii="Arial" w:hAnsi="Arial" w:cs="Arial"/>
          <w:lang w:eastAsia="en-US"/>
        </w:rPr>
        <w:t xml:space="preserve">, </w:t>
      </w:r>
      <w:r w:rsidR="00B55699" w:rsidRPr="0066232E">
        <w:rPr>
          <w:rFonts w:ascii="Arial" w:hAnsi="Arial" w:cs="Arial"/>
          <w:lang w:eastAsia="en-US"/>
        </w:rPr>
        <w:t>com a implementação do sistema de bandeiras tarifárias</w:t>
      </w:r>
      <w:r w:rsidR="00F36A8C">
        <w:rPr>
          <w:rFonts w:ascii="Arial" w:hAnsi="Arial" w:cs="Arial"/>
          <w:lang w:eastAsia="en-US"/>
        </w:rPr>
        <w:t>,</w:t>
      </w:r>
      <w:r w:rsidR="00B55699" w:rsidRPr="0066232E">
        <w:rPr>
          <w:rFonts w:ascii="Arial" w:hAnsi="Arial" w:cs="Arial"/>
          <w:lang w:eastAsia="en-US"/>
        </w:rPr>
        <w:t xml:space="preserve"> es</w:t>
      </w:r>
      <w:r w:rsidR="00F36A8C">
        <w:rPr>
          <w:rFonts w:ascii="Arial" w:hAnsi="Arial" w:cs="Arial"/>
          <w:lang w:eastAsia="en-US"/>
        </w:rPr>
        <w:t>s</w:t>
      </w:r>
      <w:r w:rsidR="00B55699" w:rsidRPr="0066232E">
        <w:rPr>
          <w:rFonts w:ascii="Arial" w:hAnsi="Arial" w:cs="Arial"/>
          <w:lang w:eastAsia="en-US"/>
        </w:rPr>
        <w:t xml:space="preserve">e custo adicional </w:t>
      </w:r>
      <w:r w:rsidR="00F36A8C">
        <w:rPr>
          <w:rFonts w:ascii="Arial" w:hAnsi="Arial" w:cs="Arial"/>
          <w:lang w:eastAsia="en-US"/>
        </w:rPr>
        <w:t>é</w:t>
      </w:r>
      <w:r w:rsidR="00B55699" w:rsidRPr="0066232E">
        <w:rPr>
          <w:rFonts w:ascii="Arial" w:hAnsi="Arial" w:cs="Arial"/>
          <w:lang w:eastAsia="en-US"/>
        </w:rPr>
        <w:t xml:space="preserve"> repassado ao consumidor no próprio mês em que ocorre. </w:t>
      </w:r>
      <w:r w:rsidR="0018456A" w:rsidRPr="0066232E">
        <w:rPr>
          <w:rFonts w:ascii="Arial" w:hAnsi="Arial" w:cs="Arial"/>
          <w:lang w:eastAsia="en-US"/>
        </w:rPr>
        <w:t xml:space="preserve">Cada </w:t>
      </w:r>
      <w:r w:rsidR="00B55699" w:rsidRPr="0066232E">
        <w:rPr>
          <w:rFonts w:ascii="Arial" w:hAnsi="Arial" w:cs="Arial"/>
          <w:lang w:eastAsia="en-US"/>
        </w:rPr>
        <w:t>modalidade</w:t>
      </w:r>
      <w:r w:rsidR="0018456A" w:rsidRPr="0066232E">
        <w:rPr>
          <w:rFonts w:ascii="Arial" w:hAnsi="Arial" w:cs="Arial"/>
          <w:lang w:eastAsia="en-US"/>
        </w:rPr>
        <w:t xml:space="preserve"> possui suas próprias características, as</w:t>
      </w:r>
      <w:r w:rsidR="00461649">
        <w:rPr>
          <w:rFonts w:ascii="Arial" w:hAnsi="Arial" w:cs="Arial"/>
          <w:lang w:eastAsia="en-US"/>
        </w:rPr>
        <w:t xml:space="preserve"> quais serão apresentadas a seguir</w:t>
      </w:r>
      <w:r w:rsidR="00B55699" w:rsidRPr="0066232E">
        <w:rPr>
          <w:rFonts w:ascii="Arial" w:hAnsi="Arial" w:cs="Arial"/>
          <w:lang w:eastAsia="en-US"/>
        </w:rPr>
        <w:t>:</w:t>
      </w:r>
    </w:p>
    <w:p w14:paraId="215538FE" w14:textId="77777777" w:rsidR="00B55699" w:rsidRPr="0066232E" w:rsidRDefault="00B55699" w:rsidP="00C728A1">
      <w:pPr>
        <w:spacing w:line="360" w:lineRule="auto"/>
        <w:ind w:firstLine="708"/>
        <w:jc w:val="both"/>
        <w:rPr>
          <w:rFonts w:ascii="Arial" w:hAnsi="Arial" w:cs="Arial"/>
          <w:lang w:eastAsia="en-US"/>
        </w:rPr>
      </w:pPr>
      <w:r w:rsidRPr="0066232E">
        <w:rPr>
          <w:rFonts w:ascii="Arial" w:hAnsi="Arial" w:cs="Arial"/>
          <w:lang w:eastAsia="en-US"/>
        </w:rPr>
        <w:lastRenderedPageBreak/>
        <w:t xml:space="preserve">Bandeira Verde </w:t>
      </w:r>
      <w:r w:rsidR="0099515C" w:rsidRPr="0066232E">
        <w:rPr>
          <w:rFonts w:ascii="Arial" w:hAnsi="Arial" w:cs="Arial"/>
          <w:lang w:eastAsia="en-US"/>
        </w:rPr>
        <w:t>–</w:t>
      </w:r>
      <w:r w:rsidRPr="0066232E">
        <w:rPr>
          <w:rFonts w:ascii="Arial" w:hAnsi="Arial" w:cs="Arial"/>
          <w:lang w:eastAsia="en-US"/>
        </w:rPr>
        <w:t xml:space="preserve"> </w:t>
      </w:r>
      <w:r w:rsidR="0099515C" w:rsidRPr="0066232E">
        <w:rPr>
          <w:rFonts w:ascii="Arial" w:hAnsi="Arial" w:cs="Arial"/>
          <w:lang w:eastAsia="en-US"/>
        </w:rPr>
        <w:t>Tarifa não sofre acréscimos, condições de geração favoráveis.</w:t>
      </w:r>
    </w:p>
    <w:p w14:paraId="5D781A2D" w14:textId="492A4BAC" w:rsidR="0099515C" w:rsidRPr="0066232E" w:rsidRDefault="0099515C" w:rsidP="00C728A1">
      <w:pPr>
        <w:spacing w:line="360" w:lineRule="auto"/>
        <w:ind w:firstLine="708"/>
        <w:jc w:val="both"/>
        <w:rPr>
          <w:rFonts w:ascii="Arial" w:hAnsi="Arial" w:cs="Arial"/>
          <w:lang w:eastAsia="en-US"/>
        </w:rPr>
      </w:pPr>
      <w:r w:rsidRPr="0066232E">
        <w:rPr>
          <w:rFonts w:ascii="Arial" w:hAnsi="Arial" w:cs="Arial"/>
          <w:lang w:eastAsia="en-US"/>
        </w:rPr>
        <w:t xml:space="preserve">Bandeira Amarela – Tarifa sofre um acréscimo de R$ 0,020 para cada </w:t>
      </w:r>
      <w:r w:rsidR="001973AD">
        <w:rPr>
          <w:rFonts w:ascii="Arial" w:hAnsi="Arial" w:cs="Arial"/>
          <w:lang w:eastAsia="en-US"/>
        </w:rPr>
        <w:t>KW</w:t>
      </w:r>
      <w:r w:rsidRPr="0066232E">
        <w:rPr>
          <w:rFonts w:ascii="Arial" w:hAnsi="Arial" w:cs="Arial"/>
          <w:lang w:eastAsia="en-US"/>
        </w:rPr>
        <w:t>h consumido, condições de geração menos favoráveis.</w:t>
      </w:r>
    </w:p>
    <w:p w14:paraId="63910923" w14:textId="520580E3" w:rsidR="00563130" w:rsidRPr="0066232E" w:rsidRDefault="0099515C" w:rsidP="00563130">
      <w:pPr>
        <w:spacing w:line="360" w:lineRule="auto"/>
        <w:ind w:firstLine="708"/>
        <w:jc w:val="both"/>
        <w:rPr>
          <w:rFonts w:ascii="Arial" w:hAnsi="Arial" w:cs="Arial"/>
          <w:lang w:eastAsia="en-US"/>
        </w:rPr>
      </w:pPr>
      <w:r w:rsidRPr="0066232E">
        <w:rPr>
          <w:rFonts w:ascii="Arial" w:hAnsi="Arial" w:cs="Arial"/>
          <w:lang w:eastAsia="en-US"/>
        </w:rPr>
        <w:t xml:space="preserve">Bandeira Vermelha Patamar 1 – Tarifa sofre um acréscimo de R$ 0,030 para cada </w:t>
      </w:r>
      <w:r w:rsidR="001973AD">
        <w:rPr>
          <w:rFonts w:ascii="Arial" w:hAnsi="Arial" w:cs="Arial"/>
          <w:lang w:eastAsia="en-US"/>
        </w:rPr>
        <w:t>kW</w:t>
      </w:r>
      <w:r w:rsidRPr="0066232E">
        <w:rPr>
          <w:rFonts w:ascii="Arial" w:hAnsi="Arial" w:cs="Arial"/>
          <w:lang w:eastAsia="en-US"/>
        </w:rPr>
        <w:t>h consumido, condições de geração desfavoráveis, elevação no custo de geração.</w:t>
      </w:r>
    </w:p>
    <w:p w14:paraId="4E1866EB" w14:textId="4CB585A8" w:rsidR="0099515C" w:rsidRPr="0066232E" w:rsidRDefault="0099515C" w:rsidP="00C728A1">
      <w:pPr>
        <w:spacing w:line="360" w:lineRule="auto"/>
        <w:ind w:firstLine="708"/>
        <w:jc w:val="both"/>
        <w:rPr>
          <w:rFonts w:ascii="Arial" w:hAnsi="Arial" w:cs="Arial"/>
          <w:lang w:eastAsia="en-US"/>
        </w:rPr>
      </w:pPr>
      <w:r w:rsidRPr="0066232E">
        <w:rPr>
          <w:rFonts w:ascii="Arial" w:hAnsi="Arial" w:cs="Arial"/>
          <w:lang w:eastAsia="en-US"/>
        </w:rPr>
        <w:t xml:space="preserve">Bandeira Vermelha Patamar 2 – Tarifa sofre um acréscimo de R$ 0,035 para cada </w:t>
      </w:r>
      <w:r w:rsidR="001973AD">
        <w:rPr>
          <w:rFonts w:ascii="Arial" w:hAnsi="Arial" w:cs="Arial"/>
          <w:lang w:eastAsia="en-US"/>
        </w:rPr>
        <w:t>kW</w:t>
      </w:r>
      <w:r w:rsidRPr="0066232E">
        <w:rPr>
          <w:rFonts w:ascii="Arial" w:hAnsi="Arial" w:cs="Arial"/>
          <w:lang w:eastAsia="en-US"/>
        </w:rPr>
        <w:t>h consumido, condições de geração ainda mais desfavoráveis, elevação ainda maior no custo de geração.</w:t>
      </w:r>
      <w:r w:rsidR="00A52C73" w:rsidRPr="0066232E">
        <w:rPr>
          <w:rFonts w:ascii="Arial" w:hAnsi="Arial" w:cs="Arial"/>
          <w:lang w:eastAsia="en-US"/>
        </w:rPr>
        <w:t xml:space="preserve"> </w:t>
      </w:r>
      <w:r w:rsidRPr="0066232E">
        <w:rPr>
          <w:rFonts w:ascii="Arial" w:hAnsi="Arial" w:cs="Arial"/>
          <w:lang w:eastAsia="en-US"/>
        </w:rPr>
        <w:t xml:space="preserve">Geralmente as condições de geração estão diretamente relacionadas </w:t>
      </w:r>
      <w:r w:rsidR="007160ED" w:rsidRPr="0066232E">
        <w:rPr>
          <w:rFonts w:ascii="Arial" w:hAnsi="Arial" w:cs="Arial"/>
          <w:lang w:eastAsia="en-US"/>
        </w:rPr>
        <w:t>às</w:t>
      </w:r>
      <w:r w:rsidRPr="0066232E">
        <w:rPr>
          <w:rFonts w:ascii="Arial" w:hAnsi="Arial" w:cs="Arial"/>
          <w:lang w:eastAsia="en-US"/>
        </w:rPr>
        <w:t xml:space="preserve"> condições hidrológicas, </w:t>
      </w:r>
      <w:r w:rsidR="007160ED" w:rsidRPr="0066232E">
        <w:rPr>
          <w:rFonts w:ascii="Arial" w:hAnsi="Arial" w:cs="Arial"/>
          <w:lang w:eastAsia="en-US"/>
        </w:rPr>
        <w:t xml:space="preserve">sendo certo que </w:t>
      </w:r>
      <w:r w:rsidRPr="0066232E">
        <w:rPr>
          <w:rFonts w:ascii="Arial" w:hAnsi="Arial" w:cs="Arial"/>
          <w:lang w:eastAsia="en-US"/>
        </w:rPr>
        <w:t>em períodos de estiagem</w:t>
      </w:r>
      <w:r w:rsidR="007160ED" w:rsidRPr="0066232E">
        <w:rPr>
          <w:rFonts w:ascii="Arial" w:hAnsi="Arial" w:cs="Arial"/>
          <w:lang w:eastAsia="en-US"/>
        </w:rPr>
        <w:t>,</w:t>
      </w:r>
      <w:r w:rsidRPr="0066232E">
        <w:rPr>
          <w:rFonts w:ascii="Arial" w:hAnsi="Arial" w:cs="Arial"/>
          <w:lang w:eastAsia="en-US"/>
        </w:rPr>
        <w:t xml:space="preserve"> surge a necessidade da geração oriunda de usinas térmicas, o que promove u</w:t>
      </w:r>
      <w:r w:rsidR="008051BE" w:rsidRPr="0066232E">
        <w:rPr>
          <w:rFonts w:ascii="Arial" w:hAnsi="Arial" w:cs="Arial"/>
          <w:lang w:eastAsia="en-US"/>
        </w:rPr>
        <w:t>ma elevação no custo da geração</w:t>
      </w:r>
      <w:r w:rsidR="0084002A" w:rsidRPr="0066232E">
        <w:rPr>
          <w:rFonts w:ascii="Arial" w:hAnsi="Arial" w:cs="Arial"/>
          <w:lang w:eastAsia="en-US"/>
        </w:rPr>
        <w:t xml:space="preserve"> </w:t>
      </w:r>
      <w:r w:rsidR="00F065FC">
        <w:rPr>
          <w:rFonts w:ascii="Arial" w:hAnsi="Arial" w:cs="Arial"/>
          <w:lang w:eastAsia="en-US"/>
        </w:rPr>
        <w:t>[</w:t>
      </w:r>
      <w:r w:rsidR="0084002A" w:rsidRPr="0066232E">
        <w:rPr>
          <w:rFonts w:ascii="Arial" w:hAnsi="Arial" w:cs="Arial"/>
          <w:lang w:eastAsia="en-US"/>
        </w:rPr>
        <w:t>8</w:t>
      </w:r>
      <w:r w:rsidR="00F065FC">
        <w:rPr>
          <w:rFonts w:ascii="Arial" w:hAnsi="Arial" w:cs="Arial"/>
          <w:lang w:eastAsia="en-US"/>
        </w:rPr>
        <w:t>]</w:t>
      </w:r>
      <w:r w:rsidR="0084002A" w:rsidRPr="0066232E">
        <w:rPr>
          <w:rFonts w:ascii="Arial" w:hAnsi="Arial" w:cs="Arial"/>
          <w:lang w:eastAsia="en-US"/>
        </w:rPr>
        <w:t>,</w:t>
      </w:r>
      <w:r w:rsidR="00F065FC">
        <w:rPr>
          <w:rFonts w:ascii="Arial" w:hAnsi="Arial" w:cs="Arial"/>
          <w:lang w:eastAsia="en-US"/>
        </w:rPr>
        <w:t>[</w:t>
      </w:r>
      <w:r w:rsidR="0084002A" w:rsidRPr="0066232E">
        <w:rPr>
          <w:rFonts w:ascii="Arial" w:hAnsi="Arial" w:cs="Arial"/>
          <w:lang w:eastAsia="en-US"/>
        </w:rPr>
        <w:t>11</w:t>
      </w:r>
      <w:r w:rsidR="00F065FC">
        <w:rPr>
          <w:rFonts w:ascii="Arial" w:hAnsi="Arial" w:cs="Arial"/>
          <w:lang w:eastAsia="en-US"/>
        </w:rPr>
        <w:t>]</w:t>
      </w:r>
      <w:r w:rsidR="008051BE" w:rsidRPr="0066232E">
        <w:rPr>
          <w:rFonts w:ascii="Arial" w:hAnsi="Arial" w:cs="Arial"/>
          <w:lang w:eastAsia="en-US"/>
        </w:rPr>
        <w:t>.</w:t>
      </w:r>
    </w:p>
    <w:p w14:paraId="19313218" w14:textId="45A93F7D" w:rsidR="004F38FF" w:rsidRPr="0066232E" w:rsidRDefault="00B51FAD" w:rsidP="00C728A1">
      <w:pPr>
        <w:spacing w:line="360" w:lineRule="auto"/>
        <w:ind w:firstLine="708"/>
        <w:jc w:val="both"/>
        <w:rPr>
          <w:rFonts w:ascii="Arial" w:hAnsi="Arial" w:cs="Arial"/>
          <w:lang w:eastAsia="en-US"/>
        </w:rPr>
      </w:pPr>
      <w:r w:rsidRPr="0066232E">
        <w:rPr>
          <w:rFonts w:ascii="Arial" w:hAnsi="Arial" w:cs="Arial"/>
          <w:lang w:eastAsia="en-US"/>
        </w:rPr>
        <w:t xml:space="preserve">O atual modelo do SEB é composto por uma malha com várias empresas independentes, onde </w:t>
      </w:r>
      <w:r w:rsidR="00F36A8C" w:rsidRPr="0066232E">
        <w:rPr>
          <w:rFonts w:ascii="Arial" w:hAnsi="Arial" w:cs="Arial"/>
          <w:lang w:eastAsia="en-US"/>
        </w:rPr>
        <w:t>se encontram</w:t>
      </w:r>
      <w:r w:rsidRPr="0066232E">
        <w:rPr>
          <w:rFonts w:ascii="Arial" w:hAnsi="Arial" w:cs="Arial"/>
          <w:lang w:eastAsia="en-US"/>
        </w:rPr>
        <w:t xml:space="preserve"> geradoras, distribuidoras, operadoras de linhas de transmissão e comercializadores de energia, atendendo a dois tipos de mercados específicos, o mercado cativo e o mercado livre. A figura 1 demonstra a forma organizacional das </w:t>
      </w:r>
      <w:r w:rsidR="008051BE" w:rsidRPr="0066232E">
        <w:rPr>
          <w:rFonts w:ascii="Arial" w:hAnsi="Arial" w:cs="Arial"/>
          <w:lang w:eastAsia="en-US"/>
        </w:rPr>
        <w:t>instituições componentes do SEB</w:t>
      </w:r>
      <w:r w:rsidR="00403FBC" w:rsidRPr="0066232E">
        <w:rPr>
          <w:rFonts w:ascii="Arial" w:hAnsi="Arial" w:cs="Arial"/>
          <w:lang w:eastAsia="en-US"/>
        </w:rPr>
        <w:t xml:space="preserve"> </w:t>
      </w:r>
      <w:r w:rsidR="00F065FC">
        <w:rPr>
          <w:rFonts w:ascii="Arial" w:hAnsi="Arial" w:cs="Arial"/>
          <w:lang w:eastAsia="en-US"/>
        </w:rPr>
        <w:t>[</w:t>
      </w:r>
      <w:r w:rsidR="0084002A" w:rsidRPr="0066232E">
        <w:rPr>
          <w:rFonts w:ascii="Arial" w:hAnsi="Arial" w:cs="Arial"/>
          <w:lang w:eastAsia="en-US"/>
        </w:rPr>
        <w:t>12</w:t>
      </w:r>
      <w:r w:rsidR="00F065FC">
        <w:rPr>
          <w:rFonts w:ascii="Arial" w:hAnsi="Arial" w:cs="Arial"/>
          <w:lang w:eastAsia="en-US"/>
        </w:rPr>
        <w:t>]</w:t>
      </w:r>
      <w:r w:rsidR="008051BE" w:rsidRPr="0066232E">
        <w:rPr>
          <w:rFonts w:ascii="Arial" w:hAnsi="Arial" w:cs="Arial"/>
          <w:lang w:eastAsia="en-US"/>
        </w:rPr>
        <w:t>.</w:t>
      </w:r>
    </w:p>
    <w:p w14:paraId="0F5B8BB4" w14:textId="77777777" w:rsidR="00860689" w:rsidRDefault="00860689">
      <w:pPr>
        <w:rPr>
          <w:rFonts w:ascii="Arial" w:hAnsi="Arial" w:cs="Arial"/>
          <w:lang w:eastAsia="en-US"/>
        </w:rPr>
      </w:pPr>
      <w:r>
        <w:rPr>
          <w:rFonts w:ascii="Arial" w:hAnsi="Arial" w:cs="Arial"/>
          <w:lang w:eastAsia="en-US"/>
        </w:rPr>
        <w:br w:type="page"/>
      </w:r>
    </w:p>
    <w:p w14:paraId="460B28B8" w14:textId="77777777" w:rsidR="00C728A1" w:rsidRPr="0066232E" w:rsidRDefault="00C728A1" w:rsidP="00C728A1">
      <w:pPr>
        <w:spacing w:line="360" w:lineRule="auto"/>
        <w:ind w:firstLine="708"/>
        <w:jc w:val="both"/>
        <w:rPr>
          <w:rFonts w:ascii="Arial" w:hAnsi="Arial" w:cs="Arial"/>
          <w:lang w:eastAsia="en-US"/>
        </w:rPr>
      </w:pPr>
    </w:p>
    <w:p w14:paraId="3525FAC1" w14:textId="77777777" w:rsidR="0089478E" w:rsidRDefault="00BB53FA" w:rsidP="0089478E">
      <w:pPr>
        <w:spacing w:line="360" w:lineRule="auto"/>
        <w:jc w:val="center"/>
        <w:rPr>
          <w:rFonts w:ascii="Arial" w:hAnsi="Arial" w:cs="Arial"/>
          <w:noProof/>
        </w:rPr>
      </w:pPr>
      <w:r>
        <w:rPr>
          <w:rFonts w:ascii="Arial" w:hAnsi="Arial" w:cs="Arial"/>
          <w:lang w:eastAsia="en-US"/>
        </w:rPr>
        <w:t xml:space="preserve">Figura1 - </w:t>
      </w:r>
      <w:r w:rsidR="00B51FAD" w:rsidRPr="00BB53FA">
        <w:rPr>
          <w:rFonts w:ascii="Arial" w:hAnsi="Arial" w:cs="Arial"/>
          <w:lang w:eastAsia="en-US"/>
        </w:rPr>
        <w:t>Estrutura Organizacional SEB</w:t>
      </w:r>
    </w:p>
    <w:p w14:paraId="0D1184C6" w14:textId="77777777" w:rsidR="00B51FAD" w:rsidRPr="0066232E" w:rsidRDefault="00B51FAD" w:rsidP="0089478E">
      <w:pPr>
        <w:spacing w:line="360" w:lineRule="auto"/>
        <w:jc w:val="center"/>
        <w:rPr>
          <w:rFonts w:ascii="Arial" w:hAnsi="Arial" w:cs="Arial"/>
          <w:lang w:eastAsia="en-US"/>
        </w:rPr>
      </w:pPr>
      <w:r w:rsidRPr="0066232E">
        <w:rPr>
          <w:rFonts w:ascii="Arial" w:hAnsi="Arial" w:cs="Arial"/>
          <w:noProof/>
        </w:rPr>
        <w:drawing>
          <wp:inline distT="0" distB="0" distL="0" distR="0" wp14:anchorId="5F72FDA2" wp14:editId="5979063E">
            <wp:extent cx="3827417" cy="4257040"/>
            <wp:effectExtent l="0" t="0" r="1905"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strutura.jpg"/>
                    <pic:cNvPicPr/>
                  </pic:nvPicPr>
                  <pic:blipFill rotWithShape="1">
                    <a:blip r:embed="rId9">
                      <a:extLst>
                        <a:ext uri="{28A0092B-C50C-407E-A947-70E740481C1C}">
                          <a14:useLocalDpi xmlns:a14="http://schemas.microsoft.com/office/drawing/2010/main" val="0"/>
                        </a:ext>
                      </a:extLst>
                    </a:blip>
                    <a:srcRect l="18678" r="20504"/>
                    <a:stretch/>
                  </pic:blipFill>
                  <pic:spPr bwMode="auto">
                    <a:xfrm>
                      <a:off x="0" y="0"/>
                      <a:ext cx="3834860" cy="4265318"/>
                    </a:xfrm>
                    <a:prstGeom prst="rect">
                      <a:avLst/>
                    </a:prstGeom>
                    <a:ln>
                      <a:noFill/>
                    </a:ln>
                    <a:extLst>
                      <a:ext uri="{53640926-AAD7-44D8-BBD7-CCE9431645EC}">
                        <a14:shadowObscured xmlns:a14="http://schemas.microsoft.com/office/drawing/2010/main"/>
                      </a:ext>
                    </a:extLst>
                  </pic:spPr>
                </pic:pic>
              </a:graphicData>
            </a:graphic>
          </wp:inline>
        </w:drawing>
      </w:r>
    </w:p>
    <w:p w14:paraId="741F5E6B" w14:textId="2416F8A3" w:rsidR="00B51FAD" w:rsidRDefault="00B51FAD" w:rsidP="0089478E">
      <w:pPr>
        <w:spacing w:line="360" w:lineRule="auto"/>
        <w:jc w:val="center"/>
        <w:rPr>
          <w:rFonts w:ascii="Arial" w:hAnsi="Arial" w:cs="Arial"/>
          <w:lang w:eastAsia="en-US"/>
        </w:rPr>
      </w:pPr>
      <w:r w:rsidRPr="00EE1B5C">
        <w:rPr>
          <w:rFonts w:ascii="Arial" w:hAnsi="Arial" w:cs="Arial"/>
          <w:lang w:eastAsia="en-US"/>
        </w:rPr>
        <w:t>Fonte:</w:t>
      </w:r>
      <w:r w:rsidRPr="0066232E">
        <w:rPr>
          <w:rFonts w:ascii="Arial" w:hAnsi="Arial" w:cs="Arial"/>
        </w:rPr>
        <w:t xml:space="preserve"> </w:t>
      </w:r>
      <w:r w:rsidR="008051BE" w:rsidRPr="0066232E">
        <w:rPr>
          <w:rFonts w:ascii="Arial" w:hAnsi="Arial" w:cs="Arial"/>
          <w:lang w:eastAsia="en-US"/>
        </w:rPr>
        <w:t>ABRADEE 20</w:t>
      </w:r>
      <w:r w:rsidR="00376CD8">
        <w:rPr>
          <w:rFonts w:ascii="Arial" w:hAnsi="Arial" w:cs="Arial"/>
          <w:lang w:eastAsia="en-US"/>
        </w:rPr>
        <w:t>20</w:t>
      </w:r>
      <w:r w:rsidR="00CC2426">
        <w:rPr>
          <w:rFonts w:ascii="Arial" w:hAnsi="Arial" w:cs="Arial"/>
          <w:lang w:eastAsia="en-US"/>
        </w:rPr>
        <w:t>[12]</w:t>
      </w:r>
    </w:p>
    <w:p w14:paraId="72761B70" w14:textId="77777777" w:rsidR="00460D58" w:rsidRPr="0066232E" w:rsidRDefault="00460D58" w:rsidP="0089478E">
      <w:pPr>
        <w:spacing w:line="360" w:lineRule="auto"/>
        <w:jc w:val="center"/>
        <w:rPr>
          <w:rFonts w:ascii="Arial" w:hAnsi="Arial" w:cs="Arial"/>
          <w:lang w:eastAsia="en-US"/>
        </w:rPr>
      </w:pPr>
    </w:p>
    <w:p w14:paraId="38079F89" w14:textId="77777777" w:rsidR="00B51FAD" w:rsidRPr="00245049" w:rsidRDefault="00B51FAD" w:rsidP="00245049">
      <w:pPr>
        <w:pStyle w:val="Ttulo1"/>
        <w:rPr>
          <w:b w:val="0"/>
          <w:i/>
        </w:rPr>
      </w:pPr>
      <w:r w:rsidRPr="0066232E">
        <w:t> </w:t>
      </w:r>
      <w:bookmarkStart w:id="8" w:name="_Toc497993688"/>
      <w:r w:rsidR="00867545" w:rsidRPr="00245049">
        <w:rPr>
          <w:b w:val="0"/>
          <w:i/>
        </w:rPr>
        <w:t>2.1.1 Ambiente de Contratação Regulado (ACR)</w:t>
      </w:r>
      <w:bookmarkEnd w:id="8"/>
    </w:p>
    <w:p w14:paraId="17800A63" w14:textId="77777777" w:rsidR="002C7246" w:rsidRPr="0066232E" w:rsidRDefault="002C7246" w:rsidP="007160ED">
      <w:pPr>
        <w:spacing w:line="360" w:lineRule="auto"/>
        <w:jc w:val="both"/>
        <w:rPr>
          <w:rFonts w:ascii="Arial" w:hAnsi="Arial" w:cs="Arial"/>
          <w:sz w:val="22"/>
          <w:szCs w:val="22"/>
        </w:rPr>
      </w:pPr>
    </w:p>
    <w:p w14:paraId="261B339C" w14:textId="77777777" w:rsidR="00D35B78" w:rsidRPr="0066232E" w:rsidRDefault="00D35B78" w:rsidP="007160ED">
      <w:pPr>
        <w:spacing w:line="360" w:lineRule="auto"/>
        <w:jc w:val="both"/>
        <w:rPr>
          <w:rFonts w:ascii="Arial" w:hAnsi="Arial" w:cs="Arial"/>
          <w:sz w:val="22"/>
          <w:szCs w:val="22"/>
        </w:rPr>
      </w:pPr>
    </w:p>
    <w:p w14:paraId="7C97B19F" w14:textId="20DCFFD7" w:rsidR="0004414E" w:rsidRPr="0066232E" w:rsidRDefault="001A10FE" w:rsidP="000C0C48">
      <w:pPr>
        <w:spacing w:line="360" w:lineRule="auto"/>
        <w:ind w:firstLine="708"/>
        <w:jc w:val="both"/>
        <w:rPr>
          <w:rFonts w:ascii="Arial" w:hAnsi="Arial" w:cs="Arial"/>
          <w:sz w:val="22"/>
          <w:szCs w:val="22"/>
        </w:rPr>
      </w:pPr>
      <w:r w:rsidRPr="0066232E">
        <w:rPr>
          <w:rFonts w:ascii="Arial" w:hAnsi="Arial" w:cs="Arial"/>
        </w:rPr>
        <w:t>O Ambiente de Contratação Regulado (ACR) pode ser d</w:t>
      </w:r>
      <w:r w:rsidR="000C0C48" w:rsidRPr="0066232E">
        <w:rPr>
          <w:rFonts w:ascii="Arial" w:hAnsi="Arial" w:cs="Arial"/>
        </w:rPr>
        <w:t xml:space="preserve">efinido como segmento do mercado destinado a negociação de energia elétrica entre agentes de distribuição e agentes vendedores, </w:t>
      </w:r>
      <w:r w:rsidRPr="0066232E">
        <w:rPr>
          <w:rFonts w:ascii="Arial" w:hAnsi="Arial" w:cs="Arial"/>
        </w:rPr>
        <w:t xml:space="preserve">com </w:t>
      </w:r>
      <w:r w:rsidR="000C0C48" w:rsidRPr="0066232E">
        <w:rPr>
          <w:rFonts w:ascii="Arial" w:hAnsi="Arial" w:cs="Arial"/>
        </w:rPr>
        <w:t>licitação</w:t>
      </w:r>
      <w:r w:rsidRPr="0066232E">
        <w:rPr>
          <w:rFonts w:ascii="Arial" w:hAnsi="Arial" w:cs="Arial"/>
        </w:rPr>
        <w:t xml:space="preserve"> prévia</w:t>
      </w:r>
      <w:r w:rsidR="000C0C48" w:rsidRPr="0066232E">
        <w:rPr>
          <w:rFonts w:ascii="Arial" w:hAnsi="Arial" w:cs="Arial"/>
        </w:rPr>
        <w:t xml:space="preserve">, observados os casos </w:t>
      </w:r>
      <w:r w:rsidRPr="0066232E">
        <w:rPr>
          <w:rFonts w:ascii="Arial" w:hAnsi="Arial" w:cs="Arial"/>
        </w:rPr>
        <w:t>disciplinados</w:t>
      </w:r>
      <w:r w:rsidR="000C0C48" w:rsidRPr="0066232E">
        <w:rPr>
          <w:rFonts w:ascii="Arial" w:hAnsi="Arial" w:cs="Arial"/>
        </w:rPr>
        <w:t xml:space="preserve"> na lei, de acordo com os procedimentos de comercialização específicos e regras</w:t>
      </w:r>
      <w:r w:rsidR="002116D8" w:rsidRPr="0066232E">
        <w:rPr>
          <w:rFonts w:ascii="Arial" w:hAnsi="Arial" w:cs="Arial"/>
        </w:rPr>
        <w:t xml:space="preserve"> </w:t>
      </w:r>
      <w:r w:rsidR="00F065FC">
        <w:rPr>
          <w:rFonts w:ascii="Arial" w:hAnsi="Arial" w:cs="Arial"/>
        </w:rPr>
        <w:t>[</w:t>
      </w:r>
      <w:r w:rsidR="002116D8" w:rsidRPr="0066232E">
        <w:rPr>
          <w:rFonts w:ascii="Arial" w:hAnsi="Arial" w:cs="Arial"/>
        </w:rPr>
        <w:t>13</w:t>
      </w:r>
      <w:r w:rsidR="00F065FC">
        <w:rPr>
          <w:rFonts w:ascii="Arial" w:hAnsi="Arial" w:cs="Arial"/>
        </w:rPr>
        <w:t>]</w:t>
      </w:r>
      <w:r w:rsidR="008051BE" w:rsidRPr="0066232E">
        <w:rPr>
          <w:rFonts w:ascii="Arial" w:hAnsi="Arial" w:cs="Arial"/>
        </w:rPr>
        <w:t>.</w:t>
      </w:r>
    </w:p>
    <w:p w14:paraId="62862BAD" w14:textId="1A151232" w:rsidR="00EB04C9" w:rsidRPr="0066232E" w:rsidRDefault="00EB04C9" w:rsidP="00867545">
      <w:pPr>
        <w:spacing w:line="360" w:lineRule="auto"/>
        <w:ind w:firstLine="708"/>
        <w:jc w:val="both"/>
        <w:rPr>
          <w:rFonts w:ascii="Arial" w:hAnsi="Arial" w:cs="Arial"/>
        </w:rPr>
      </w:pPr>
      <w:r w:rsidRPr="0066232E">
        <w:rPr>
          <w:rFonts w:ascii="Arial" w:hAnsi="Arial" w:cs="Arial"/>
        </w:rPr>
        <w:t xml:space="preserve">Concebido </w:t>
      </w:r>
      <w:r w:rsidR="002C7246" w:rsidRPr="0066232E">
        <w:rPr>
          <w:rFonts w:ascii="Arial" w:hAnsi="Arial" w:cs="Arial"/>
        </w:rPr>
        <w:t>a partir de</w:t>
      </w:r>
      <w:r w:rsidRPr="0066232E">
        <w:rPr>
          <w:rFonts w:ascii="Arial" w:hAnsi="Arial" w:cs="Arial"/>
        </w:rPr>
        <w:t xml:space="preserve"> normas que buscam garantir melhores condições e proteção par</w:t>
      </w:r>
      <w:r w:rsidR="002C7246" w:rsidRPr="0066232E">
        <w:rPr>
          <w:rFonts w:ascii="Arial" w:hAnsi="Arial" w:cs="Arial"/>
        </w:rPr>
        <w:t>a consumidores de pequeno porte</w:t>
      </w:r>
      <w:r w:rsidR="00EB1CE1" w:rsidRPr="0066232E">
        <w:rPr>
          <w:rFonts w:ascii="Arial" w:hAnsi="Arial" w:cs="Arial"/>
        </w:rPr>
        <w:t>, nes</w:t>
      </w:r>
      <w:r w:rsidR="001A10FE" w:rsidRPr="0066232E">
        <w:rPr>
          <w:rFonts w:ascii="Arial" w:hAnsi="Arial" w:cs="Arial"/>
        </w:rPr>
        <w:t>s</w:t>
      </w:r>
      <w:r w:rsidR="00EB1CE1" w:rsidRPr="0066232E">
        <w:rPr>
          <w:rFonts w:ascii="Arial" w:hAnsi="Arial" w:cs="Arial"/>
        </w:rPr>
        <w:t>e ambiente</w:t>
      </w:r>
      <w:r w:rsidR="005B3642">
        <w:rPr>
          <w:rFonts w:ascii="Arial" w:hAnsi="Arial" w:cs="Arial"/>
        </w:rPr>
        <w:t>,</w:t>
      </w:r>
      <w:r w:rsidR="00EB1CE1" w:rsidRPr="0066232E">
        <w:rPr>
          <w:rFonts w:ascii="Arial" w:hAnsi="Arial" w:cs="Arial"/>
        </w:rPr>
        <w:t xml:space="preserve"> as </w:t>
      </w:r>
      <w:r w:rsidR="005268E2" w:rsidRPr="0066232E">
        <w:rPr>
          <w:rFonts w:ascii="Arial" w:hAnsi="Arial" w:cs="Arial"/>
        </w:rPr>
        <w:t>concessionárias</w:t>
      </w:r>
      <w:r w:rsidR="00EB1CE1" w:rsidRPr="0066232E">
        <w:rPr>
          <w:rFonts w:ascii="Arial" w:hAnsi="Arial" w:cs="Arial"/>
        </w:rPr>
        <w:t xml:space="preserve"> </w:t>
      </w:r>
      <w:r w:rsidR="005268E2" w:rsidRPr="0066232E">
        <w:rPr>
          <w:rFonts w:ascii="Arial" w:hAnsi="Arial" w:cs="Arial"/>
        </w:rPr>
        <w:t>detentoras de um</w:t>
      </w:r>
      <w:r w:rsidR="00EB1CE1" w:rsidRPr="0066232E">
        <w:rPr>
          <w:rFonts w:ascii="Arial" w:hAnsi="Arial" w:cs="Arial"/>
        </w:rPr>
        <w:t xml:space="preserve"> mercado consumidor </w:t>
      </w:r>
      <w:r w:rsidR="002C7246" w:rsidRPr="0066232E">
        <w:rPr>
          <w:rFonts w:ascii="Arial" w:hAnsi="Arial" w:cs="Arial"/>
        </w:rPr>
        <w:t xml:space="preserve">superior a </w:t>
      </w:r>
      <w:r w:rsidR="00A83DA1">
        <w:rPr>
          <w:rFonts w:ascii="Arial" w:hAnsi="Arial" w:cs="Arial"/>
        </w:rPr>
        <w:t xml:space="preserve">500 </w:t>
      </w:r>
      <w:proofErr w:type="spellStart"/>
      <w:r w:rsidR="00A83DA1">
        <w:rPr>
          <w:rFonts w:ascii="Arial" w:hAnsi="Arial" w:cs="Arial"/>
        </w:rPr>
        <w:t>GWh</w:t>
      </w:r>
      <w:proofErr w:type="spellEnd"/>
      <w:r w:rsidR="00EB1CE1" w:rsidRPr="0066232E">
        <w:rPr>
          <w:rFonts w:ascii="Arial" w:hAnsi="Arial" w:cs="Arial"/>
        </w:rPr>
        <w:t>/ano</w:t>
      </w:r>
      <w:r w:rsidR="005268E2" w:rsidRPr="0066232E">
        <w:rPr>
          <w:rFonts w:ascii="Arial" w:hAnsi="Arial" w:cs="Arial"/>
        </w:rPr>
        <w:t>,</w:t>
      </w:r>
      <w:r w:rsidR="00EB1CE1" w:rsidRPr="0066232E">
        <w:rPr>
          <w:rFonts w:ascii="Arial" w:hAnsi="Arial" w:cs="Arial"/>
        </w:rPr>
        <w:t xml:space="preserve"> se veem obrigadas a participar de leilões e contratar 100% da energia </w:t>
      </w:r>
      <w:r w:rsidR="00F95968" w:rsidRPr="0066232E">
        <w:rPr>
          <w:rFonts w:ascii="Arial" w:hAnsi="Arial" w:cs="Arial"/>
        </w:rPr>
        <w:t>demandada</w:t>
      </w:r>
      <w:r w:rsidR="002C7246" w:rsidRPr="0066232E">
        <w:rPr>
          <w:rFonts w:ascii="Arial" w:hAnsi="Arial" w:cs="Arial"/>
        </w:rPr>
        <w:t xml:space="preserve"> por seus consumidore</w:t>
      </w:r>
      <w:r w:rsidR="008F2F92" w:rsidRPr="0066232E">
        <w:rPr>
          <w:rFonts w:ascii="Arial" w:hAnsi="Arial" w:cs="Arial"/>
        </w:rPr>
        <w:t>s</w:t>
      </w:r>
      <w:r w:rsidR="001A10FE" w:rsidRPr="0066232E">
        <w:rPr>
          <w:rFonts w:ascii="Arial" w:hAnsi="Arial" w:cs="Arial"/>
        </w:rPr>
        <w:t>. Esses contratos</w:t>
      </w:r>
      <w:r w:rsidR="008F2F92" w:rsidRPr="0066232E">
        <w:rPr>
          <w:rFonts w:ascii="Arial" w:hAnsi="Arial" w:cs="Arial"/>
        </w:rPr>
        <w:t xml:space="preserve"> </w:t>
      </w:r>
      <w:r w:rsidR="001A10FE" w:rsidRPr="0066232E">
        <w:rPr>
          <w:rFonts w:ascii="Arial" w:hAnsi="Arial" w:cs="Arial"/>
        </w:rPr>
        <w:t>são</w:t>
      </w:r>
      <w:r w:rsidR="008F2F92" w:rsidRPr="0066232E">
        <w:rPr>
          <w:rFonts w:ascii="Arial" w:hAnsi="Arial" w:cs="Arial"/>
        </w:rPr>
        <w:t xml:space="preserve"> </w:t>
      </w:r>
      <w:r w:rsidR="00EB1CE1" w:rsidRPr="0066232E">
        <w:rPr>
          <w:rFonts w:ascii="Arial" w:hAnsi="Arial" w:cs="Arial"/>
        </w:rPr>
        <w:t>realizados pela CCEE e regulados pela ANEEL</w:t>
      </w:r>
      <w:r w:rsidR="008F2F92" w:rsidRPr="0066232E">
        <w:rPr>
          <w:rFonts w:ascii="Arial" w:hAnsi="Arial" w:cs="Arial"/>
        </w:rPr>
        <w:t>,</w:t>
      </w:r>
      <w:r w:rsidR="00EB1CE1" w:rsidRPr="0066232E">
        <w:rPr>
          <w:rFonts w:ascii="Arial" w:hAnsi="Arial" w:cs="Arial"/>
        </w:rPr>
        <w:t xml:space="preserve"> </w:t>
      </w:r>
      <w:r w:rsidR="00F95968" w:rsidRPr="0066232E">
        <w:rPr>
          <w:rFonts w:ascii="Arial" w:hAnsi="Arial" w:cs="Arial"/>
        </w:rPr>
        <w:lastRenderedPageBreak/>
        <w:t xml:space="preserve">onde </w:t>
      </w:r>
      <w:r w:rsidR="001A10FE" w:rsidRPr="0066232E">
        <w:rPr>
          <w:rFonts w:ascii="Arial" w:hAnsi="Arial" w:cs="Arial"/>
        </w:rPr>
        <w:t>se busca</w:t>
      </w:r>
      <w:r w:rsidR="008F2F92" w:rsidRPr="0066232E">
        <w:rPr>
          <w:rFonts w:ascii="Arial" w:hAnsi="Arial" w:cs="Arial"/>
        </w:rPr>
        <w:t xml:space="preserve"> </w:t>
      </w:r>
      <w:r w:rsidR="00EB1CE1" w:rsidRPr="0066232E">
        <w:rPr>
          <w:rFonts w:ascii="Arial" w:hAnsi="Arial" w:cs="Arial"/>
        </w:rPr>
        <w:t>o menor valor para a energia</w:t>
      </w:r>
      <w:r w:rsidR="001A10FE" w:rsidRPr="0066232E">
        <w:rPr>
          <w:rFonts w:ascii="Arial" w:hAnsi="Arial" w:cs="Arial"/>
        </w:rPr>
        <w:t>,</w:t>
      </w:r>
      <w:r w:rsidR="002C7246" w:rsidRPr="0066232E">
        <w:rPr>
          <w:rFonts w:ascii="Arial" w:hAnsi="Arial" w:cs="Arial"/>
        </w:rPr>
        <w:t xml:space="preserve"> que posteriormente será </w:t>
      </w:r>
      <w:r w:rsidR="00EB1CE1" w:rsidRPr="0066232E">
        <w:rPr>
          <w:rFonts w:ascii="Arial" w:hAnsi="Arial" w:cs="Arial"/>
        </w:rPr>
        <w:t>repassada ao cons</w:t>
      </w:r>
      <w:r w:rsidR="00F95968" w:rsidRPr="0066232E">
        <w:rPr>
          <w:rFonts w:ascii="Arial" w:hAnsi="Arial" w:cs="Arial"/>
        </w:rPr>
        <w:t xml:space="preserve">umidor. </w:t>
      </w:r>
      <w:r w:rsidR="001A10FE" w:rsidRPr="0066232E">
        <w:rPr>
          <w:rFonts w:ascii="Arial" w:hAnsi="Arial" w:cs="Arial"/>
        </w:rPr>
        <w:t>Os</w:t>
      </w:r>
      <w:r w:rsidR="00F95968" w:rsidRPr="0066232E">
        <w:rPr>
          <w:rFonts w:ascii="Arial" w:hAnsi="Arial" w:cs="Arial"/>
        </w:rPr>
        <w:t xml:space="preserve"> leilões apresentam como principal característica </w:t>
      </w:r>
      <w:r w:rsidR="002154C4" w:rsidRPr="0066232E">
        <w:rPr>
          <w:rFonts w:ascii="Arial" w:hAnsi="Arial" w:cs="Arial"/>
        </w:rPr>
        <w:t>o fato d</w:t>
      </w:r>
      <w:r w:rsidR="000822E8">
        <w:rPr>
          <w:rFonts w:ascii="Arial" w:hAnsi="Arial" w:cs="Arial"/>
        </w:rPr>
        <w:t xml:space="preserve">e </w:t>
      </w:r>
      <w:r w:rsidR="002154C4" w:rsidRPr="0066232E">
        <w:rPr>
          <w:rFonts w:ascii="Arial" w:hAnsi="Arial" w:cs="Arial"/>
        </w:rPr>
        <w:t xml:space="preserve">o </w:t>
      </w:r>
      <w:r w:rsidR="000822E8">
        <w:rPr>
          <w:rFonts w:ascii="Arial" w:hAnsi="Arial" w:cs="Arial"/>
        </w:rPr>
        <w:t>custo</w:t>
      </w:r>
      <w:r w:rsidR="000822E8" w:rsidRPr="0066232E">
        <w:rPr>
          <w:rFonts w:ascii="Arial" w:hAnsi="Arial" w:cs="Arial"/>
        </w:rPr>
        <w:t xml:space="preserve"> </w:t>
      </w:r>
      <w:r w:rsidR="002154C4" w:rsidRPr="0066232E">
        <w:rPr>
          <w:rFonts w:ascii="Arial" w:hAnsi="Arial" w:cs="Arial"/>
        </w:rPr>
        <w:t xml:space="preserve">ser decrescente, onde será </w:t>
      </w:r>
      <w:r w:rsidR="000822E8">
        <w:rPr>
          <w:rFonts w:ascii="Arial" w:hAnsi="Arial" w:cs="Arial"/>
        </w:rPr>
        <w:t xml:space="preserve">o </w:t>
      </w:r>
      <w:r w:rsidR="002154C4" w:rsidRPr="0066232E">
        <w:rPr>
          <w:rFonts w:ascii="Arial" w:hAnsi="Arial" w:cs="Arial"/>
        </w:rPr>
        <w:t>vencedor</w:t>
      </w:r>
      <w:r w:rsidR="002C7246" w:rsidRPr="0066232E">
        <w:rPr>
          <w:rFonts w:ascii="Arial" w:hAnsi="Arial" w:cs="Arial"/>
        </w:rPr>
        <w:t>,</w:t>
      </w:r>
      <w:r w:rsidR="002154C4" w:rsidRPr="0066232E">
        <w:rPr>
          <w:rFonts w:ascii="Arial" w:hAnsi="Arial" w:cs="Arial"/>
        </w:rPr>
        <w:t xml:space="preserve"> aquele </w:t>
      </w:r>
      <w:r w:rsidR="00B06422" w:rsidRPr="0066232E">
        <w:rPr>
          <w:rFonts w:ascii="Arial" w:hAnsi="Arial" w:cs="Arial"/>
        </w:rPr>
        <w:t xml:space="preserve">que apresentar o menor </w:t>
      </w:r>
      <w:r w:rsidR="000822E8">
        <w:rPr>
          <w:rFonts w:ascii="Arial" w:hAnsi="Arial" w:cs="Arial"/>
        </w:rPr>
        <w:t>dispêndio</w:t>
      </w:r>
      <w:r w:rsidR="000822E8" w:rsidRPr="0066232E">
        <w:rPr>
          <w:rFonts w:ascii="Arial" w:hAnsi="Arial" w:cs="Arial"/>
        </w:rPr>
        <w:t xml:space="preserve"> </w:t>
      </w:r>
      <w:r w:rsidR="00B06422" w:rsidRPr="0066232E">
        <w:rPr>
          <w:rFonts w:ascii="Arial" w:hAnsi="Arial" w:cs="Arial"/>
        </w:rPr>
        <w:t>do megawatt/hora por</w:t>
      </w:r>
      <w:r w:rsidR="002154C4" w:rsidRPr="0066232E">
        <w:rPr>
          <w:rFonts w:ascii="Arial" w:hAnsi="Arial" w:cs="Arial"/>
        </w:rPr>
        <w:t xml:space="preserve"> volume de energia demandado, garantindo assim</w:t>
      </w:r>
      <w:r w:rsidR="001A10FE" w:rsidRPr="0066232E">
        <w:rPr>
          <w:rFonts w:ascii="Arial" w:hAnsi="Arial" w:cs="Arial"/>
        </w:rPr>
        <w:t>,</w:t>
      </w:r>
      <w:r w:rsidR="002154C4" w:rsidRPr="0066232E">
        <w:rPr>
          <w:rFonts w:ascii="Arial" w:hAnsi="Arial" w:cs="Arial"/>
        </w:rPr>
        <w:t xml:space="preserve"> concorrência</w:t>
      </w:r>
      <w:r w:rsidR="00B06422" w:rsidRPr="0066232E">
        <w:rPr>
          <w:rFonts w:ascii="Arial" w:hAnsi="Arial" w:cs="Arial"/>
        </w:rPr>
        <w:t xml:space="preserve"> entre as geradoras e comerc</w:t>
      </w:r>
      <w:r w:rsidR="008051BE" w:rsidRPr="0066232E">
        <w:rPr>
          <w:rFonts w:ascii="Arial" w:hAnsi="Arial" w:cs="Arial"/>
        </w:rPr>
        <w:t>ializadoras de energia</w:t>
      </w:r>
      <w:r w:rsidR="00B06422" w:rsidRPr="0066232E">
        <w:rPr>
          <w:rFonts w:ascii="Arial" w:hAnsi="Arial" w:cs="Arial"/>
        </w:rPr>
        <w:t xml:space="preserve"> </w:t>
      </w:r>
      <w:r w:rsidR="00F065FC">
        <w:rPr>
          <w:rFonts w:ascii="Arial" w:hAnsi="Arial" w:cs="Arial"/>
        </w:rPr>
        <w:t>[</w:t>
      </w:r>
      <w:r w:rsidR="00334824" w:rsidRPr="0066232E">
        <w:rPr>
          <w:rFonts w:ascii="Arial" w:hAnsi="Arial" w:cs="Arial"/>
        </w:rPr>
        <w:t>6</w:t>
      </w:r>
      <w:r w:rsidR="00F065FC">
        <w:rPr>
          <w:rFonts w:ascii="Arial" w:hAnsi="Arial" w:cs="Arial"/>
        </w:rPr>
        <w:t>]</w:t>
      </w:r>
      <w:r w:rsidR="008051BE" w:rsidRPr="0066232E">
        <w:rPr>
          <w:rFonts w:ascii="Arial" w:hAnsi="Arial" w:cs="Arial"/>
        </w:rPr>
        <w:t>.</w:t>
      </w:r>
    </w:p>
    <w:p w14:paraId="5046830F" w14:textId="321C17E1" w:rsidR="00BF498D" w:rsidRPr="0066232E" w:rsidRDefault="00B06422" w:rsidP="001B5065">
      <w:pPr>
        <w:spacing w:line="360" w:lineRule="auto"/>
        <w:ind w:firstLine="708"/>
        <w:jc w:val="both"/>
        <w:rPr>
          <w:rFonts w:ascii="Arial" w:hAnsi="Arial" w:cs="Arial"/>
        </w:rPr>
      </w:pPr>
      <w:r w:rsidRPr="0066232E">
        <w:rPr>
          <w:rFonts w:ascii="Arial" w:hAnsi="Arial" w:cs="Arial"/>
        </w:rPr>
        <w:t>Nes</w:t>
      </w:r>
      <w:r w:rsidR="001A10FE" w:rsidRPr="0066232E">
        <w:rPr>
          <w:rFonts w:ascii="Arial" w:hAnsi="Arial" w:cs="Arial"/>
        </w:rPr>
        <w:t>s</w:t>
      </w:r>
      <w:r w:rsidRPr="0066232E">
        <w:rPr>
          <w:rFonts w:ascii="Arial" w:hAnsi="Arial" w:cs="Arial"/>
        </w:rPr>
        <w:t>e ambiente estão ins</w:t>
      </w:r>
      <w:r w:rsidR="00D06288" w:rsidRPr="0066232E">
        <w:rPr>
          <w:rFonts w:ascii="Arial" w:hAnsi="Arial" w:cs="Arial"/>
        </w:rPr>
        <w:t xml:space="preserve">eridos os consumidores cativos, </w:t>
      </w:r>
      <w:r w:rsidR="001A10FE" w:rsidRPr="0066232E">
        <w:rPr>
          <w:rFonts w:ascii="Arial" w:hAnsi="Arial" w:cs="Arial"/>
        </w:rPr>
        <w:t>assim denominados</w:t>
      </w:r>
      <w:r w:rsidR="000822E8">
        <w:rPr>
          <w:rFonts w:ascii="Arial" w:hAnsi="Arial" w:cs="Arial"/>
        </w:rPr>
        <w:t>,</w:t>
      </w:r>
      <w:r w:rsidR="001A10FE" w:rsidRPr="0066232E">
        <w:rPr>
          <w:rFonts w:ascii="Arial" w:hAnsi="Arial" w:cs="Arial"/>
        </w:rPr>
        <w:t xml:space="preserve"> porque </w:t>
      </w:r>
      <w:r w:rsidR="0020562E">
        <w:rPr>
          <w:rFonts w:ascii="Arial" w:hAnsi="Arial" w:cs="Arial"/>
        </w:rPr>
        <w:t>sua</w:t>
      </w:r>
      <w:r w:rsidR="00461649">
        <w:rPr>
          <w:rFonts w:ascii="Arial" w:hAnsi="Arial" w:cs="Arial"/>
        </w:rPr>
        <w:t>s</w:t>
      </w:r>
      <w:r w:rsidR="005B3642" w:rsidRPr="0066232E">
        <w:rPr>
          <w:rFonts w:ascii="Arial" w:hAnsi="Arial" w:cs="Arial"/>
        </w:rPr>
        <w:t xml:space="preserve"> energia</w:t>
      </w:r>
      <w:r w:rsidR="00461649">
        <w:rPr>
          <w:rFonts w:ascii="Arial" w:hAnsi="Arial" w:cs="Arial"/>
        </w:rPr>
        <w:t>s</w:t>
      </w:r>
      <w:r w:rsidR="005B3642" w:rsidRPr="0066232E">
        <w:rPr>
          <w:rFonts w:ascii="Arial" w:hAnsi="Arial" w:cs="Arial"/>
        </w:rPr>
        <w:t xml:space="preserve"> provem</w:t>
      </w:r>
      <w:r w:rsidR="005B3642">
        <w:rPr>
          <w:rFonts w:ascii="Arial" w:hAnsi="Arial" w:cs="Arial"/>
        </w:rPr>
        <w:t xml:space="preserve"> </w:t>
      </w:r>
      <w:r w:rsidR="00D06288" w:rsidRPr="0066232E">
        <w:rPr>
          <w:rFonts w:ascii="Arial" w:hAnsi="Arial" w:cs="Arial"/>
        </w:rPr>
        <w:t>d</w:t>
      </w:r>
      <w:r w:rsidR="001A10FE" w:rsidRPr="0066232E">
        <w:rPr>
          <w:rFonts w:ascii="Arial" w:hAnsi="Arial" w:cs="Arial"/>
        </w:rPr>
        <w:t>a</w:t>
      </w:r>
      <w:r w:rsidR="00D06288" w:rsidRPr="0066232E">
        <w:rPr>
          <w:rFonts w:ascii="Arial" w:hAnsi="Arial" w:cs="Arial"/>
        </w:rPr>
        <w:t xml:space="preserve"> concession</w:t>
      </w:r>
      <w:r w:rsidR="001A10FE" w:rsidRPr="0066232E">
        <w:rPr>
          <w:rFonts w:ascii="Arial" w:hAnsi="Arial" w:cs="Arial"/>
        </w:rPr>
        <w:t>á</w:t>
      </w:r>
      <w:r w:rsidR="00D06288" w:rsidRPr="0066232E">
        <w:rPr>
          <w:rFonts w:ascii="Arial" w:hAnsi="Arial" w:cs="Arial"/>
        </w:rPr>
        <w:t xml:space="preserve">ria </w:t>
      </w:r>
      <w:r w:rsidR="001A10FE" w:rsidRPr="0066232E">
        <w:rPr>
          <w:rFonts w:ascii="Arial" w:hAnsi="Arial" w:cs="Arial"/>
        </w:rPr>
        <w:t>onde estão conectados</w:t>
      </w:r>
      <w:r w:rsidR="005B3642">
        <w:rPr>
          <w:rFonts w:ascii="Arial" w:hAnsi="Arial" w:cs="Arial"/>
        </w:rPr>
        <w:t xml:space="preserve"> e possuem característica</w:t>
      </w:r>
      <w:r w:rsidR="000822E8">
        <w:rPr>
          <w:rFonts w:ascii="Arial" w:hAnsi="Arial" w:cs="Arial"/>
        </w:rPr>
        <w:t>s</w:t>
      </w:r>
      <w:r w:rsidR="005B3642">
        <w:rPr>
          <w:rFonts w:ascii="Arial" w:hAnsi="Arial" w:cs="Arial"/>
        </w:rPr>
        <w:t xml:space="preserve"> importante</w:t>
      </w:r>
      <w:r w:rsidR="000822E8">
        <w:rPr>
          <w:rFonts w:ascii="Arial" w:hAnsi="Arial" w:cs="Arial"/>
        </w:rPr>
        <w:t>s</w:t>
      </w:r>
      <w:r w:rsidR="005B3642">
        <w:rPr>
          <w:rFonts w:ascii="Arial" w:hAnsi="Arial" w:cs="Arial"/>
        </w:rPr>
        <w:t>:</w:t>
      </w:r>
      <w:r w:rsidR="001A10FE" w:rsidRPr="0066232E">
        <w:rPr>
          <w:rFonts w:ascii="Arial" w:hAnsi="Arial" w:cs="Arial"/>
        </w:rPr>
        <w:t xml:space="preserve"> </w:t>
      </w:r>
      <w:r w:rsidR="005B3642">
        <w:rPr>
          <w:rFonts w:ascii="Arial" w:hAnsi="Arial" w:cs="Arial"/>
        </w:rPr>
        <w:t>pagam uma única fatura mensal que inclui</w:t>
      </w:r>
      <w:r w:rsidR="000822E8">
        <w:rPr>
          <w:rFonts w:ascii="Arial" w:hAnsi="Arial" w:cs="Arial"/>
        </w:rPr>
        <w:t>,</w:t>
      </w:r>
      <w:r w:rsidR="005B3642">
        <w:rPr>
          <w:rFonts w:ascii="Arial" w:hAnsi="Arial" w:cs="Arial"/>
        </w:rPr>
        <w:t xml:space="preserve"> </w:t>
      </w:r>
      <w:r w:rsidR="00D06288" w:rsidRPr="0066232E">
        <w:rPr>
          <w:rFonts w:ascii="Arial" w:hAnsi="Arial" w:cs="Arial"/>
        </w:rPr>
        <w:t>parcela de transmissão e geração de energia</w:t>
      </w:r>
      <w:r w:rsidR="001A10FE" w:rsidRPr="0066232E">
        <w:rPr>
          <w:rFonts w:ascii="Arial" w:hAnsi="Arial" w:cs="Arial"/>
        </w:rPr>
        <w:t xml:space="preserve">. </w:t>
      </w:r>
      <w:r w:rsidR="001B5065" w:rsidRPr="0066232E">
        <w:rPr>
          <w:rFonts w:ascii="Arial" w:hAnsi="Arial" w:cs="Arial"/>
        </w:rPr>
        <w:t>Os consumidores cativos são os</w:t>
      </w:r>
      <w:r w:rsidR="00260E08" w:rsidRPr="0066232E">
        <w:rPr>
          <w:rFonts w:ascii="Arial" w:hAnsi="Arial" w:cs="Arial"/>
        </w:rPr>
        <w:t xml:space="preserve"> residenciais, rurais, parte dos consumidores industriais, comerciais e poderes públicos</w:t>
      </w:r>
      <w:r w:rsidR="001B5065" w:rsidRPr="0066232E">
        <w:rPr>
          <w:rFonts w:ascii="Arial" w:hAnsi="Arial" w:cs="Arial"/>
        </w:rPr>
        <w:t>,</w:t>
      </w:r>
      <w:r w:rsidR="0020562E">
        <w:rPr>
          <w:rFonts w:ascii="Arial" w:hAnsi="Arial" w:cs="Arial"/>
        </w:rPr>
        <w:t xml:space="preserve"> dentre outros. E</w:t>
      </w:r>
      <w:r w:rsidR="00BF498D" w:rsidRPr="0066232E">
        <w:rPr>
          <w:rFonts w:ascii="Arial" w:hAnsi="Arial" w:cs="Arial"/>
        </w:rPr>
        <w:t>s</w:t>
      </w:r>
      <w:r w:rsidR="001B5065" w:rsidRPr="0066232E">
        <w:rPr>
          <w:rFonts w:ascii="Arial" w:hAnsi="Arial" w:cs="Arial"/>
        </w:rPr>
        <w:t>s</w:t>
      </w:r>
      <w:r w:rsidR="00BF498D" w:rsidRPr="0066232E">
        <w:rPr>
          <w:rFonts w:ascii="Arial" w:hAnsi="Arial" w:cs="Arial"/>
        </w:rPr>
        <w:t xml:space="preserve">e tipo de consumidor absorve os erros, acertos e incertezas do planejamento centralizado realizado pelo governo </w:t>
      </w:r>
      <w:r w:rsidR="006C3369" w:rsidRPr="0066232E">
        <w:rPr>
          <w:rFonts w:ascii="Arial" w:hAnsi="Arial" w:cs="Arial"/>
        </w:rPr>
        <w:t>através d</w:t>
      </w:r>
      <w:r w:rsidR="000822E8">
        <w:rPr>
          <w:rFonts w:ascii="Arial" w:hAnsi="Arial" w:cs="Arial"/>
        </w:rPr>
        <w:t>a</w:t>
      </w:r>
      <w:r w:rsidR="006C3369" w:rsidRPr="0066232E">
        <w:rPr>
          <w:rFonts w:ascii="Arial" w:hAnsi="Arial" w:cs="Arial"/>
        </w:rPr>
        <w:t xml:space="preserve"> EPE </w:t>
      </w:r>
      <w:r w:rsidR="00BF498D" w:rsidRPr="0066232E">
        <w:rPr>
          <w:rFonts w:ascii="Arial" w:hAnsi="Arial" w:cs="Arial"/>
        </w:rPr>
        <w:t>e</w:t>
      </w:r>
      <w:r w:rsidR="000822E8">
        <w:rPr>
          <w:rFonts w:ascii="Arial" w:hAnsi="Arial" w:cs="Arial"/>
        </w:rPr>
        <w:t xml:space="preserve"> das</w:t>
      </w:r>
      <w:r w:rsidR="00BF498D" w:rsidRPr="0066232E">
        <w:rPr>
          <w:rFonts w:ascii="Arial" w:hAnsi="Arial" w:cs="Arial"/>
        </w:rPr>
        <w:t xml:space="preserve"> distribuidoras</w:t>
      </w:r>
      <w:r w:rsidR="001B5065" w:rsidRPr="0066232E">
        <w:rPr>
          <w:rFonts w:ascii="Arial" w:hAnsi="Arial" w:cs="Arial"/>
        </w:rPr>
        <w:t xml:space="preserve">. Em virtude disso, ficam </w:t>
      </w:r>
      <w:r w:rsidRPr="0066232E">
        <w:rPr>
          <w:rFonts w:ascii="Arial" w:hAnsi="Arial" w:cs="Arial"/>
        </w:rPr>
        <w:t>expostos a riscos</w:t>
      </w:r>
      <w:r w:rsidR="001B5065" w:rsidRPr="0066232E">
        <w:rPr>
          <w:rFonts w:ascii="Arial" w:hAnsi="Arial" w:cs="Arial"/>
        </w:rPr>
        <w:t xml:space="preserve"> q</w:t>
      </w:r>
      <w:r w:rsidR="005B3642">
        <w:rPr>
          <w:rFonts w:ascii="Arial" w:hAnsi="Arial" w:cs="Arial"/>
        </w:rPr>
        <w:t xml:space="preserve">ue não são capazes de gerenciar. Por serem </w:t>
      </w:r>
      <w:r w:rsidR="00BF498D" w:rsidRPr="0066232E">
        <w:rPr>
          <w:rFonts w:ascii="Arial" w:hAnsi="Arial" w:cs="Arial"/>
        </w:rPr>
        <w:t>atendidos obrigatoriamente pela distribuidora</w:t>
      </w:r>
      <w:r w:rsidR="005B3642">
        <w:rPr>
          <w:rFonts w:ascii="Arial" w:hAnsi="Arial" w:cs="Arial"/>
        </w:rPr>
        <w:t>,</w:t>
      </w:r>
      <w:r w:rsidR="001B5065" w:rsidRPr="0066232E">
        <w:rPr>
          <w:rFonts w:ascii="Arial" w:hAnsi="Arial" w:cs="Arial"/>
        </w:rPr>
        <w:t xml:space="preserve"> </w:t>
      </w:r>
      <w:r w:rsidR="005B3642">
        <w:rPr>
          <w:rFonts w:ascii="Arial" w:hAnsi="Arial" w:cs="Arial"/>
        </w:rPr>
        <w:t>as</w:t>
      </w:r>
      <w:r w:rsidR="001B5065" w:rsidRPr="0066232E">
        <w:rPr>
          <w:rFonts w:ascii="Arial" w:hAnsi="Arial" w:cs="Arial"/>
        </w:rPr>
        <w:t xml:space="preserve"> </w:t>
      </w:r>
      <w:r w:rsidR="00BF498D" w:rsidRPr="0066232E">
        <w:rPr>
          <w:rFonts w:ascii="Arial" w:hAnsi="Arial" w:cs="Arial"/>
        </w:rPr>
        <w:t>sua</w:t>
      </w:r>
      <w:r w:rsidR="0089478E">
        <w:rPr>
          <w:rFonts w:ascii="Arial" w:hAnsi="Arial" w:cs="Arial"/>
        </w:rPr>
        <w:t>s</w:t>
      </w:r>
      <w:r w:rsidR="00BF498D" w:rsidRPr="0066232E">
        <w:rPr>
          <w:rFonts w:ascii="Arial" w:hAnsi="Arial" w:cs="Arial"/>
        </w:rPr>
        <w:t xml:space="preserve"> tarifa</w:t>
      </w:r>
      <w:r w:rsidR="005B3642">
        <w:rPr>
          <w:rFonts w:ascii="Arial" w:hAnsi="Arial" w:cs="Arial"/>
        </w:rPr>
        <w:t>s são</w:t>
      </w:r>
      <w:r w:rsidR="00BF498D" w:rsidRPr="0066232E">
        <w:rPr>
          <w:rFonts w:ascii="Arial" w:hAnsi="Arial" w:cs="Arial"/>
        </w:rPr>
        <w:t xml:space="preserve"> regulada</w:t>
      </w:r>
      <w:r w:rsidR="005B3642">
        <w:rPr>
          <w:rFonts w:ascii="Arial" w:hAnsi="Arial" w:cs="Arial"/>
        </w:rPr>
        <w:t>s</w:t>
      </w:r>
      <w:r w:rsidR="00D06288" w:rsidRPr="0066232E">
        <w:rPr>
          <w:rFonts w:ascii="Arial" w:hAnsi="Arial" w:cs="Arial"/>
        </w:rPr>
        <w:t xml:space="preserve"> e corrigida</w:t>
      </w:r>
      <w:r w:rsidR="005B3642">
        <w:rPr>
          <w:rFonts w:ascii="Arial" w:hAnsi="Arial" w:cs="Arial"/>
        </w:rPr>
        <w:t xml:space="preserve">s </w:t>
      </w:r>
      <w:r w:rsidR="006C3369" w:rsidRPr="0066232E">
        <w:rPr>
          <w:rFonts w:ascii="Arial" w:hAnsi="Arial" w:cs="Arial"/>
        </w:rPr>
        <w:t>anualmente pela ANEEL</w:t>
      </w:r>
      <w:r w:rsidR="00BF498D" w:rsidRPr="0066232E">
        <w:rPr>
          <w:rFonts w:ascii="Arial" w:hAnsi="Arial" w:cs="Arial"/>
        </w:rPr>
        <w:t xml:space="preserve">, </w:t>
      </w:r>
      <w:r w:rsidR="005B3642">
        <w:rPr>
          <w:rFonts w:ascii="Arial" w:hAnsi="Arial" w:cs="Arial"/>
        </w:rPr>
        <w:t>o que os torna</w:t>
      </w:r>
      <w:r w:rsidR="00D06288" w:rsidRPr="0066232E">
        <w:rPr>
          <w:rFonts w:ascii="Arial" w:hAnsi="Arial" w:cs="Arial"/>
        </w:rPr>
        <w:t xml:space="preserve"> </w:t>
      </w:r>
      <w:r w:rsidR="00BF498D" w:rsidRPr="0066232E">
        <w:rPr>
          <w:rFonts w:ascii="Arial" w:hAnsi="Arial" w:cs="Arial"/>
        </w:rPr>
        <w:t>alvos de repasses</w:t>
      </w:r>
      <w:r w:rsidR="001B5065" w:rsidRPr="0066232E">
        <w:rPr>
          <w:rFonts w:ascii="Arial" w:hAnsi="Arial" w:cs="Arial"/>
        </w:rPr>
        <w:t xml:space="preserve">, por conta da </w:t>
      </w:r>
      <w:r w:rsidR="00BF498D" w:rsidRPr="0066232E">
        <w:rPr>
          <w:rFonts w:ascii="Arial" w:hAnsi="Arial" w:cs="Arial"/>
        </w:rPr>
        <w:t xml:space="preserve">utilização de usinas térmicas, variação cambial na geração ocorrida em Itaipu e repasses </w:t>
      </w:r>
      <w:r w:rsidR="004C07BE" w:rsidRPr="0066232E">
        <w:rPr>
          <w:rFonts w:ascii="Arial" w:hAnsi="Arial" w:cs="Arial"/>
        </w:rPr>
        <w:t xml:space="preserve">oriundos </w:t>
      </w:r>
      <w:r w:rsidR="00BF498D" w:rsidRPr="0066232E">
        <w:rPr>
          <w:rFonts w:ascii="Arial" w:hAnsi="Arial" w:cs="Arial"/>
        </w:rPr>
        <w:t xml:space="preserve">de riscos das diferenças entre </w:t>
      </w:r>
      <w:proofErr w:type="spellStart"/>
      <w:r w:rsidR="00D06288" w:rsidRPr="0066232E">
        <w:rPr>
          <w:rFonts w:ascii="Arial" w:hAnsi="Arial" w:cs="Arial"/>
        </w:rPr>
        <w:t>submercados</w:t>
      </w:r>
      <w:proofErr w:type="spellEnd"/>
      <w:r w:rsidR="00BF498D" w:rsidRPr="0066232E">
        <w:rPr>
          <w:rFonts w:ascii="Arial" w:hAnsi="Arial" w:cs="Arial"/>
        </w:rPr>
        <w:t xml:space="preserve"> </w:t>
      </w:r>
      <w:r w:rsidR="00F065FC">
        <w:rPr>
          <w:rFonts w:ascii="Arial" w:hAnsi="Arial" w:cs="Arial"/>
        </w:rPr>
        <w:t>[</w:t>
      </w:r>
      <w:r w:rsidR="00334824" w:rsidRPr="0066232E">
        <w:rPr>
          <w:rFonts w:ascii="Arial" w:hAnsi="Arial" w:cs="Arial"/>
        </w:rPr>
        <w:t>14</w:t>
      </w:r>
      <w:r w:rsidR="00F065FC">
        <w:rPr>
          <w:rFonts w:ascii="Arial" w:hAnsi="Arial" w:cs="Arial"/>
        </w:rPr>
        <w:t>]</w:t>
      </w:r>
      <w:r w:rsidR="008051BE" w:rsidRPr="0066232E">
        <w:rPr>
          <w:rFonts w:ascii="Arial" w:hAnsi="Arial" w:cs="Arial"/>
        </w:rPr>
        <w:t>.</w:t>
      </w:r>
    </w:p>
    <w:p w14:paraId="3C1EAFEA" w14:textId="77777777" w:rsidR="0089478E" w:rsidRDefault="0089478E" w:rsidP="001B5065">
      <w:pPr>
        <w:spacing w:line="360" w:lineRule="auto"/>
        <w:jc w:val="both"/>
        <w:rPr>
          <w:rFonts w:ascii="Arial" w:hAnsi="Arial" w:cs="Arial"/>
        </w:rPr>
      </w:pPr>
    </w:p>
    <w:p w14:paraId="004F7935" w14:textId="77777777" w:rsidR="00860689" w:rsidRPr="0066232E" w:rsidRDefault="00860689" w:rsidP="001B5065">
      <w:pPr>
        <w:spacing w:line="360" w:lineRule="auto"/>
        <w:jc w:val="both"/>
        <w:rPr>
          <w:rFonts w:ascii="Arial" w:hAnsi="Arial" w:cs="Arial"/>
        </w:rPr>
      </w:pPr>
    </w:p>
    <w:p w14:paraId="03E98787" w14:textId="77777777" w:rsidR="002154C4" w:rsidRPr="00245049" w:rsidRDefault="000854B6" w:rsidP="00245049">
      <w:pPr>
        <w:pStyle w:val="Ttulo1"/>
        <w:rPr>
          <w:b w:val="0"/>
          <w:i/>
        </w:rPr>
      </w:pPr>
      <w:bookmarkStart w:id="9" w:name="_Toc497993689"/>
      <w:r>
        <w:rPr>
          <w:b w:val="0"/>
          <w:i/>
        </w:rPr>
        <w:t>2.1.2</w:t>
      </w:r>
      <w:r w:rsidR="0036348A">
        <w:rPr>
          <w:b w:val="0"/>
          <w:i/>
        </w:rPr>
        <w:t xml:space="preserve"> Ambiente de Contratação L</w:t>
      </w:r>
      <w:r w:rsidR="004C07BE" w:rsidRPr="00245049">
        <w:rPr>
          <w:b w:val="0"/>
          <w:i/>
        </w:rPr>
        <w:t>ivre</w:t>
      </w:r>
      <w:r w:rsidR="0036348A">
        <w:rPr>
          <w:b w:val="0"/>
          <w:i/>
        </w:rPr>
        <w:t xml:space="preserve"> (ACL)</w:t>
      </w:r>
      <w:bookmarkEnd w:id="9"/>
    </w:p>
    <w:p w14:paraId="3100EC09" w14:textId="77777777" w:rsidR="00C728A1" w:rsidRPr="0066232E" w:rsidRDefault="00C728A1" w:rsidP="001B5065">
      <w:pPr>
        <w:spacing w:line="360" w:lineRule="auto"/>
        <w:jc w:val="both"/>
        <w:rPr>
          <w:rFonts w:ascii="Arial" w:hAnsi="Arial" w:cs="Arial"/>
          <w:lang w:eastAsia="en-US"/>
        </w:rPr>
      </w:pPr>
    </w:p>
    <w:p w14:paraId="0B6BDAA5" w14:textId="77777777" w:rsidR="001B5065" w:rsidRPr="0066232E" w:rsidRDefault="001B5065" w:rsidP="001B5065">
      <w:pPr>
        <w:spacing w:line="360" w:lineRule="auto"/>
        <w:jc w:val="both"/>
        <w:rPr>
          <w:rFonts w:ascii="Arial" w:hAnsi="Arial" w:cs="Arial"/>
          <w:lang w:eastAsia="en-US"/>
        </w:rPr>
      </w:pPr>
    </w:p>
    <w:p w14:paraId="43AF902B" w14:textId="1F392761" w:rsidR="00A868E3" w:rsidRPr="0066232E" w:rsidRDefault="001B5065" w:rsidP="00A868E3">
      <w:pPr>
        <w:spacing w:line="360" w:lineRule="auto"/>
        <w:ind w:firstLine="708"/>
        <w:jc w:val="both"/>
        <w:rPr>
          <w:rFonts w:ascii="Arial" w:hAnsi="Arial" w:cs="Arial"/>
          <w:sz w:val="16"/>
          <w:szCs w:val="16"/>
          <w:lang w:eastAsia="en-US"/>
        </w:rPr>
      </w:pPr>
      <w:r w:rsidRPr="0066232E">
        <w:rPr>
          <w:rFonts w:ascii="Arial" w:hAnsi="Arial" w:cs="Arial"/>
          <w:lang w:eastAsia="en-US"/>
        </w:rPr>
        <w:t>O Ambiente de contratação livre é aquele em que</w:t>
      </w:r>
      <w:r w:rsidR="00E97C09" w:rsidRPr="0066232E">
        <w:rPr>
          <w:rFonts w:ascii="Arial" w:hAnsi="Arial" w:cs="Arial"/>
          <w:lang w:eastAsia="en-US"/>
        </w:rPr>
        <w:t xml:space="preserve"> o consumidor exerce</w:t>
      </w:r>
      <w:r w:rsidR="00243DC9" w:rsidRPr="0066232E">
        <w:rPr>
          <w:rFonts w:ascii="Arial" w:hAnsi="Arial" w:cs="Arial"/>
          <w:lang w:eastAsia="en-US"/>
        </w:rPr>
        <w:t xml:space="preserve"> seu poder de livre escolha</w:t>
      </w:r>
      <w:r w:rsidR="00E97C09" w:rsidRPr="0066232E">
        <w:rPr>
          <w:rFonts w:ascii="Arial" w:hAnsi="Arial" w:cs="Arial"/>
          <w:lang w:eastAsia="en-US"/>
        </w:rPr>
        <w:t>,</w:t>
      </w:r>
      <w:r w:rsidR="00243DC9" w:rsidRPr="0066232E">
        <w:rPr>
          <w:rFonts w:ascii="Arial" w:hAnsi="Arial" w:cs="Arial"/>
          <w:lang w:eastAsia="en-US"/>
        </w:rPr>
        <w:t xml:space="preserve"> podendo negociar o montante de energia desejado com qualquer gerador ou comercializador, possibilitando des</w:t>
      </w:r>
      <w:r w:rsidR="00E97C09" w:rsidRPr="0066232E">
        <w:rPr>
          <w:rFonts w:ascii="Arial" w:hAnsi="Arial" w:cs="Arial"/>
          <w:lang w:eastAsia="en-US"/>
        </w:rPr>
        <w:t>s</w:t>
      </w:r>
      <w:r w:rsidR="00243DC9" w:rsidRPr="0066232E">
        <w:rPr>
          <w:rFonts w:ascii="Arial" w:hAnsi="Arial" w:cs="Arial"/>
          <w:lang w:eastAsia="en-US"/>
        </w:rPr>
        <w:t>a forma, a celebração</w:t>
      </w:r>
      <w:r w:rsidR="00E97C09" w:rsidRPr="0066232E">
        <w:rPr>
          <w:rFonts w:ascii="Arial" w:hAnsi="Arial" w:cs="Arial"/>
          <w:lang w:eastAsia="en-US"/>
        </w:rPr>
        <w:t xml:space="preserve"> de</w:t>
      </w:r>
      <w:r w:rsidR="00243DC9" w:rsidRPr="0066232E">
        <w:rPr>
          <w:rFonts w:ascii="Arial" w:hAnsi="Arial" w:cs="Arial"/>
          <w:lang w:eastAsia="en-US"/>
        </w:rPr>
        <w:t xml:space="preserve"> contratos bilaterais com valores, período de vigência, taxas de reajustes e quantidade de energia</w:t>
      </w:r>
      <w:r w:rsidR="00E97C09" w:rsidRPr="0066232E">
        <w:rPr>
          <w:rFonts w:ascii="Arial" w:hAnsi="Arial" w:cs="Arial"/>
          <w:lang w:eastAsia="en-US"/>
        </w:rPr>
        <w:t>,</w:t>
      </w:r>
      <w:r w:rsidR="00243DC9" w:rsidRPr="0066232E">
        <w:rPr>
          <w:rFonts w:ascii="Arial" w:hAnsi="Arial" w:cs="Arial"/>
          <w:lang w:eastAsia="en-US"/>
        </w:rPr>
        <w:t xml:space="preserve"> de forma a melhor atender os ansei</w:t>
      </w:r>
      <w:r w:rsidR="00A868E3" w:rsidRPr="0066232E">
        <w:rPr>
          <w:rFonts w:ascii="Arial" w:hAnsi="Arial" w:cs="Arial"/>
          <w:lang w:eastAsia="en-US"/>
        </w:rPr>
        <w:t>os e necessidades do consumidor. O</w:t>
      </w:r>
      <w:r w:rsidR="00243DC9" w:rsidRPr="0066232E">
        <w:rPr>
          <w:rFonts w:ascii="Arial" w:hAnsi="Arial" w:cs="Arial"/>
          <w:lang w:eastAsia="en-US"/>
        </w:rPr>
        <w:t xml:space="preserve"> contrato </w:t>
      </w:r>
      <w:r w:rsidR="005B3642">
        <w:rPr>
          <w:rFonts w:ascii="Arial" w:hAnsi="Arial" w:cs="Arial"/>
          <w:lang w:eastAsia="en-US"/>
        </w:rPr>
        <w:t>pactuado</w:t>
      </w:r>
      <w:r w:rsidR="00243DC9" w:rsidRPr="0066232E">
        <w:rPr>
          <w:rFonts w:ascii="Arial" w:hAnsi="Arial" w:cs="Arial"/>
          <w:lang w:eastAsia="en-US"/>
        </w:rPr>
        <w:t xml:space="preserve"> entre consumidor e distribuidor/gerador deverá obrigatoriame</w:t>
      </w:r>
      <w:r w:rsidR="00A868E3" w:rsidRPr="0066232E">
        <w:rPr>
          <w:rFonts w:ascii="Arial" w:hAnsi="Arial" w:cs="Arial"/>
          <w:lang w:eastAsia="en-US"/>
        </w:rPr>
        <w:t>nte ser registrado junto a CCEE</w:t>
      </w:r>
      <w:r w:rsidR="00243DC9" w:rsidRPr="0066232E">
        <w:rPr>
          <w:rFonts w:ascii="Arial" w:hAnsi="Arial" w:cs="Arial"/>
          <w:lang w:eastAsia="en-US"/>
        </w:rPr>
        <w:t xml:space="preserve">. </w:t>
      </w:r>
      <w:r w:rsidR="00E97C09" w:rsidRPr="0066232E">
        <w:rPr>
          <w:rFonts w:ascii="Arial" w:hAnsi="Arial" w:cs="Arial"/>
          <w:lang w:eastAsia="en-US"/>
        </w:rPr>
        <w:t>Nesse caso,</w:t>
      </w:r>
      <w:r w:rsidR="00243DC9" w:rsidRPr="0066232E">
        <w:rPr>
          <w:rFonts w:ascii="Arial" w:hAnsi="Arial" w:cs="Arial"/>
          <w:lang w:eastAsia="en-US"/>
        </w:rPr>
        <w:t xml:space="preserve"> diferentemente do que ocorre n</w:t>
      </w:r>
      <w:r w:rsidR="00CE0EC8">
        <w:rPr>
          <w:rFonts w:ascii="Arial" w:hAnsi="Arial" w:cs="Arial"/>
          <w:lang w:eastAsia="en-US"/>
        </w:rPr>
        <w:t>o ambiente de contratação regulado ACR</w:t>
      </w:r>
      <w:r w:rsidR="00243DC9" w:rsidRPr="0066232E">
        <w:rPr>
          <w:rFonts w:ascii="Arial" w:hAnsi="Arial" w:cs="Arial"/>
          <w:lang w:eastAsia="en-US"/>
        </w:rPr>
        <w:t xml:space="preserve">, o consumidor efetuará o pagamento de duas faturas, sendo </w:t>
      </w:r>
      <w:r w:rsidR="00A868E3" w:rsidRPr="0066232E">
        <w:rPr>
          <w:rFonts w:ascii="Arial" w:hAnsi="Arial" w:cs="Arial"/>
          <w:lang w:eastAsia="en-US"/>
        </w:rPr>
        <w:t>que, uma d</w:t>
      </w:r>
      <w:r w:rsidR="00243DC9" w:rsidRPr="0066232E">
        <w:rPr>
          <w:rFonts w:ascii="Arial" w:hAnsi="Arial" w:cs="Arial"/>
          <w:lang w:eastAsia="en-US"/>
        </w:rPr>
        <w:t>elas</w:t>
      </w:r>
      <w:r w:rsidR="005B3642">
        <w:rPr>
          <w:rFonts w:ascii="Arial" w:hAnsi="Arial" w:cs="Arial"/>
          <w:lang w:eastAsia="en-US"/>
        </w:rPr>
        <w:t xml:space="preserve"> se refere</w:t>
      </w:r>
      <w:r w:rsidR="00243DC9" w:rsidRPr="0066232E">
        <w:rPr>
          <w:rFonts w:ascii="Arial" w:hAnsi="Arial" w:cs="Arial"/>
          <w:lang w:eastAsia="en-US"/>
        </w:rPr>
        <w:t xml:space="preserve"> ao insumo da energia </w:t>
      </w:r>
      <w:r w:rsidR="00243DC9" w:rsidRPr="0066232E">
        <w:rPr>
          <w:rFonts w:ascii="Arial" w:hAnsi="Arial" w:cs="Arial"/>
          <w:lang w:eastAsia="en-US"/>
        </w:rPr>
        <w:lastRenderedPageBreak/>
        <w:t>el</w:t>
      </w:r>
      <w:r w:rsidR="00A868E3" w:rsidRPr="0066232E">
        <w:rPr>
          <w:rFonts w:ascii="Arial" w:hAnsi="Arial" w:cs="Arial"/>
          <w:lang w:eastAsia="en-US"/>
        </w:rPr>
        <w:t xml:space="preserve">étrica e a outra </w:t>
      </w:r>
      <w:r w:rsidR="005B3642" w:rsidRPr="0066232E">
        <w:rPr>
          <w:rFonts w:ascii="Arial" w:hAnsi="Arial" w:cs="Arial"/>
          <w:lang w:eastAsia="en-US"/>
        </w:rPr>
        <w:t>se refere</w:t>
      </w:r>
      <w:r w:rsidR="00243DC9" w:rsidRPr="0066232E">
        <w:rPr>
          <w:rFonts w:ascii="Arial" w:hAnsi="Arial" w:cs="Arial"/>
          <w:lang w:eastAsia="en-US"/>
        </w:rPr>
        <w:t xml:space="preserve"> ao uso do sistema de distribuição </w:t>
      </w:r>
      <w:r w:rsidR="008051BE" w:rsidRPr="0066232E">
        <w:rPr>
          <w:rFonts w:ascii="Arial" w:hAnsi="Arial" w:cs="Arial"/>
          <w:lang w:eastAsia="en-US"/>
        </w:rPr>
        <w:t xml:space="preserve">TUSD </w:t>
      </w:r>
      <w:r w:rsidR="002E1245">
        <w:rPr>
          <w:rFonts w:ascii="Arial" w:hAnsi="Arial" w:cs="Arial"/>
          <w:lang w:eastAsia="en-US"/>
        </w:rPr>
        <w:t xml:space="preserve">(Tarifa de Uso do Sistema de Distribuição) </w:t>
      </w:r>
      <w:r w:rsidR="00F065FC">
        <w:rPr>
          <w:rFonts w:ascii="Arial" w:hAnsi="Arial" w:cs="Arial"/>
          <w:lang w:eastAsia="en-US"/>
        </w:rPr>
        <w:t>[</w:t>
      </w:r>
      <w:r w:rsidR="008051BE" w:rsidRPr="0066232E">
        <w:rPr>
          <w:rFonts w:ascii="Arial" w:hAnsi="Arial" w:cs="Arial"/>
          <w:lang w:eastAsia="en-US"/>
        </w:rPr>
        <w:t>15</w:t>
      </w:r>
      <w:r w:rsidR="00F065FC">
        <w:rPr>
          <w:rFonts w:ascii="Arial" w:hAnsi="Arial" w:cs="Arial"/>
          <w:lang w:eastAsia="en-US"/>
        </w:rPr>
        <w:t>].</w:t>
      </w:r>
      <w:r w:rsidR="002116D8" w:rsidRPr="0066232E">
        <w:rPr>
          <w:rFonts w:ascii="Arial" w:hAnsi="Arial" w:cs="Arial"/>
          <w:lang w:eastAsia="en-US"/>
        </w:rPr>
        <w:t xml:space="preserve"> </w:t>
      </w:r>
    </w:p>
    <w:p w14:paraId="413AA7DC" w14:textId="309E20DC" w:rsidR="004F38FF" w:rsidRPr="0066232E" w:rsidRDefault="005D4293" w:rsidP="000D1F93">
      <w:pPr>
        <w:spacing w:line="360" w:lineRule="auto"/>
        <w:ind w:firstLine="708"/>
        <w:jc w:val="both"/>
        <w:rPr>
          <w:rFonts w:ascii="Arial" w:hAnsi="Arial" w:cs="Arial"/>
          <w:lang w:eastAsia="en-US"/>
        </w:rPr>
      </w:pPr>
      <w:r w:rsidRPr="0066232E">
        <w:rPr>
          <w:rFonts w:ascii="Arial" w:hAnsi="Arial" w:cs="Arial"/>
          <w:lang w:eastAsia="en-US"/>
        </w:rPr>
        <w:t>O ambiente de contratação livre ACL atualmente é composto por dois tipos de consumidores,</w:t>
      </w:r>
      <w:r w:rsidR="00E97C09" w:rsidRPr="0066232E">
        <w:rPr>
          <w:rFonts w:ascii="Arial" w:hAnsi="Arial" w:cs="Arial"/>
          <w:lang w:eastAsia="en-US"/>
        </w:rPr>
        <w:t xml:space="preserve"> </w:t>
      </w:r>
      <w:r w:rsidR="005B3642">
        <w:rPr>
          <w:rFonts w:ascii="Arial" w:hAnsi="Arial" w:cs="Arial"/>
          <w:lang w:eastAsia="en-US"/>
        </w:rPr>
        <w:t xml:space="preserve">a </w:t>
      </w:r>
      <w:r w:rsidR="00E97C09" w:rsidRPr="0066232E">
        <w:rPr>
          <w:rFonts w:ascii="Arial" w:hAnsi="Arial" w:cs="Arial"/>
          <w:lang w:eastAsia="en-US"/>
        </w:rPr>
        <w:t>saber:</w:t>
      </w:r>
      <w:r w:rsidRPr="0066232E">
        <w:rPr>
          <w:rFonts w:ascii="Arial" w:hAnsi="Arial" w:cs="Arial"/>
          <w:lang w:eastAsia="en-US"/>
        </w:rPr>
        <w:t xml:space="preserve"> os especiais, que </w:t>
      </w:r>
      <w:r w:rsidR="00E97C09" w:rsidRPr="0066232E">
        <w:rPr>
          <w:rFonts w:ascii="Arial" w:hAnsi="Arial" w:cs="Arial"/>
          <w:lang w:eastAsia="en-US"/>
        </w:rPr>
        <w:t>pode ser o</w:t>
      </w:r>
      <w:r w:rsidRPr="0066232E">
        <w:rPr>
          <w:rFonts w:ascii="Arial" w:hAnsi="Arial" w:cs="Arial"/>
          <w:lang w:eastAsia="en-US"/>
        </w:rPr>
        <w:t xml:space="preserve"> consumidor ou conjunto de consumidores dispostos </w:t>
      </w:r>
      <w:r w:rsidR="00D66BDB" w:rsidRPr="0066232E">
        <w:rPr>
          <w:rFonts w:ascii="Arial" w:hAnsi="Arial" w:cs="Arial"/>
          <w:lang w:eastAsia="en-US"/>
        </w:rPr>
        <w:t>em um</w:t>
      </w:r>
      <w:r w:rsidRPr="0066232E">
        <w:rPr>
          <w:rFonts w:ascii="Arial" w:hAnsi="Arial" w:cs="Arial"/>
          <w:lang w:eastAsia="en-US"/>
        </w:rPr>
        <w:t xml:space="preserve"> mesmo ambiente </w:t>
      </w:r>
      <w:r w:rsidR="00FF6B45" w:rsidRPr="0066232E">
        <w:rPr>
          <w:rFonts w:ascii="Arial" w:hAnsi="Arial" w:cs="Arial"/>
          <w:lang w:eastAsia="en-US"/>
        </w:rPr>
        <w:t>físico</w:t>
      </w:r>
      <w:r w:rsidR="005B3642">
        <w:rPr>
          <w:rFonts w:ascii="Arial" w:hAnsi="Arial" w:cs="Arial"/>
          <w:lang w:eastAsia="en-US"/>
        </w:rPr>
        <w:t xml:space="preserve"> e</w:t>
      </w:r>
      <w:r w:rsidR="00FF6B45" w:rsidRPr="0066232E">
        <w:rPr>
          <w:rFonts w:ascii="Arial" w:hAnsi="Arial" w:cs="Arial"/>
          <w:lang w:eastAsia="en-US"/>
        </w:rPr>
        <w:t xml:space="preserve"> cont</w:t>
      </w:r>
      <w:r w:rsidR="00E97C09" w:rsidRPr="0066232E">
        <w:rPr>
          <w:rFonts w:ascii="Arial" w:hAnsi="Arial" w:cs="Arial"/>
          <w:lang w:eastAsia="en-US"/>
        </w:rPr>
        <w:t>í</w:t>
      </w:r>
      <w:r w:rsidR="00FF6B45" w:rsidRPr="0066232E">
        <w:rPr>
          <w:rFonts w:ascii="Arial" w:hAnsi="Arial" w:cs="Arial"/>
          <w:lang w:eastAsia="en-US"/>
        </w:rPr>
        <w:t xml:space="preserve">nuo </w:t>
      </w:r>
      <w:r w:rsidRPr="0066232E">
        <w:rPr>
          <w:rFonts w:ascii="Arial" w:hAnsi="Arial" w:cs="Arial"/>
          <w:lang w:eastAsia="en-US"/>
        </w:rPr>
        <w:t xml:space="preserve">ou inscritos sob o mesmo CPF/CNPJ </w:t>
      </w:r>
      <w:r w:rsidR="00FF6B45" w:rsidRPr="0066232E">
        <w:rPr>
          <w:rFonts w:ascii="Arial" w:hAnsi="Arial" w:cs="Arial"/>
          <w:lang w:eastAsia="en-US"/>
        </w:rPr>
        <w:t>(</w:t>
      </w:r>
      <w:r w:rsidRPr="0066232E">
        <w:rPr>
          <w:rFonts w:ascii="Arial" w:hAnsi="Arial" w:cs="Arial"/>
          <w:lang w:eastAsia="en-US"/>
        </w:rPr>
        <w:t>cadastro de pessoa física/ cadastro nacional de pessoa jurídica)</w:t>
      </w:r>
      <w:r w:rsidR="00FF6B45" w:rsidRPr="0066232E">
        <w:rPr>
          <w:rFonts w:ascii="Arial" w:hAnsi="Arial" w:cs="Arial"/>
          <w:lang w:eastAsia="en-US"/>
        </w:rPr>
        <w:t>, com demanda contratada superior a 500</w:t>
      </w:r>
      <w:r w:rsidR="002E1245">
        <w:rPr>
          <w:rFonts w:ascii="Arial" w:hAnsi="Arial" w:cs="Arial"/>
          <w:lang w:eastAsia="en-US"/>
        </w:rPr>
        <w:t xml:space="preserve"> </w:t>
      </w:r>
      <w:r w:rsidR="001973AD">
        <w:rPr>
          <w:rFonts w:ascii="Arial" w:hAnsi="Arial" w:cs="Arial"/>
          <w:lang w:eastAsia="en-US"/>
        </w:rPr>
        <w:t>KW</w:t>
      </w:r>
      <w:r w:rsidR="00FF6B45" w:rsidRPr="0066232E">
        <w:rPr>
          <w:rFonts w:ascii="Arial" w:hAnsi="Arial" w:cs="Arial"/>
          <w:lang w:eastAsia="en-US"/>
        </w:rPr>
        <w:t xml:space="preserve"> e uma tensão de alimentação igual ou superior a 2,3</w:t>
      </w:r>
      <w:r w:rsidR="002E1245">
        <w:rPr>
          <w:rFonts w:ascii="Arial" w:hAnsi="Arial" w:cs="Arial"/>
          <w:lang w:eastAsia="en-US"/>
        </w:rPr>
        <w:t xml:space="preserve"> </w:t>
      </w:r>
      <w:r w:rsidR="00FF6B45" w:rsidRPr="0066232E">
        <w:rPr>
          <w:rFonts w:ascii="Arial" w:hAnsi="Arial" w:cs="Arial"/>
          <w:lang w:eastAsia="en-US"/>
        </w:rPr>
        <w:t>k</w:t>
      </w:r>
      <w:r w:rsidR="002E1245">
        <w:rPr>
          <w:rFonts w:ascii="Arial" w:hAnsi="Arial" w:cs="Arial"/>
          <w:lang w:eastAsia="en-US"/>
        </w:rPr>
        <w:t>V</w:t>
      </w:r>
      <w:r w:rsidR="00FF6B45" w:rsidRPr="0066232E">
        <w:rPr>
          <w:rFonts w:ascii="Arial" w:hAnsi="Arial" w:cs="Arial"/>
          <w:lang w:eastAsia="en-US"/>
        </w:rPr>
        <w:t>, devendo obrigatoriamente adquirir energia de fontes incentivadas</w:t>
      </w:r>
      <w:r w:rsidR="00721AE4" w:rsidRPr="0066232E">
        <w:rPr>
          <w:rFonts w:ascii="Arial" w:hAnsi="Arial" w:cs="Arial"/>
          <w:lang w:eastAsia="en-US"/>
        </w:rPr>
        <w:t xml:space="preserve"> (pequenas centrais hidrelétricas, usinas solares, usinas eólicas e usinas de biomassa)</w:t>
      </w:r>
      <w:r w:rsidR="00CE0EC8">
        <w:rPr>
          <w:rFonts w:ascii="Arial" w:hAnsi="Arial" w:cs="Arial"/>
          <w:lang w:eastAsia="en-US"/>
        </w:rPr>
        <w:t>.</w:t>
      </w:r>
      <w:r w:rsidR="00FF6B45" w:rsidRPr="0066232E">
        <w:rPr>
          <w:rFonts w:ascii="Arial" w:hAnsi="Arial" w:cs="Arial"/>
          <w:lang w:eastAsia="en-US"/>
        </w:rPr>
        <w:t xml:space="preserve"> </w:t>
      </w:r>
      <w:r w:rsidR="00CE0EC8">
        <w:rPr>
          <w:rFonts w:ascii="Arial" w:hAnsi="Arial" w:cs="Arial"/>
          <w:lang w:eastAsia="en-US"/>
        </w:rPr>
        <w:t>D</w:t>
      </w:r>
      <w:r w:rsidR="00FF6B45" w:rsidRPr="0066232E">
        <w:rPr>
          <w:rFonts w:ascii="Arial" w:hAnsi="Arial" w:cs="Arial"/>
          <w:lang w:eastAsia="en-US"/>
        </w:rPr>
        <w:t>e acordo com o tipo de fonte de energia contratada</w:t>
      </w:r>
      <w:r w:rsidR="00CE0EC8">
        <w:rPr>
          <w:rFonts w:ascii="Arial" w:hAnsi="Arial" w:cs="Arial"/>
          <w:lang w:eastAsia="en-US"/>
        </w:rPr>
        <w:t>, e</w:t>
      </w:r>
      <w:r w:rsidR="00E97C09" w:rsidRPr="0066232E">
        <w:rPr>
          <w:rFonts w:ascii="Arial" w:hAnsi="Arial" w:cs="Arial"/>
          <w:lang w:eastAsia="en-US"/>
        </w:rPr>
        <w:t>ss</w:t>
      </w:r>
      <w:r w:rsidR="00FF6B45" w:rsidRPr="0066232E">
        <w:rPr>
          <w:rFonts w:ascii="Arial" w:hAnsi="Arial" w:cs="Arial"/>
          <w:lang w:eastAsia="en-US"/>
        </w:rPr>
        <w:t>e consumidor poderá receber um desconto de 50% a 100% na tarifa de transporte de energia (</w:t>
      </w:r>
      <w:r w:rsidR="00721AE4" w:rsidRPr="005A71BF">
        <w:rPr>
          <w:rFonts w:ascii="Arial" w:hAnsi="Arial" w:cs="Arial"/>
          <w:lang w:eastAsia="en-US"/>
        </w:rPr>
        <w:t>TUSD</w:t>
      </w:r>
      <w:r w:rsidR="00FF6B45" w:rsidRPr="0066232E">
        <w:rPr>
          <w:rFonts w:ascii="Arial" w:hAnsi="Arial" w:cs="Arial"/>
          <w:lang w:eastAsia="en-US"/>
        </w:rPr>
        <w:t xml:space="preserve">). </w:t>
      </w:r>
      <w:r w:rsidR="00D66BDB" w:rsidRPr="0066232E">
        <w:rPr>
          <w:rFonts w:ascii="Arial" w:hAnsi="Arial" w:cs="Arial"/>
          <w:lang w:eastAsia="en-US"/>
        </w:rPr>
        <w:t>O outro tipo de consumidor</w:t>
      </w:r>
      <w:r w:rsidR="00E97C09" w:rsidRPr="0066232E">
        <w:rPr>
          <w:rFonts w:ascii="Arial" w:hAnsi="Arial" w:cs="Arial"/>
          <w:lang w:eastAsia="en-US"/>
        </w:rPr>
        <w:t>,</w:t>
      </w:r>
      <w:r w:rsidR="00D66BDB" w:rsidRPr="0066232E">
        <w:rPr>
          <w:rFonts w:ascii="Arial" w:hAnsi="Arial" w:cs="Arial"/>
          <w:lang w:eastAsia="en-US"/>
        </w:rPr>
        <w:t xml:space="preserve"> é o consumidor livre convencional, caracterizado como consumidor com demanda igual ou superior a 3.000</w:t>
      </w:r>
      <w:r w:rsidR="002E1245">
        <w:rPr>
          <w:rFonts w:ascii="Arial" w:hAnsi="Arial" w:cs="Arial"/>
          <w:lang w:eastAsia="en-US"/>
        </w:rPr>
        <w:t xml:space="preserve"> </w:t>
      </w:r>
      <w:r w:rsidR="001973AD">
        <w:rPr>
          <w:rFonts w:ascii="Arial" w:hAnsi="Arial" w:cs="Arial"/>
          <w:lang w:eastAsia="en-US"/>
        </w:rPr>
        <w:t>kW</w:t>
      </w:r>
      <w:r w:rsidR="00E97C09" w:rsidRPr="0066232E">
        <w:rPr>
          <w:rFonts w:ascii="Arial" w:hAnsi="Arial" w:cs="Arial"/>
          <w:lang w:eastAsia="en-US"/>
        </w:rPr>
        <w:t>,</w:t>
      </w:r>
      <w:r w:rsidR="00D66BDB" w:rsidRPr="0066232E">
        <w:rPr>
          <w:rFonts w:ascii="Arial" w:hAnsi="Arial" w:cs="Arial"/>
          <w:lang w:eastAsia="en-US"/>
        </w:rPr>
        <w:t xml:space="preserve"> com uma tensão de alimentação de 69</w:t>
      </w:r>
      <w:r w:rsidR="002E1245">
        <w:rPr>
          <w:rFonts w:ascii="Arial" w:hAnsi="Arial" w:cs="Arial"/>
          <w:lang w:eastAsia="en-US"/>
        </w:rPr>
        <w:t xml:space="preserve"> </w:t>
      </w:r>
      <w:r w:rsidR="00D66BDB" w:rsidRPr="0066232E">
        <w:rPr>
          <w:rFonts w:ascii="Arial" w:hAnsi="Arial" w:cs="Arial"/>
          <w:lang w:eastAsia="en-US"/>
        </w:rPr>
        <w:t>k</w:t>
      </w:r>
      <w:r w:rsidR="002E1245">
        <w:rPr>
          <w:rFonts w:ascii="Arial" w:hAnsi="Arial" w:cs="Arial"/>
          <w:lang w:eastAsia="en-US"/>
        </w:rPr>
        <w:t>V</w:t>
      </w:r>
      <w:r w:rsidR="00D66BDB" w:rsidRPr="0066232E">
        <w:rPr>
          <w:rFonts w:ascii="Arial" w:hAnsi="Arial" w:cs="Arial"/>
          <w:lang w:eastAsia="en-US"/>
        </w:rPr>
        <w:t xml:space="preserve"> para as instalações realizadas </w:t>
      </w:r>
      <w:r w:rsidR="00243DC9" w:rsidRPr="0066232E">
        <w:rPr>
          <w:rFonts w:ascii="Arial" w:hAnsi="Arial" w:cs="Arial"/>
          <w:lang w:eastAsia="en-US"/>
        </w:rPr>
        <w:t>antecedentes a 07/07/1995, e qualquer tensão para instalações realizadas posteriormente a es</w:t>
      </w:r>
      <w:r w:rsidR="00E97C09" w:rsidRPr="0066232E">
        <w:rPr>
          <w:rFonts w:ascii="Arial" w:hAnsi="Arial" w:cs="Arial"/>
          <w:lang w:eastAsia="en-US"/>
        </w:rPr>
        <w:t>s</w:t>
      </w:r>
      <w:r w:rsidR="00243DC9" w:rsidRPr="0066232E">
        <w:rPr>
          <w:rFonts w:ascii="Arial" w:hAnsi="Arial" w:cs="Arial"/>
          <w:lang w:eastAsia="en-US"/>
        </w:rPr>
        <w:t xml:space="preserve">a data, tendo como opção a contratação de energia </w:t>
      </w:r>
      <w:r w:rsidR="00A868E3" w:rsidRPr="0066232E">
        <w:rPr>
          <w:rFonts w:ascii="Arial" w:hAnsi="Arial" w:cs="Arial"/>
          <w:lang w:eastAsia="en-US"/>
        </w:rPr>
        <w:t xml:space="preserve">proveniente </w:t>
      </w:r>
      <w:r w:rsidR="00243DC9" w:rsidRPr="0066232E">
        <w:rPr>
          <w:rFonts w:ascii="Arial" w:hAnsi="Arial" w:cs="Arial"/>
          <w:lang w:eastAsia="en-US"/>
        </w:rPr>
        <w:t>de fonte</w:t>
      </w:r>
      <w:r w:rsidR="00721AE4" w:rsidRPr="0066232E">
        <w:rPr>
          <w:rFonts w:ascii="Arial" w:hAnsi="Arial" w:cs="Arial"/>
          <w:lang w:eastAsia="en-US"/>
        </w:rPr>
        <w:t>s incentivadas ou fontes convencionais (</w:t>
      </w:r>
      <w:r w:rsidR="0012257A" w:rsidRPr="0066232E">
        <w:rPr>
          <w:rFonts w:ascii="Arial" w:hAnsi="Arial" w:cs="Arial"/>
          <w:lang w:eastAsia="en-US"/>
        </w:rPr>
        <w:t>hidrelétricas e termoelétricas)</w:t>
      </w:r>
      <w:r w:rsidR="000D1F93" w:rsidRPr="0066232E">
        <w:rPr>
          <w:rFonts w:ascii="Arial" w:hAnsi="Arial" w:cs="Arial"/>
          <w:lang w:eastAsia="en-US"/>
        </w:rPr>
        <w:t xml:space="preserve"> </w:t>
      </w:r>
      <w:r w:rsidR="00F065FC">
        <w:rPr>
          <w:rFonts w:ascii="Arial" w:hAnsi="Arial" w:cs="Arial"/>
          <w:lang w:eastAsia="en-US"/>
        </w:rPr>
        <w:t>[</w:t>
      </w:r>
      <w:r w:rsidR="002116D8" w:rsidRPr="0066232E">
        <w:rPr>
          <w:rFonts w:ascii="Arial" w:hAnsi="Arial" w:cs="Arial"/>
          <w:lang w:eastAsia="en-US"/>
        </w:rPr>
        <w:t>15</w:t>
      </w:r>
      <w:r w:rsidR="00F065FC">
        <w:rPr>
          <w:rFonts w:ascii="Arial" w:hAnsi="Arial" w:cs="Arial"/>
          <w:lang w:eastAsia="en-US"/>
        </w:rPr>
        <w:t>]</w:t>
      </w:r>
      <w:r w:rsidR="0012257A" w:rsidRPr="0066232E">
        <w:rPr>
          <w:rFonts w:ascii="Arial" w:hAnsi="Arial" w:cs="Arial"/>
          <w:lang w:eastAsia="en-US"/>
        </w:rPr>
        <w:t>.</w:t>
      </w:r>
    </w:p>
    <w:p w14:paraId="02468A2D" w14:textId="4E111626" w:rsidR="000D1F93" w:rsidRPr="0066232E" w:rsidRDefault="000D1F93" w:rsidP="000D1F93">
      <w:pPr>
        <w:spacing w:line="360" w:lineRule="auto"/>
        <w:ind w:firstLine="708"/>
        <w:jc w:val="both"/>
        <w:rPr>
          <w:rFonts w:ascii="Arial" w:hAnsi="Arial" w:cs="Arial"/>
          <w:lang w:eastAsia="en-US"/>
        </w:rPr>
      </w:pPr>
      <w:r w:rsidRPr="0066232E">
        <w:rPr>
          <w:rFonts w:ascii="Arial" w:hAnsi="Arial" w:cs="Arial"/>
          <w:lang w:eastAsia="en-US"/>
        </w:rPr>
        <w:t xml:space="preserve">Na </w:t>
      </w:r>
      <w:r w:rsidR="003D0D16">
        <w:rPr>
          <w:rFonts w:ascii="Arial" w:hAnsi="Arial" w:cs="Arial"/>
          <w:lang w:eastAsia="en-US"/>
        </w:rPr>
        <w:t>t</w:t>
      </w:r>
      <w:r w:rsidR="00DB2428">
        <w:rPr>
          <w:rFonts w:ascii="Arial" w:hAnsi="Arial" w:cs="Arial"/>
          <w:lang w:eastAsia="en-US"/>
        </w:rPr>
        <w:t>abela 1</w:t>
      </w:r>
      <w:r w:rsidRPr="0066232E">
        <w:rPr>
          <w:rFonts w:ascii="Arial" w:hAnsi="Arial" w:cs="Arial"/>
          <w:lang w:eastAsia="en-US"/>
        </w:rPr>
        <w:t xml:space="preserve">, </w:t>
      </w:r>
      <w:r w:rsidR="00C35F58" w:rsidRPr="0066232E">
        <w:rPr>
          <w:rFonts w:ascii="Arial" w:hAnsi="Arial" w:cs="Arial"/>
          <w:lang w:eastAsia="en-US"/>
        </w:rPr>
        <w:t>pode-se</w:t>
      </w:r>
      <w:r w:rsidRPr="0066232E">
        <w:rPr>
          <w:rFonts w:ascii="Arial" w:hAnsi="Arial" w:cs="Arial"/>
          <w:lang w:eastAsia="en-US"/>
        </w:rPr>
        <w:t xml:space="preserve"> observar os critérios vigentes necessários para</w:t>
      </w:r>
      <w:proofErr w:type="gramStart"/>
      <w:r w:rsidRPr="0066232E">
        <w:rPr>
          <w:rFonts w:ascii="Arial" w:hAnsi="Arial" w:cs="Arial"/>
          <w:lang w:eastAsia="en-US"/>
        </w:rPr>
        <w:t xml:space="preserve">  </w:t>
      </w:r>
      <w:proofErr w:type="gramEnd"/>
      <w:r w:rsidRPr="0066232E">
        <w:rPr>
          <w:rFonts w:ascii="Arial" w:hAnsi="Arial" w:cs="Arial"/>
          <w:lang w:eastAsia="en-US"/>
        </w:rPr>
        <w:t>determinar se</w:t>
      </w:r>
      <w:r w:rsidR="002E1245">
        <w:rPr>
          <w:rFonts w:ascii="Arial" w:hAnsi="Arial" w:cs="Arial"/>
          <w:lang w:eastAsia="en-US"/>
        </w:rPr>
        <w:t>,</w:t>
      </w:r>
      <w:r w:rsidRPr="0066232E">
        <w:rPr>
          <w:rFonts w:ascii="Arial" w:hAnsi="Arial" w:cs="Arial"/>
          <w:lang w:eastAsia="en-US"/>
        </w:rPr>
        <w:t xml:space="preserve"> um consumidor se enquadra na categoria de consumidor livre ou consumidor especial.</w:t>
      </w:r>
    </w:p>
    <w:p w14:paraId="672F9F5C" w14:textId="77777777" w:rsidR="00E97C09" w:rsidRPr="0066232E" w:rsidRDefault="00E97C09" w:rsidP="00E97C09">
      <w:pPr>
        <w:spacing w:line="360" w:lineRule="auto"/>
        <w:jc w:val="both"/>
        <w:rPr>
          <w:rFonts w:ascii="Arial" w:hAnsi="Arial" w:cs="Arial"/>
          <w:lang w:eastAsia="en-US"/>
        </w:rPr>
      </w:pPr>
    </w:p>
    <w:p w14:paraId="29018369" w14:textId="7CF6C7FB" w:rsidR="000D1F93" w:rsidRPr="0066232E" w:rsidRDefault="00DB2428" w:rsidP="007250D1">
      <w:pPr>
        <w:spacing w:line="360" w:lineRule="auto"/>
        <w:jc w:val="center"/>
        <w:rPr>
          <w:rFonts w:ascii="Arial" w:hAnsi="Arial" w:cs="Arial"/>
          <w:lang w:eastAsia="en-US"/>
        </w:rPr>
      </w:pPr>
      <w:r>
        <w:rPr>
          <w:rFonts w:ascii="Arial" w:hAnsi="Arial" w:cs="Arial"/>
        </w:rPr>
        <w:t>Tabela 1</w:t>
      </w:r>
      <w:r w:rsidR="00C35F58">
        <w:rPr>
          <w:rFonts w:ascii="Arial" w:hAnsi="Arial" w:cs="Arial"/>
        </w:rPr>
        <w:t xml:space="preserve"> – C</w:t>
      </w:r>
      <w:r w:rsidR="000D1F93" w:rsidRPr="0066232E">
        <w:rPr>
          <w:rFonts w:ascii="Arial" w:hAnsi="Arial" w:cs="Arial"/>
        </w:rPr>
        <w:t>ritérios vigentes para se tornar Consumidor Livre ou Especial</w:t>
      </w:r>
      <w:r w:rsidR="000D1F93" w:rsidRPr="0066232E">
        <w:rPr>
          <w:rFonts w:ascii="Arial" w:hAnsi="Arial" w:cs="Arial"/>
          <w:noProof/>
        </w:rPr>
        <w:drawing>
          <wp:inline distT="0" distB="0" distL="0" distR="0" wp14:anchorId="12F162ED" wp14:editId="516CCEE0">
            <wp:extent cx="5765823" cy="1276985"/>
            <wp:effectExtent l="0" t="0" r="635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ab12.jpg"/>
                    <pic:cNvPicPr/>
                  </pic:nvPicPr>
                  <pic:blipFill>
                    <a:blip r:embed="rId10">
                      <a:extLst>
                        <a:ext uri="{28A0092B-C50C-407E-A947-70E740481C1C}">
                          <a14:useLocalDpi xmlns:a14="http://schemas.microsoft.com/office/drawing/2010/main" val="0"/>
                        </a:ext>
                      </a:extLst>
                    </a:blip>
                    <a:stretch>
                      <a:fillRect/>
                    </a:stretch>
                  </pic:blipFill>
                  <pic:spPr>
                    <a:xfrm>
                      <a:off x="0" y="0"/>
                      <a:ext cx="5853096" cy="1296314"/>
                    </a:xfrm>
                    <a:prstGeom prst="rect">
                      <a:avLst/>
                    </a:prstGeom>
                  </pic:spPr>
                </pic:pic>
              </a:graphicData>
            </a:graphic>
          </wp:inline>
        </w:drawing>
      </w:r>
    </w:p>
    <w:p w14:paraId="3A1B2EB5" w14:textId="04F8BB6C" w:rsidR="000D1F93" w:rsidRPr="0066232E" w:rsidRDefault="0012257A" w:rsidP="000D1F93">
      <w:pPr>
        <w:spacing w:line="360" w:lineRule="auto"/>
        <w:jc w:val="center"/>
        <w:rPr>
          <w:rFonts w:ascii="Arial" w:hAnsi="Arial" w:cs="Arial"/>
          <w:lang w:eastAsia="en-US"/>
        </w:rPr>
      </w:pPr>
      <w:r w:rsidRPr="0066232E">
        <w:rPr>
          <w:rFonts w:ascii="Arial" w:hAnsi="Arial" w:cs="Arial"/>
          <w:lang w:eastAsia="en-US"/>
        </w:rPr>
        <w:t xml:space="preserve">Fonte: MERCADO LIVRE DE ENERGIA </w:t>
      </w:r>
      <w:r w:rsidR="00376CD8">
        <w:rPr>
          <w:rFonts w:ascii="Arial" w:hAnsi="Arial" w:cs="Arial"/>
          <w:lang w:eastAsia="en-US"/>
        </w:rPr>
        <w:t>2020</w:t>
      </w:r>
      <w:r w:rsidR="00CC2426">
        <w:rPr>
          <w:rFonts w:ascii="Arial" w:hAnsi="Arial" w:cs="Arial"/>
          <w:lang w:eastAsia="en-US"/>
        </w:rPr>
        <w:t>[15]</w:t>
      </w:r>
    </w:p>
    <w:p w14:paraId="3FDBAE3F" w14:textId="77777777" w:rsidR="000D1F93" w:rsidRPr="0066232E" w:rsidRDefault="000D1F93" w:rsidP="00E97C09">
      <w:pPr>
        <w:spacing w:line="360" w:lineRule="auto"/>
        <w:rPr>
          <w:rFonts w:ascii="Arial" w:hAnsi="Arial" w:cs="Arial"/>
          <w:lang w:eastAsia="en-US"/>
        </w:rPr>
      </w:pPr>
    </w:p>
    <w:p w14:paraId="69B86E37" w14:textId="418C707B" w:rsidR="00C728A1" w:rsidRDefault="003A3F2E" w:rsidP="00860689">
      <w:pPr>
        <w:spacing w:line="360" w:lineRule="auto"/>
        <w:ind w:firstLine="709"/>
        <w:jc w:val="both"/>
        <w:rPr>
          <w:rFonts w:ascii="Arial" w:hAnsi="Arial" w:cs="Arial"/>
          <w:lang w:eastAsia="en-US"/>
        </w:rPr>
      </w:pPr>
      <w:r w:rsidRPr="0066232E">
        <w:rPr>
          <w:rFonts w:ascii="Arial" w:hAnsi="Arial" w:cs="Arial"/>
          <w:lang w:eastAsia="en-US"/>
        </w:rPr>
        <w:t xml:space="preserve">Na </w:t>
      </w:r>
      <w:r w:rsidR="003D0D16">
        <w:rPr>
          <w:rFonts w:ascii="Arial" w:hAnsi="Arial" w:cs="Arial"/>
          <w:lang w:eastAsia="en-US"/>
        </w:rPr>
        <w:t>tabela 2</w:t>
      </w:r>
      <w:r w:rsidR="00436275">
        <w:rPr>
          <w:rFonts w:ascii="Arial" w:hAnsi="Arial" w:cs="Arial"/>
          <w:lang w:eastAsia="en-US"/>
        </w:rPr>
        <w:t>,</w:t>
      </w:r>
      <w:r w:rsidRPr="0066232E">
        <w:rPr>
          <w:rFonts w:ascii="Arial" w:hAnsi="Arial" w:cs="Arial"/>
          <w:lang w:eastAsia="en-US"/>
        </w:rPr>
        <w:t xml:space="preserve"> realiza-se uma breve comparação entre os ambientes de contratação de energia cativo e livre, expondo as principais características de cada ambiente.</w:t>
      </w:r>
    </w:p>
    <w:p w14:paraId="6369312F" w14:textId="77777777" w:rsidR="00860689" w:rsidRDefault="00860689" w:rsidP="00860689">
      <w:pPr>
        <w:spacing w:line="360" w:lineRule="auto"/>
        <w:ind w:firstLine="709"/>
        <w:jc w:val="both"/>
        <w:rPr>
          <w:rFonts w:ascii="Arial" w:hAnsi="Arial" w:cs="Arial"/>
          <w:lang w:eastAsia="en-US"/>
        </w:rPr>
      </w:pPr>
    </w:p>
    <w:p w14:paraId="5590C5EB" w14:textId="77777777" w:rsidR="00860689" w:rsidRDefault="00860689" w:rsidP="00860689">
      <w:pPr>
        <w:spacing w:line="360" w:lineRule="auto"/>
        <w:ind w:firstLine="709"/>
        <w:jc w:val="both"/>
        <w:rPr>
          <w:rFonts w:ascii="Arial" w:hAnsi="Arial" w:cs="Arial"/>
          <w:lang w:eastAsia="en-US"/>
        </w:rPr>
      </w:pPr>
    </w:p>
    <w:p w14:paraId="2E05AD27" w14:textId="77777777" w:rsidR="00860689" w:rsidRDefault="00860689" w:rsidP="00860689">
      <w:pPr>
        <w:spacing w:line="360" w:lineRule="auto"/>
        <w:ind w:firstLine="709"/>
        <w:jc w:val="both"/>
        <w:rPr>
          <w:rFonts w:ascii="Arial" w:hAnsi="Arial" w:cs="Arial"/>
          <w:lang w:eastAsia="en-US"/>
        </w:rPr>
      </w:pPr>
    </w:p>
    <w:p w14:paraId="2AD07069" w14:textId="77777777" w:rsidR="00860689" w:rsidRDefault="00860689" w:rsidP="00860689">
      <w:pPr>
        <w:spacing w:line="360" w:lineRule="auto"/>
        <w:ind w:firstLine="709"/>
        <w:jc w:val="both"/>
        <w:rPr>
          <w:rFonts w:ascii="Arial" w:hAnsi="Arial" w:cs="Arial"/>
          <w:lang w:eastAsia="en-US"/>
        </w:rPr>
      </w:pPr>
    </w:p>
    <w:p w14:paraId="19752B50" w14:textId="77777777" w:rsidR="00860689" w:rsidRPr="0066232E" w:rsidRDefault="00860689" w:rsidP="00860689">
      <w:pPr>
        <w:spacing w:line="360" w:lineRule="auto"/>
        <w:ind w:firstLine="709"/>
        <w:jc w:val="both"/>
        <w:rPr>
          <w:rFonts w:ascii="Arial" w:hAnsi="Arial" w:cs="Arial"/>
          <w:lang w:eastAsia="en-US"/>
        </w:rPr>
      </w:pPr>
    </w:p>
    <w:p w14:paraId="3F0B5442" w14:textId="4B8647AC" w:rsidR="003A3F2E" w:rsidRPr="0089478E" w:rsidRDefault="003D0D16" w:rsidP="003A3F2E">
      <w:pPr>
        <w:spacing w:line="360" w:lineRule="auto"/>
        <w:jc w:val="center"/>
        <w:rPr>
          <w:rFonts w:ascii="Arial" w:hAnsi="Arial" w:cs="Arial"/>
          <w:lang w:eastAsia="en-US"/>
        </w:rPr>
      </w:pPr>
      <w:r>
        <w:rPr>
          <w:rFonts w:ascii="Arial" w:hAnsi="Arial" w:cs="Arial"/>
          <w:lang w:eastAsia="en-US"/>
        </w:rPr>
        <w:t>Tabela 2</w:t>
      </w:r>
      <w:r w:rsidR="00C35F58" w:rsidRPr="0089478E">
        <w:rPr>
          <w:rFonts w:ascii="Arial" w:hAnsi="Arial" w:cs="Arial"/>
          <w:lang w:eastAsia="en-US"/>
        </w:rPr>
        <w:t xml:space="preserve"> – C</w:t>
      </w:r>
      <w:r w:rsidR="003A3F2E" w:rsidRPr="0089478E">
        <w:rPr>
          <w:rFonts w:ascii="Arial" w:hAnsi="Arial" w:cs="Arial"/>
          <w:lang w:eastAsia="en-US"/>
        </w:rPr>
        <w:t>omparativo Mercado Cativo x Mercado Livre</w:t>
      </w:r>
    </w:p>
    <w:p w14:paraId="30AC4AA9" w14:textId="77777777" w:rsidR="003A3F2E" w:rsidRPr="0089478E" w:rsidRDefault="003A3F2E" w:rsidP="000C56A5">
      <w:pPr>
        <w:spacing w:line="360" w:lineRule="auto"/>
        <w:jc w:val="center"/>
        <w:rPr>
          <w:rFonts w:ascii="Arial" w:hAnsi="Arial" w:cs="Arial"/>
          <w:lang w:eastAsia="en-US"/>
        </w:rPr>
      </w:pPr>
      <w:r w:rsidRPr="0089478E">
        <w:rPr>
          <w:rFonts w:ascii="Arial" w:hAnsi="Arial" w:cs="Arial"/>
          <w:noProof/>
        </w:rPr>
        <w:drawing>
          <wp:inline distT="0" distB="0" distL="0" distR="0" wp14:anchorId="56494ABB" wp14:editId="54C4BC3A">
            <wp:extent cx="5760085" cy="1925955"/>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_tabela_1.png"/>
                    <pic:cNvPicPr/>
                  </pic:nvPicPr>
                  <pic:blipFill>
                    <a:blip r:embed="rId11">
                      <a:extLst>
                        <a:ext uri="{28A0092B-C50C-407E-A947-70E740481C1C}">
                          <a14:useLocalDpi xmlns:a14="http://schemas.microsoft.com/office/drawing/2010/main" val="0"/>
                        </a:ext>
                      </a:extLst>
                    </a:blip>
                    <a:stretch>
                      <a:fillRect/>
                    </a:stretch>
                  </pic:blipFill>
                  <pic:spPr>
                    <a:xfrm>
                      <a:off x="0" y="0"/>
                      <a:ext cx="5760085" cy="1925955"/>
                    </a:xfrm>
                    <a:prstGeom prst="rect">
                      <a:avLst/>
                    </a:prstGeom>
                  </pic:spPr>
                </pic:pic>
              </a:graphicData>
            </a:graphic>
          </wp:inline>
        </w:drawing>
      </w:r>
    </w:p>
    <w:p w14:paraId="5CB8F156" w14:textId="6848C329" w:rsidR="000D1F93" w:rsidRPr="0089478E" w:rsidRDefault="005A71BF" w:rsidP="000D1F93">
      <w:pPr>
        <w:spacing w:line="360" w:lineRule="auto"/>
        <w:jc w:val="center"/>
        <w:rPr>
          <w:rFonts w:ascii="Arial" w:hAnsi="Arial" w:cs="Arial"/>
          <w:lang w:eastAsia="en-US"/>
        </w:rPr>
      </w:pPr>
      <w:hyperlink r:id="rId12" w:history="1">
        <w:r w:rsidR="00C35F58" w:rsidRPr="0089478E">
          <w:rPr>
            <w:rStyle w:val="Hyperlink"/>
            <w:rFonts w:ascii="Arial" w:hAnsi="Arial" w:cs="Arial"/>
            <w:color w:val="auto"/>
            <w:sz w:val="24"/>
            <w:u w:val="none"/>
            <w:lang w:eastAsia="en-US"/>
          </w:rPr>
          <w:t xml:space="preserve">Fonte: </w:t>
        </w:r>
      </w:hyperlink>
      <w:r w:rsidR="0012257A" w:rsidRPr="0089478E">
        <w:rPr>
          <w:rStyle w:val="Hyperlink"/>
          <w:rFonts w:ascii="Arial" w:hAnsi="Arial" w:cs="Arial"/>
          <w:color w:val="auto"/>
          <w:sz w:val="24"/>
          <w:u w:val="none"/>
          <w:lang w:eastAsia="en-US"/>
        </w:rPr>
        <w:t xml:space="preserve"> DUPLA CONSULTORIA 20</w:t>
      </w:r>
      <w:r w:rsidR="00376CD8">
        <w:rPr>
          <w:rStyle w:val="Hyperlink"/>
          <w:rFonts w:ascii="Arial" w:hAnsi="Arial" w:cs="Arial"/>
          <w:color w:val="auto"/>
          <w:sz w:val="24"/>
          <w:u w:val="none"/>
          <w:lang w:eastAsia="en-US"/>
        </w:rPr>
        <w:t>20</w:t>
      </w:r>
      <w:r w:rsidR="00CC2426">
        <w:rPr>
          <w:rStyle w:val="Hyperlink"/>
          <w:rFonts w:ascii="Arial" w:hAnsi="Arial" w:cs="Arial"/>
          <w:color w:val="auto"/>
          <w:sz w:val="24"/>
          <w:u w:val="none"/>
          <w:lang w:eastAsia="en-US"/>
        </w:rPr>
        <w:t xml:space="preserve"> [12]</w:t>
      </w:r>
    </w:p>
    <w:p w14:paraId="3E0F5612" w14:textId="77777777" w:rsidR="00E97C09" w:rsidRPr="0066232E" w:rsidRDefault="00E97C09" w:rsidP="00E97C09">
      <w:pPr>
        <w:spacing w:line="360" w:lineRule="auto"/>
        <w:rPr>
          <w:rFonts w:ascii="Arial" w:hAnsi="Arial" w:cs="Arial"/>
          <w:lang w:eastAsia="en-US"/>
        </w:rPr>
      </w:pPr>
    </w:p>
    <w:p w14:paraId="6D65C49B" w14:textId="5B605418" w:rsidR="003A3F2E" w:rsidRPr="0066232E" w:rsidRDefault="00687F44" w:rsidP="008064AF">
      <w:pPr>
        <w:spacing w:line="360" w:lineRule="auto"/>
        <w:ind w:firstLine="708"/>
        <w:jc w:val="both"/>
        <w:rPr>
          <w:rFonts w:ascii="Arial" w:hAnsi="Arial" w:cs="Arial"/>
          <w:lang w:eastAsia="en-US"/>
        </w:rPr>
      </w:pPr>
      <w:r w:rsidRPr="00F065FC">
        <w:rPr>
          <w:rFonts w:ascii="Arial" w:hAnsi="Arial" w:cs="Arial"/>
          <w:lang w:eastAsia="en-US"/>
        </w:rPr>
        <w:t>Aprovadas</w:t>
      </w:r>
      <w:r w:rsidR="008064AF" w:rsidRPr="00F065FC">
        <w:rPr>
          <w:rFonts w:ascii="Arial" w:hAnsi="Arial" w:cs="Arial"/>
          <w:lang w:eastAsia="en-US"/>
        </w:rPr>
        <w:t xml:space="preserve"> na </w:t>
      </w:r>
      <w:r w:rsidR="00E97C09" w:rsidRPr="00F065FC">
        <w:rPr>
          <w:rFonts w:ascii="Arial" w:hAnsi="Arial" w:cs="Arial"/>
          <w:lang w:eastAsia="en-US"/>
        </w:rPr>
        <w:t>C</w:t>
      </w:r>
      <w:r w:rsidR="008064AF" w:rsidRPr="00F065FC">
        <w:rPr>
          <w:rFonts w:ascii="Arial" w:hAnsi="Arial" w:cs="Arial"/>
          <w:lang w:eastAsia="en-US"/>
        </w:rPr>
        <w:t xml:space="preserve">âmara dos </w:t>
      </w:r>
      <w:r w:rsidR="00E97C09" w:rsidRPr="00F065FC">
        <w:rPr>
          <w:rFonts w:ascii="Arial" w:hAnsi="Arial" w:cs="Arial"/>
          <w:lang w:eastAsia="en-US"/>
        </w:rPr>
        <w:t>D</w:t>
      </w:r>
      <w:r w:rsidR="008064AF" w:rsidRPr="00F065FC">
        <w:rPr>
          <w:rFonts w:ascii="Arial" w:hAnsi="Arial" w:cs="Arial"/>
          <w:lang w:eastAsia="en-US"/>
        </w:rPr>
        <w:t xml:space="preserve">eputados e no </w:t>
      </w:r>
      <w:r w:rsidR="00E97C09" w:rsidRPr="00F065FC">
        <w:rPr>
          <w:rFonts w:ascii="Arial" w:hAnsi="Arial" w:cs="Arial"/>
          <w:lang w:eastAsia="en-US"/>
        </w:rPr>
        <w:t>S</w:t>
      </w:r>
      <w:r w:rsidR="008064AF" w:rsidRPr="00F065FC">
        <w:rPr>
          <w:rFonts w:ascii="Arial" w:hAnsi="Arial" w:cs="Arial"/>
          <w:lang w:eastAsia="en-US"/>
        </w:rPr>
        <w:t xml:space="preserve">enado </w:t>
      </w:r>
      <w:r w:rsidR="00E97C09" w:rsidRPr="00F065FC">
        <w:rPr>
          <w:rFonts w:ascii="Arial" w:hAnsi="Arial" w:cs="Arial"/>
          <w:lang w:eastAsia="en-US"/>
        </w:rPr>
        <w:t>N</w:t>
      </w:r>
      <w:r w:rsidR="008064AF" w:rsidRPr="00F065FC">
        <w:rPr>
          <w:rFonts w:ascii="Arial" w:hAnsi="Arial" w:cs="Arial"/>
          <w:lang w:eastAsia="en-US"/>
        </w:rPr>
        <w:t>acional respectivamente</w:t>
      </w:r>
      <w:r w:rsidR="00436275">
        <w:rPr>
          <w:rFonts w:ascii="Arial" w:hAnsi="Arial" w:cs="Arial"/>
          <w:lang w:eastAsia="en-US"/>
        </w:rPr>
        <w:t>,</w:t>
      </w:r>
      <w:r w:rsidR="008064AF" w:rsidRPr="00F065FC">
        <w:rPr>
          <w:rFonts w:ascii="Arial" w:hAnsi="Arial" w:cs="Arial"/>
          <w:lang w:eastAsia="en-US"/>
        </w:rPr>
        <w:t xml:space="preserve"> os projetos de leis 1917/2015 e 232/2016</w:t>
      </w:r>
      <w:r w:rsidR="008064AF" w:rsidRPr="0066232E">
        <w:rPr>
          <w:rFonts w:ascii="Arial" w:hAnsi="Arial" w:cs="Arial"/>
          <w:lang w:eastAsia="en-US"/>
        </w:rPr>
        <w:t>, que buscam a expansão do mercado livre de energia através da adoção da portabilidade para todos, ou seja, todos os consumidores teriam a possibilidade de escolher o seu fornecedor de energia, independentemente</w:t>
      </w:r>
      <w:r w:rsidR="00436275">
        <w:rPr>
          <w:rFonts w:ascii="Arial" w:hAnsi="Arial" w:cs="Arial"/>
          <w:lang w:eastAsia="en-US"/>
        </w:rPr>
        <w:t>,</w:t>
      </w:r>
      <w:r w:rsidR="008064AF" w:rsidRPr="0066232E">
        <w:rPr>
          <w:rFonts w:ascii="Arial" w:hAnsi="Arial" w:cs="Arial"/>
          <w:lang w:eastAsia="en-US"/>
        </w:rPr>
        <w:t xml:space="preserve"> de sua demanda contratada ou mesmo nível de tensão de alimentação. Modelo</w:t>
      </w:r>
      <w:r w:rsidR="00E41C75" w:rsidRPr="0066232E">
        <w:rPr>
          <w:rFonts w:ascii="Arial" w:hAnsi="Arial" w:cs="Arial"/>
          <w:lang w:eastAsia="en-US"/>
        </w:rPr>
        <w:t>s</w:t>
      </w:r>
      <w:r w:rsidR="008064AF" w:rsidRPr="0066232E">
        <w:rPr>
          <w:rFonts w:ascii="Arial" w:hAnsi="Arial" w:cs="Arial"/>
          <w:lang w:eastAsia="en-US"/>
        </w:rPr>
        <w:t xml:space="preserve"> similares aos propostos pelos projetos de lei citados acima, atualmente já funcionam em grande parte dos Estados Unidos e em toda Eu</w:t>
      </w:r>
      <w:r w:rsidR="00E41C75" w:rsidRPr="0066232E">
        <w:rPr>
          <w:rFonts w:ascii="Arial" w:hAnsi="Arial" w:cs="Arial"/>
          <w:lang w:eastAsia="en-US"/>
        </w:rPr>
        <w:t>ropa, promovendo maior eficiência</w:t>
      </w:r>
      <w:r w:rsidR="008064AF" w:rsidRPr="0066232E">
        <w:rPr>
          <w:rFonts w:ascii="Arial" w:hAnsi="Arial" w:cs="Arial"/>
          <w:lang w:eastAsia="en-US"/>
        </w:rPr>
        <w:t xml:space="preserve"> no setor, aumento da concorrência</w:t>
      </w:r>
      <w:r w:rsidR="00C35F58">
        <w:rPr>
          <w:rFonts w:ascii="Arial" w:hAnsi="Arial" w:cs="Arial"/>
          <w:lang w:eastAsia="en-US"/>
        </w:rPr>
        <w:t>,</w:t>
      </w:r>
      <w:r w:rsidR="008064AF" w:rsidRPr="0066232E">
        <w:rPr>
          <w:rFonts w:ascii="Arial" w:hAnsi="Arial" w:cs="Arial"/>
          <w:lang w:eastAsia="en-US"/>
        </w:rPr>
        <w:t xml:space="preserve"> o que ao final proporciona uma redução no cus</w:t>
      </w:r>
      <w:r w:rsidR="0012257A" w:rsidRPr="0066232E">
        <w:rPr>
          <w:rFonts w:ascii="Arial" w:hAnsi="Arial" w:cs="Arial"/>
          <w:lang w:eastAsia="en-US"/>
        </w:rPr>
        <w:t>to da energia para o consumidor</w:t>
      </w:r>
      <w:r w:rsidR="004F38FF" w:rsidRPr="0066232E">
        <w:rPr>
          <w:rFonts w:ascii="Arial" w:hAnsi="Arial" w:cs="Arial"/>
          <w:lang w:eastAsia="en-US"/>
        </w:rPr>
        <w:t xml:space="preserve"> </w:t>
      </w:r>
      <w:r w:rsidR="00F065FC">
        <w:rPr>
          <w:rFonts w:ascii="Arial" w:hAnsi="Arial" w:cs="Arial"/>
          <w:lang w:eastAsia="en-US"/>
        </w:rPr>
        <w:t>[</w:t>
      </w:r>
      <w:r w:rsidR="002116D8" w:rsidRPr="0066232E">
        <w:rPr>
          <w:rFonts w:ascii="Arial" w:hAnsi="Arial" w:cs="Arial"/>
          <w:lang w:eastAsia="en-US"/>
        </w:rPr>
        <w:t>12</w:t>
      </w:r>
      <w:r w:rsidR="00F065FC">
        <w:rPr>
          <w:rFonts w:ascii="Arial" w:hAnsi="Arial" w:cs="Arial"/>
          <w:lang w:eastAsia="en-US"/>
        </w:rPr>
        <w:t>]</w:t>
      </w:r>
      <w:r w:rsidR="0012257A" w:rsidRPr="0066232E">
        <w:rPr>
          <w:rFonts w:ascii="Arial" w:hAnsi="Arial" w:cs="Arial"/>
          <w:lang w:eastAsia="en-US"/>
        </w:rPr>
        <w:t>.</w:t>
      </w:r>
    </w:p>
    <w:p w14:paraId="743466DE" w14:textId="77777777" w:rsidR="004F38FF" w:rsidRPr="0066232E" w:rsidRDefault="004F38FF" w:rsidP="00E97C09">
      <w:pPr>
        <w:spacing w:line="360" w:lineRule="auto"/>
        <w:jc w:val="both"/>
        <w:rPr>
          <w:rFonts w:ascii="Arial" w:hAnsi="Arial" w:cs="Arial"/>
          <w:lang w:eastAsia="en-US"/>
        </w:rPr>
      </w:pPr>
    </w:p>
    <w:p w14:paraId="195B3688" w14:textId="77777777" w:rsidR="00E97C09" w:rsidRPr="0066232E" w:rsidRDefault="00E97C09" w:rsidP="00E97C09">
      <w:pPr>
        <w:spacing w:line="360" w:lineRule="auto"/>
        <w:jc w:val="both"/>
        <w:rPr>
          <w:rFonts w:ascii="Arial" w:hAnsi="Arial" w:cs="Arial"/>
          <w:lang w:eastAsia="en-US"/>
        </w:rPr>
      </w:pPr>
    </w:p>
    <w:p w14:paraId="5B47B7D3" w14:textId="77777777" w:rsidR="00B51FAD" w:rsidRPr="0066232E" w:rsidRDefault="00B51FAD" w:rsidP="00245049">
      <w:pPr>
        <w:pStyle w:val="Ttulo1"/>
        <w:jc w:val="both"/>
      </w:pPr>
      <w:bookmarkStart w:id="10" w:name="_Toc497993690"/>
      <w:r w:rsidRPr="0066232E">
        <w:t xml:space="preserve">2.2 A </w:t>
      </w:r>
      <w:r w:rsidR="007005D3" w:rsidRPr="0066232E">
        <w:t>e</w:t>
      </w:r>
      <w:r w:rsidRPr="0066232E">
        <w:t>strutura</w:t>
      </w:r>
      <w:r w:rsidR="009B12F4" w:rsidRPr="0066232E">
        <w:t xml:space="preserve"> do </w:t>
      </w:r>
      <w:r w:rsidR="007005D3" w:rsidRPr="0066232E">
        <w:t>s</w:t>
      </w:r>
      <w:r w:rsidR="009B12F4" w:rsidRPr="0066232E">
        <w:t xml:space="preserve">etor </w:t>
      </w:r>
      <w:r w:rsidR="007005D3" w:rsidRPr="0066232E">
        <w:t>e</w:t>
      </w:r>
      <w:r w:rsidR="009B12F4" w:rsidRPr="0066232E">
        <w:t xml:space="preserve">létrico </w:t>
      </w:r>
      <w:r w:rsidR="007005D3" w:rsidRPr="0066232E">
        <w:t>b</w:t>
      </w:r>
      <w:r w:rsidR="009B12F4" w:rsidRPr="0066232E">
        <w:t>rasileiro</w:t>
      </w:r>
      <w:bookmarkEnd w:id="10"/>
    </w:p>
    <w:p w14:paraId="6964113C" w14:textId="77777777" w:rsidR="0008743E" w:rsidRPr="0066232E" w:rsidRDefault="0008743E" w:rsidP="00E97C09">
      <w:pPr>
        <w:spacing w:line="360" w:lineRule="auto"/>
        <w:jc w:val="both"/>
        <w:rPr>
          <w:rFonts w:ascii="Arial" w:hAnsi="Arial" w:cs="Arial"/>
          <w:lang w:eastAsia="en-US"/>
        </w:rPr>
      </w:pPr>
    </w:p>
    <w:p w14:paraId="3EF6271A" w14:textId="77777777" w:rsidR="00E97C09" w:rsidRPr="0066232E" w:rsidRDefault="00E97C09" w:rsidP="00E97C09">
      <w:pPr>
        <w:spacing w:line="360" w:lineRule="auto"/>
        <w:jc w:val="both"/>
        <w:rPr>
          <w:rFonts w:ascii="Arial" w:hAnsi="Arial" w:cs="Arial"/>
          <w:lang w:eastAsia="en-US"/>
        </w:rPr>
      </w:pPr>
    </w:p>
    <w:p w14:paraId="0446F767" w14:textId="0A3E3F53" w:rsidR="004F38FF" w:rsidRPr="0066232E" w:rsidRDefault="00B51FAD" w:rsidP="00E97C09">
      <w:pPr>
        <w:spacing w:line="360" w:lineRule="auto"/>
        <w:ind w:firstLine="708"/>
        <w:jc w:val="both"/>
        <w:rPr>
          <w:rFonts w:ascii="Arial" w:hAnsi="Arial" w:cs="Arial"/>
          <w:lang w:eastAsia="en-US"/>
        </w:rPr>
      </w:pPr>
      <w:r w:rsidRPr="0066232E">
        <w:rPr>
          <w:rFonts w:ascii="Arial" w:hAnsi="Arial" w:cs="Arial"/>
          <w:lang w:eastAsia="en-US"/>
        </w:rPr>
        <w:t>O setor elétrico brasil</w:t>
      </w:r>
      <w:r w:rsidR="007005D3" w:rsidRPr="0066232E">
        <w:rPr>
          <w:rFonts w:ascii="Arial" w:hAnsi="Arial" w:cs="Arial"/>
          <w:lang w:eastAsia="en-US"/>
        </w:rPr>
        <w:t xml:space="preserve">eiro possui um sistema singular, em razão de sua </w:t>
      </w:r>
      <w:r w:rsidRPr="0066232E">
        <w:rPr>
          <w:rFonts w:ascii="Arial" w:hAnsi="Arial" w:cs="Arial"/>
          <w:lang w:eastAsia="en-US"/>
        </w:rPr>
        <w:t>dimensão e características, trata</w:t>
      </w:r>
      <w:r w:rsidR="007005D3" w:rsidRPr="0066232E">
        <w:rPr>
          <w:rFonts w:ascii="Arial" w:hAnsi="Arial" w:cs="Arial"/>
          <w:lang w:eastAsia="en-US"/>
        </w:rPr>
        <w:t>ndo</w:t>
      </w:r>
      <w:r w:rsidRPr="0066232E">
        <w:rPr>
          <w:rFonts w:ascii="Arial" w:hAnsi="Arial" w:cs="Arial"/>
          <w:lang w:eastAsia="en-US"/>
        </w:rPr>
        <w:t>-se de um sistema hidro-termo-eólico</w:t>
      </w:r>
      <w:r w:rsidR="00436275">
        <w:rPr>
          <w:rFonts w:ascii="Arial" w:hAnsi="Arial" w:cs="Arial"/>
          <w:lang w:eastAsia="en-US"/>
        </w:rPr>
        <w:t>,</w:t>
      </w:r>
      <w:r w:rsidRPr="0066232E">
        <w:rPr>
          <w:rFonts w:ascii="Arial" w:hAnsi="Arial" w:cs="Arial"/>
          <w:lang w:eastAsia="en-US"/>
        </w:rPr>
        <w:t xml:space="preserve"> predominantemente constituído de usinas hidrelétricas com múltiplos proprietários.  </w:t>
      </w:r>
      <w:r w:rsidR="007005D3" w:rsidRPr="0066232E">
        <w:rPr>
          <w:rFonts w:ascii="Arial" w:hAnsi="Arial" w:cs="Arial"/>
          <w:lang w:eastAsia="en-US"/>
        </w:rPr>
        <w:t xml:space="preserve">Esse setor </w:t>
      </w:r>
      <w:r w:rsidRPr="0066232E">
        <w:rPr>
          <w:rFonts w:ascii="Arial" w:hAnsi="Arial" w:cs="Arial"/>
          <w:lang w:eastAsia="en-US"/>
        </w:rPr>
        <w:t xml:space="preserve">integra todas as regiões do país através </w:t>
      </w:r>
      <w:r w:rsidR="0012257A" w:rsidRPr="0066232E">
        <w:rPr>
          <w:rFonts w:ascii="Arial" w:hAnsi="Arial" w:cs="Arial"/>
          <w:lang w:eastAsia="en-US"/>
        </w:rPr>
        <w:t>do Sistema Interligado Nacional</w:t>
      </w:r>
      <w:r w:rsidR="00436275">
        <w:rPr>
          <w:rFonts w:ascii="Arial" w:hAnsi="Arial" w:cs="Arial"/>
          <w:lang w:eastAsia="en-US"/>
        </w:rPr>
        <w:t xml:space="preserve"> (SIN)</w:t>
      </w:r>
      <w:r w:rsidR="006F2913" w:rsidRPr="0066232E">
        <w:rPr>
          <w:rFonts w:ascii="Arial" w:hAnsi="Arial" w:cs="Arial"/>
          <w:lang w:eastAsia="en-US"/>
        </w:rPr>
        <w:t xml:space="preserve"> </w:t>
      </w:r>
      <w:r w:rsidR="00F065FC">
        <w:rPr>
          <w:rFonts w:ascii="Arial" w:hAnsi="Arial" w:cs="Arial"/>
          <w:lang w:eastAsia="en-US"/>
        </w:rPr>
        <w:t>[</w:t>
      </w:r>
      <w:r w:rsidR="002116D8" w:rsidRPr="0066232E">
        <w:rPr>
          <w:rFonts w:ascii="Arial" w:hAnsi="Arial" w:cs="Arial"/>
          <w:lang w:eastAsia="en-US"/>
        </w:rPr>
        <w:t>16</w:t>
      </w:r>
      <w:r w:rsidR="00F065FC">
        <w:rPr>
          <w:rFonts w:ascii="Arial" w:hAnsi="Arial" w:cs="Arial"/>
          <w:lang w:eastAsia="en-US"/>
        </w:rPr>
        <w:t>]</w:t>
      </w:r>
      <w:r w:rsidR="0012257A" w:rsidRPr="0066232E">
        <w:rPr>
          <w:rFonts w:ascii="Arial" w:hAnsi="Arial" w:cs="Arial"/>
          <w:lang w:eastAsia="en-US"/>
        </w:rPr>
        <w:t>.</w:t>
      </w:r>
      <w:r w:rsidR="002116D8" w:rsidRPr="0066232E">
        <w:rPr>
          <w:rFonts w:ascii="Arial" w:hAnsi="Arial" w:cs="Arial"/>
          <w:lang w:eastAsia="en-US"/>
        </w:rPr>
        <w:t xml:space="preserve"> </w:t>
      </w:r>
    </w:p>
    <w:p w14:paraId="318DCD90" w14:textId="1AE56A66" w:rsidR="004F38FF" w:rsidRDefault="00B51FAD" w:rsidP="00E97C09">
      <w:pPr>
        <w:spacing w:line="360" w:lineRule="auto"/>
        <w:ind w:firstLine="708"/>
        <w:jc w:val="both"/>
        <w:rPr>
          <w:rFonts w:ascii="Arial" w:hAnsi="Arial" w:cs="Arial"/>
          <w:lang w:eastAsia="en-US"/>
        </w:rPr>
      </w:pPr>
      <w:r w:rsidRPr="0066232E">
        <w:rPr>
          <w:rFonts w:ascii="Arial" w:hAnsi="Arial" w:cs="Arial"/>
          <w:lang w:eastAsia="en-US"/>
        </w:rPr>
        <w:lastRenderedPageBreak/>
        <w:t xml:space="preserve">O SIN </w:t>
      </w:r>
      <w:r w:rsidR="007005D3" w:rsidRPr="0066232E">
        <w:rPr>
          <w:rFonts w:ascii="Arial" w:hAnsi="Arial" w:cs="Arial"/>
          <w:lang w:eastAsia="en-US"/>
        </w:rPr>
        <w:t xml:space="preserve">é </w:t>
      </w:r>
      <w:r w:rsidRPr="0066232E">
        <w:rPr>
          <w:rFonts w:ascii="Arial" w:hAnsi="Arial" w:cs="Arial"/>
          <w:lang w:eastAsia="en-US"/>
        </w:rPr>
        <w:t>dividido em quatro subsistemas (Sul, Sudeste/Centro Oeste, Nordeste e Norte)</w:t>
      </w:r>
      <w:r w:rsidR="007005D3" w:rsidRPr="0066232E">
        <w:rPr>
          <w:rFonts w:ascii="Arial" w:hAnsi="Arial" w:cs="Arial"/>
          <w:lang w:eastAsia="en-US"/>
        </w:rPr>
        <w:t xml:space="preserve"> e</w:t>
      </w:r>
      <w:r w:rsidRPr="0066232E">
        <w:rPr>
          <w:rFonts w:ascii="Arial" w:hAnsi="Arial" w:cs="Arial"/>
          <w:lang w:eastAsia="en-US"/>
        </w:rPr>
        <w:t xml:space="preserve"> detém cerca de 96,6% da capacidade de ger</w:t>
      </w:r>
      <w:r w:rsidR="007005D3" w:rsidRPr="0066232E">
        <w:rPr>
          <w:rFonts w:ascii="Arial" w:hAnsi="Arial" w:cs="Arial"/>
          <w:lang w:eastAsia="en-US"/>
        </w:rPr>
        <w:t>ação de energia elétrica do SEB.</w:t>
      </w:r>
      <w:r w:rsidRPr="0066232E">
        <w:rPr>
          <w:rFonts w:ascii="Arial" w:hAnsi="Arial" w:cs="Arial"/>
          <w:lang w:eastAsia="en-US"/>
        </w:rPr>
        <w:t xml:space="preserve"> A figura </w:t>
      </w:r>
      <w:r w:rsidR="003D0D16">
        <w:rPr>
          <w:rFonts w:ascii="Arial" w:hAnsi="Arial" w:cs="Arial"/>
          <w:lang w:eastAsia="en-US"/>
        </w:rPr>
        <w:t>2</w:t>
      </w:r>
      <w:r w:rsidRPr="0066232E">
        <w:rPr>
          <w:rFonts w:ascii="Arial" w:hAnsi="Arial" w:cs="Arial"/>
          <w:lang w:eastAsia="en-US"/>
        </w:rPr>
        <w:t xml:space="preserve"> ilustra as linhas de transmissão integrantes do SIN e sua d</w:t>
      </w:r>
      <w:r w:rsidR="007B58A1" w:rsidRPr="0066232E">
        <w:rPr>
          <w:rFonts w:ascii="Arial" w:hAnsi="Arial" w:cs="Arial"/>
          <w:lang w:eastAsia="en-US"/>
        </w:rPr>
        <w:t xml:space="preserve">isposição no território nacional </w:t>
      </w:r>
      <w:r w:rsidR="00F065FC">
        <w:rPr>
          <w:rFonts w:ascii="Arial" w:hAnsi="Arial" w:cs="Arial"/>
          <w:lang w:eastAsia="en-US"/>
        </w:rPr>
        <w:t>[</w:t>
      </w:r>
      <w:r w:rsidR="002116D8" w:rsidRPr="0066232E">
        <w:rPr>
          <w:rFonts w:ascii="Arial" w:hAnsi="Arial" w:cs="Arial"/>
          <w:lang w:eastAsia="en-US"/>
        </w:rPr>
        <w:t>17</w:t>
      </w:r>
      <w:r w:rsidR="00F065FC">
        <w:rPr>
          <w:rFonts w:ascii="Arial" w:hAnsi="Arial" w:cs="Arial"/>
          <w:lang w:eastAsia="en-US"/>
        </w:rPr>
        <w:t>]</w:t>
      </w:r>
      <w:r w:rsidR="0012257A" w:rsidRPr="0066232E">
        <w:rPr>
          <w:rFonts w:ascii="Arial" w:hAnsi="Arial" w:cs="Arial"/>
          <w:lang w:eastAsia="en-US"/>
        </w:rPr>
        <w:t>.</w:t>
      </w:r>
    </w:p>
    <w:p w14:paraId="755468CC" w14:textId="77777777" w:rsidR="00436275" w:rsidRPr="0066232E" w:rsidRDefault="00436275" w:rsidP="00A25FD8">
      <w:pPr>
        <w:spacing w:line="360" w:lineRule="auto"/>
        <w:jc w:val="both"/>
        <w:rPr>
          <w:rFonts w:ascii="Arial" w:hAnsi="Arial" w:cs="Arial"/>
          <w:lang w:eastAsia="en-US"/>
        </w:rPr>
      </w:pPr>
    </w:p>
    <w:p w14:paraId="2813C80F" w14:textId="3034114E" w:rsidR="00B51FAD" w:rsidRPr="00C35F58" w:rsidRDefault="00EE1B5C" w:rsidP="0089478E">
      <w:pPr>
        <w:spacing w:line="360" w:lineRule="auto"/>
        <w:jc w:val="center"/>
        <w:rPr>
          <w:rFonts w:ascii="Arial" w:hAnsi="Arial" w:cs="Arial"/>
          <w:lang w:eastAsia="en-US"/>
        </w:rPr>
      </w:pPr>
      <w:r>
        <w:rPr>
          <w:rFonts w:ascii="Arial" w:hAnsi="Arial" w:cs="Arial"/>
          <w:lang w:eastAsia="en-US"/>
        </w:rPr>
        <w:t xml:space="preserve">Figura </w:t>
      </w:r>
      <w:r w:rsidR="003D0D16">
        <w:rPr>
          <w:rFonts w:ascii="Arial" w:hAnsi="Arial" w:cs="Arial"/>
          <w:lang w:eastAsia="en-US"/>
        </w:rPr>
        <w:t xml:space="preserve">2 </w:t>
      </w:r>
      <w:r w:rsidR="00B51FAD" w:rsidRPr="00C35F58">
        <w:rPr>
          <w:rFonts w:ascii="Arial" w:hAnsi="Arial" w:cs="Arial"/>
          <w:lang w:eastAsia="en-US"/>
        </w:rPr>
        <w:t>– Linhas de Transmissão SIN</w:t>
      </w:r>
    </w:p>
    <w:p w14:paraId="19EEAA83" w14:textId="18D2272E" w:rsidR="00B51FAD" w:rsidRPr="0066232E" w:rsidRDefault="00376CD8" w:rsidP="0089478E">
      <w:pPr>
        <w:spacing w:line="360" w:lineRule="auto"/>
        <w:jc w:val="center"/>
        <w:rPr>
          <w:rFonts w:ascii="Arial" w:hAnsi="Arial" w:cs="Arial"/>
          <w:lang w:eastAsia="en-US"/>
        </w:rPr>
      </w:pPr>
      <w:r>
        <w:rPr>
          <w:noProof/>
        </w:rPr>
        <w:drawing>
          <wp:inline distT="0" distB="0" distL="0" distR="0" wp14:anchorId="3C0E8FD7" wp14:editId="217E3EAE">
            <wp:extent cx="5760085" cy="5604024"/>
            <wp:effectExtent l="0" t="0" r="0" b="0"/>
            <wp:docPr id="4" name="Imagem 4" descr="http://www.ons.org.br/PublishingImages/paginas/Dez_19%20-%20Sistema%20de%20Transmissao%20-%20Horiz.%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ns.org.br/PublishingImages/paginas/Dez_19%20-%20Sistema%20de%20Transmissao%20-%20Horiz.%202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085" cy="5604024"/>
                    </a:xfrm>
                    <a:prstGeom prst="rect">
                      <a:avLst/>
                    </a:prstGeom>
                    <a:noFill/>
                    <a:ln>
                      <a:noFill/>
                    </a:ln>
                  </pic:spPr>
                </pic:pic>
              </a:graphicData>
            </a:graphic>
          </wp:inline>
        </w:drawing>
      </w:r>
    </w:p>
    <w:p w14:paraId="74102CDE" w14:textId="135246F5" w:rsidR="00B51FAD" w:rsidRPr="00C35F58" w:rsidRDefault="00B51FAD" w:rsidP="0089478E">
      <w:pPr>
        <w:spacing w:line="360" w:lineRule="auto"/>
        <w:jc w:val="center"/>
        <w:rPr>
          <w:rFonts w:ascii="Arial" w:hAnsi="Arial" w:cs="Arial"/>
          <w:lang w:eastAsia="en-US"/>
        </w:rPr>
      </w:pPr>
      <w:r w:rsidRPr="00C35F58">
        <w:rPr>
          <w:rFonts w:ascii="Arial" w:hAnsi="Arial" w:cs="Arial"/>
          <w:lang w:eastAsia="en-US"/>
        </w:rPr>
        <w:t xml:space="preserve">Fonte: </w:t>
      </w:r>
      <w:r w:rsidR="00563130" w:rsidRPr="00C35F58">
        <w:rPr>
          <w:rFonts w:ascii="Arial" w:hAnsi="Arial" w:cs="Arial"/>
          <w:lang w:eastAsia="en-US"/>
        </w:rPr>
        <w:t>ONS 20</w:t>
      </w:r>
      <w:r w:rsidR="00376CD8">
        <w:rPr>
          <w:rFonts w:ascii="Arial" w:hAnsi="Arial" w:cs="Arial"/>
          <w:lang w:eastAsia="en-US"/>
        </w:rPr>
        <w:t>19</w:t>
      </w:r>
      <w:r w:rsidR="00A25FD8">
        <w:rPr>
          <w:rFonts w:ascii="Arial" w:hAnsi="Arial" w:cs="Arial"/>
          <w:lang w:eastAsia="en-US"/>
        </w:rPr>
        <w:t xml:space="preserve"> [17].</w:t>
      </w:r>
    </w:p>
    <w:p w14:paraId="2B963337" w14:textId="77777777" w:rsidR="00B51FAD" w:rsidRPr="0066232E" w:rsidRDefault="00B51FAD" w:rsidP="00B51FAD">
      <w:pPr>
        <w:spacing w:line="360" w:lineRule="auto"/>
        <w:ind w:firstLine="708"/>
        <w:jc w:val="both"/>
        <w:rPr>
          <w:rFonts w:ascii="Arial" w:hAnsi="Arial" w:cs="Arial"/>
          <w:lang w:eastAsia="en-US"/>
        </w:rPr>
      </w:pPr>
    </w:p>
    <w:p w14:paraId="3C37947B" w14:textId="6266DB4E" w:rsidR="00B51FAD" w:rsidRPr="0066232E" w:rsidRDefault="00B51FAD" w:rsidP="00B51FAD">
      <w:pPr>
        <w:spacing w:line="360" w:lineRule="auto"/>
        <w:ind w:firstLine="708"/>
        <w:jc w:val="both"/>
        <w:rPr>
          <w:rFonts w:ascii="Arial" w:hAnsi="Arial" w:cs="Arial"/>
          <w:lang w:eastAsia="en-US"/>
        </w:rPr>
      </w:pPr>
      <w:r w:rsidRPr="0066232E">
        <w:rPr>
          <w:rFonts w:ascii="Arial" w:hAnsi="Arial" w:cs="Arial"/>
          <w:lang w:eastAsia="en-US"/>
        </w:rPr>
        <w:t>Os outros 3,4%</w:t>
      </w:r>
      <w:r w:rsidR="007005D3" w:rsidRPr="0066232E">
        <w:rPr>
          <w:rFonts w:ascii="Arial" w:hAnsi="Arial" w:cs="Arial"/>
          <w:lang w:eastAsia="en-US"/>
        </w:rPr>
        <w:t xml:space="preserve"> são</w:t>
      </w:r>
      <w:r w:rsidRPr="0066232E">
        <w:rPr>
          <w:rFonts w:ascii="Arial" w:hAnsi="Arial" w:cs="Arial"/>
          <w:lang w:eastAsia="en-US"/>
        </w:rPr>
        <w:t xml:space="preserve"> oriundos da geração em sistemas isolados</w:t>
      </w:r>
      <w:r w:rsidR="007005D3" w:rsidRPr="0066232E">
        <w:rPr>
          <w:rFonts w:ascii="Arial" w:hAnsi="Arial" w:cs="Arial"/>
          <w:lang w:eastAsia="en-US"/>
        </w:rPr>
        <w:t>,</w:t>
      </w:r>
      <w:r w:rsidR="0057216E" w:rsidRPr="0066232E">
        <w:rPr>
          <w:rFonts w:ascii="Arial" w:hAnsi="Arial" w:cs="Arial"/>
          <w:lang w:eastAsia="en-US"/>
        </w:rPr>
        <w:t xml:space="preserve"> estando</w:t>
      </w:r>
      <w:r w:rsidRPr="0066232E">
        <w:rPr>
          <w:rFonts w:ascii="Arial" w:hAnsi="Arial" w:cs="Arial"/>
          <w:lang w:eastAsia="en-US"/>
        </w:rPr>
        <w:t xml:space="preserve"> principalmente na região Norte</w:t>
      </w:r>
      <w:r w:rsidR="007005D3" w:rsidRPr="0066232E">
        <w:rPr>
          <w:rFonts w:ascii="Arial" w:hAnsi="Arial" w:cs="Arial"/>
          <w:lang w:eastAsia="en-US"/>
        </w:rPr>
        <w:t>, nos estados do Amazonas, Pará e</w:t>
      </w:r>
      <w:r w:rsidRPr="0066232E">
        <w:rPr>
          <w:rFonts w:ascii="Arial" w:hAnsi="Arial" w:cs="Arial"/>
          <w:lang w:eastAsia="en-US"/>
        </w:rPr>
        <w:t xml:space="preserve"> Roraima</w:t>
      </w:r>
      <w:r w:rsidR="007005D3" w:rsidRPr="0066232E">
        <w:rPr>
          <w:rFonts w:ascii="Arial" w:hAnsi="Arial" w:cs="Arial"/>
          <w:lang w:eastAsia="en-US"/>
        </w:rPr>
        <w:t>. Em Roraima, convém destacar que a capital Boa Vista é a única</w:t>
      </w:r>
      <w:r w:rsidRPr="0066232E">
        <w:rPr>
          <w:rFonts w:ascii="Arial" w:hAnsi="Arial" w:cs="Arial"/>
          <w:lang w:eastAsia="en-US"/>
        </w:rPr>
        <w:t xml:space="preserve"> a ser atendida por um sistema isolado</w:t>
      </w:r>
      <w:r w:rsidR="007005D3" w:rsidRPr="0066232E">
        <w:rPr>
          <w:rFonts w:ascii="Arial" w:hAnsi="Arial" w:cs="Arial"/>
          <w:lang w:eastAsia="en-US"/>
        </w:rPr>
        <w:t xml:space="preserve">. </w:t>
      </w:r>
      <w:r w:rsidRPr="0066232E">
        <w:rPr>
          <w:rFonts w:ascii="Arial" w:hAnsi="Arial" w:cs="Arial"/>
          <w:lang w:eastAsia="en-US"/>
        </w:rPr>
        <w:t xml:space="preserve"> </w:t>
      </w:r>
      <w:r w:rsidR="0057216E" w:rsidRPr="0066232E">
        <w:rPr>
          <w:rFonts w:ascii="Arial" w:hAnsi="Arial" w:cs="Arial"/>
          <w:lang w:eastAsia="en-US"/>
        </w:rPr>
        <w:t>Adotam esse sistema, ainda</w:t>
      </w:r>
      <w:r w:rsidR="007005D3" w:rsidRPr="0066232E">
        <w:rPr>
          <w:rFonts w:ascii="Arial" w:hAnsi="Arial" w:cs="Arial"/>
          <w:lang w:eastAsia="en-US"/>
        </w:rPr>
        <w:t>,</w:t>
      </w:r>
      <w:r w:rsidR="0057216E" w:rsidRPr="0066232E">
        <w:rPr>
          <w:rFonts w:ascii="Arial" w:hAnsi="Arial" w:cs="Arial"/>
          <w:lang w:eastAsia="en-US"/>
        </w:rPr>
        <w:t xml:space="preserve"> o</w:t>
      </w:r>
      <w:r w:rsidR="007005D3" w:rsidRPr="0066232E">
        <w:rPr>
          <w:rFonts w:ascii="Arial" w:hAnsi="Arial" w:cs="Arial"/>
          <w:lang w:eastAsia="en-US"/>
        </w:rPr>
        <w:t xml:space="preserve"> </w:t>
      </w:r>
      <w:r w:rsidRPr="0066232E">
        <w:rPr>
          <w:rFonts w:ascii="Arial" w:hAnsi="Arial" w:cs="Arial"/>
          <w:lang w:eastAsia="en-US"/>
        </w:rPr>
        <w:t>Norte</w:t>
      </w:r>
      <w:r w:rsidR="0057216E" w:rsidRPr="0066232E">
        <w:rPr>
          <w:rFonts w:ascii="Arial" w:hAnsi="Arial" w:cs="Arial"/>
          <w:lang w:eastAsia="en-US"/>
        </w:rPr>
        <w:t>, os</w:t>
      </w:r>
      <w:r w:rsidRPr="0066232E">
        <w:rPr>
          <w:rFonts w:ascii="Arial" w:hAnsi="Arial" w:cs="Arial"/>
          <w:lang w:eastAsia="en-US"/>
        </w:rPr>
        <w:t xml:space="preserve"> estados de Rondônia e </w:t>
      </w:r>
      <w:r w:rsidRPr="0066232E">
        <w:rPr>
          <w:rFonts w:ascii="Arial" w:hAnsi="Arial" w:cs="Arial"/>
          <w:lang w:eastAsia="en-US"/>
        </w:rPr>
        <w:lastRenderedPageBreak/>
        <w:t>Acre</w:t>
      </w:r>
      <w:r w:rsidR="0057216E" w:rsidRPr="0066232E">
        <w:rPr>
          <w:rFonts w:ascii="Arial" w:hAnsi="Arial" w:cs="Arial"/>
          <w:lang w:eastAsia="en-US"/>
        </w:rPr>
        <w:t xml:space="preserve">. </w:t>
      </w:r>
      <w:r w:rsidR="00C35F58">
        <w:rPr>
          <w:rFonts w:ascii="Arial" w:hAnsi="Arial" w:cs="Arial"/>
          <w:lang w:eastAsia="en-US"/>
        </w:rPr>
        <w:t>Esse sistema também é adotado</w:t>
      </w:r>
      <w:r w:rsidR="0057216E" w:rsidRPr="0066232E">
        <w:rPr>
          <w:rFonts w:ascii="Arial" w:hAnsi="Arial" w:cs="Arial"/>
          <w:lang w:eastAsia="en-US"/>
        </w:rPr>
        <w:t xml:space="preserve"> em</w:t>
      </w:r>
      <w:r w:rsidRPr="0066232E">
        <w:rPr>
          <w:rFonts w:ascii="Arial" w:hAnsi="Arial" w:cs="Arial"/>
          <w:lang w:eastAsia="en-US"/>
        </w:rPr>
        <w:t xml:space="preserve"> algumas localidades do estado de Mato Grosso e na ilha de Fernando de Noronha no estado de Pernambuco</w:t>
      </w:r>
      <w:r w:rsidR="0057216E" w:rsidRPr="0066232E">
        <w:rPr>
          <w:rFonts w:ascii="Arial" w:hAnsi="Arial" w:cs="Arial"/>
          <w:lang w:eastAsia="en-US"/>
        </w:rPr>
        <w:t>. Estima-se que os</w:t>
      </w:r>
      <w:r w:rsidRPr="0066232E">
        <w:rPr>
          <w:rFonts w:ascii="Arial" w:hAnsi="Arial" w:cs="Arial"/>
          <w:lang w:eastAsia="en-US"/>
        </w:rPr>
        <w:t xml:space="preserve"> sistemas isolados atendem aproximadamente 760 mil consumidores distribuídos em 246 localidades, e seus consumos de energia elétrica representa</w:t>
      </w:r>
      <w:r w:rsidR="0057216E" w:rsidRPr="0066232E">
        <w:rPr>
          <w:rFonts w:ascii="Arial" w:hAnsi="Arial" w:cs="Arial"/>
          <w:lang w:eastAsia="en-US"/>
        </w:rPr>
        <w:t>m</w:t>
      </w:r>
      <w:r w:rsidRPr="0066232E">
        <w:rPr>
          <w:rFonts w:ascii="Arial" w:hAnsi="Arial" w:cs="Arial"/>
          <w:lang w:eastAsia="en-US"/>
        </w:rPr>
        <w:t xml:space="preserve"> menos de 1% </w:t>
      </w:r>
      <w:r w:rsidR="0057216E" w:rsidRPr="0066232E">
        <w:rPr>
          <w:rFonts w:ascii="Arial" w:hAnsi="Arial" w:cs="Arial"/>
          <w:lang w:eastAsia="en-US"/>
        </w:rPr>
        <w:t>do consumo</w:t>
      </w:r>
      <w:r w:rsidRPr="0066232E">
        <w:rPr>
          <w:rFonts w:ascii="Arial" w:hAnsi="Arial" w:cs="Arial"/>
          <w:lang w:eastAsia="en-US"/>
        </w:rPr>
        <w:t xml:space="preserve"> nacional e </w:t>
      </w:r>
      <w:r w:rsidR="0057216E" w:rsidRPr="0066232E">
        <w:rPr>
          <w:rFonts w:ascii="Arial" w:hAnsi="Arial" w:cs="Arial"/>
          <w:lang w:eastAsia="en-US"/>
        </w:rPr>
        <w:t>possuem</w:t>
      </w:r>
      <w:r w:rsidRPr="0066232E">
        <w:rPr>
          <w:rFonts w:ascii="Arial" w:hAnsi="Arial" w:cs="Arial"/>
          <w:lang w:eastAsia="en-US"/>
        </w:rPr>
        <w:t xml:space="preserve"> como principal fonte de geração de energia elétrica</w:t>
      </w:r>
      <w:r w:rsidR="0057216E" w:rsidRPr="0066232E">
        <w:rPr>
          <w:rFonts w:ascii="Arial" w:hAnsi="Arial" w:cs="Arial"/>
          <w:lang w:eastAsia="en-US"/>
        </w:rPr>
        <w:t>,</w:t>
      </w:r>
      <w:r w:rsidRPr="0066232E">
        <w:rPr>
          <w:rFonts w:ascii="Arial" w:hAnsi="Arial" w:cs="Arial"/>
          <w:lang w:eastAsia="en-US"/>
        </w:rPr>
        <w:t xml:space="preserve"> as usinas térmica</w:t>
      </w:r>
      <w:r w:rsidR="00F27048" w:rsidRPr="0066232E">
        <w:rPr>
          <w:rFonts w:ascii="Arial" w:hAnsi="Arial" w:cs="Arial"/>
          <w:lang w:eastAsia="en-US"/>
        </w:rPr>
        <w:t xml:space="preserve">s </w:t>
      </w:r>
      <w:r w:rsidR="00F065FC">
        <w:rPr>
          <w:rFonts w:ascii="Arial" w:hAnsi="Arial" w:cs="Arial"/>
          <w:lang w:eastAsia="en-US"/>
        </w:rPr>
        <w:t>[</w:t>
      </w:r>
      <w:r w:rsidR="00F27048" w:rsidRPr="0066232E">
        <w:rPr>
          <w:rFonts w:ascii="Arial" w:hAnsi="Arial" w:cs="Arial"/>
          <w:lang w:eastAsia="en-US"/>
        </w:rPr>
        <w:t>18</w:t>
      </w:r>
      <w:r w:rsidR="00F065FC">
        <w:rPr>
          <w:rFonts w:ascii="Arial" w:hAnsi="Arial" w:cs="Arial"/>
          <w:lang w:eastAsia="en-US"/>
        </w:rPr>
        <w:t>]</w:t>
      </w:r>
      <w:r w:rsidR="0012257A" w:rsidRPr="0066232E">
        <w:rPr>
          <w:rFonts w:ascii="Arial" w:hAnsi="Arial" w:cs="Arial"/>
          <w:lang w:eastAsia="en-US"/>
        </w:rPr>
        <w:t>.</w:t>
      </w:r>
      <w:r w:rsidR="00687F44" w:rsidRPr="00687F44">
        <w:rPr>
          <w:rFonts w:ascii="Arial" w:hAnsi="Arial" w:cs="Arial"/>
          <w:color w:val="202020"/>
          <w:sz w:val="26"/>
          <w:szCs w:val="26"/>
          <w:shd w:val="clear" w:color="auto" w:fill="FFFFFF"/>
        </w:rPr>
        <w:t xml:space="preserve"> </w:t>
      </w:r>
    </w:p>
    <w:p w14:paraId="3B4801CF" w14:textId="5A1B679C" w:rsidR="0057216E" w:rsidRPr="0066232E" w:rsidRDefault="00B51FAD" w:rsidP="00B51FAD">
      <w:pPr>
        <w:spacing w:line="360" w:lineRule="auto"/>
        <w:ind w:firstLine="708"/>
        <w:jc w:val="both"/>
        <w:rPr>
          <w:rFonts w:ascii="Arial" w:hAnsi="Arial" w:cs="Arial"/>
          <w:lang w:eastAsia="en-US"/>
        </w:rPr>
      </w:pPr>
      <w:r w:rsidRPr="005A71BF">
        <w:rPr>
          <w:rFonts w:ascii="Arial" w:hAnsi="Arial" w:cs="Arial"/>
          <w:lang w:eastAsia="en-US"/>
        </w:rPr>
        <w:t xml:space="preserve">Atualmente o SIN, possui </w:t>
      </w:r>
      <w:proofErr w:type="gramStart"/>
      <w:r w:rsidRPr="005A71BF">
        <w:rPr>
          <w:rFonts w:ascii="Arial" w:hAnsi="Arial" w:cs="Arial"/>
          <w:lang w:eastAsia="en-US"/>
        </w:rPr>
        <w:t>1</w:t>
      </w:r>
      <w:r w:rsidR="00A25FD8" w:rsidRPr="005A71BF">
        <w:rPr>
          <w:rFonts w:ascii="Arial" w:hAnsi="Arial" w:cs="Arial"/>
          <w:lang w:eastAsia="en-US"/>
        </w:rPr>
        <w:t>81</w:t>
      </w:r>
      <w:r w:rsidRPr="005A71BF">
        <w:rPr>
          <w:rFonts w:ascii="Arial" w:hAnsi="Arial" w:cs="Arial"/>
          <w:lang w:eastAsia="en-US"/>
        </w:rPr>
        <w:t>.5</w:t>
      </w:r>
      <w:r w:rsidR="00A25FD8" w:rsidRPr="005A71BF">
        <w:rPr>
          <w:rFonts w:ascii="Arial" w:hAnsi="Arial" w:cs="Arial"/>
          <w:lang w:eastAsia="en-US"/>
        </w:rPr>
        <w:t>28</w:t>
      </w:r>
      <w:r w:rsidRPr="0066232E">
        <w:rPr>
          <w:rFonts w:ascii="Arial" w:hAnsi="Arial" w:cs="Arial"/>
          <w:lang w:eastAsia="en-US"/>
        </w:rPr>
        <w:t xml:space="preserve"> Km</w:t>
      </w:r>
      <w:proofErr w:type="gramEnd"/>
      <w:r w:rsidRPr="0066232E">
        <w:rPr>
          <w:rFonts w:ascii="Arial" w:hAnsi="Arial" w:cs="Arial"/>
          <w:lang w:eastAsia="en-US"/>
        </w:rPr>
        <w:t xml:space="preserve"> de extensão de linhas de transmissão, divididas em linhas de Corrente Alternada CA (230 KV, 345 KV, 440 KV, 500 KV e 750 KV), e linhas de Correntes Cont</w:t>
      </w:r>
      <w:r w:rsidR="0057216E" w:rsidRPr="0066232E">
        <w:rPr>
          <w:rFonts w:ascii="Arial" w:hAnsi="Arial" w:cs="Arial"/>
          <w:lang w:eastAsia="en-US"/>
        </w:rPr>
        <w:t>í</w:t>
      </w:r>
      <w:r w:rsidRPr="0066232E">
        <w:rPr>
          <w:rFonts w:ascii="Arial" w:hAnsi="Arial" w:cs="Arial"/>
          <w:lang w:eastAsia="en-US"/>
        </w:rPr>
        <w:t>nuas CC (600 KV)</w:t>
      </w:r>
      <w:r w:rsidR="0057216E" w:rsidRPr="0066232E">
        <w:rPr>
          <w:rFonts w:ascii="Arial" w:hAnsi="Arial" w:cs="Arial"/>
          <w:lang w:eastAsia="en-US"/>
        </w:rPr>
        <w:t>.</w:t>
      </w:r>
    </w:p>
    <w:p w14:paraId="547A34D8" w14:textId="0E753BB5" w:rsidR="00C728A1" w:rsidRPr="0066232E" w:rsidRDefault="0057216E" w:rsidP="00B51FAD">
      <w:pPr>
        <w:spacing w:line="360" w:lineRule="auto"/>
        <w:ind w:firstLine="708"/>
        <w:jc w:val="both"/>
        <w:rPr>
          <w:rFonts w:ascii="Arial" w:hAnsi="Arial" w:cs="Arial"/>
          <w:lang w:eastAsia="en-US"/>
        </w:rPr>
      </w:pPr>
      <w:r w:rsidRPr="0066232E">
        <w:rPr>
          <w:rFonts w:ascii="Arial" w:hAnsi="Arial" w:cs="Arial"/>
          <w:lang w:eastAsia="en-US"/>
        </w:rPr>
        <w:t>N</w:t>
      </w:r>
      <w:r w:rsidR="00EE1B5C">
        <w:rPr>
          <w:rFonts w:ascii="Arial" w:hAnsi="Arial" w:cs="Arial"/>
          <w:lang w:eastAsia="en-US"/>
        </w:rPr>
        <w:t xml:space="preserve">a figura </w:t>
      </w:r>
      <w:r w:rsidR="003D0D16">
        <w:rPr>
          <w:rFonts w:ascii="Arial" w:hAnsi="Arial" w:cs="Arial"/>
          <w:lang w:eastAsia="en-US"/>
        </w:rPr>
        <w:t>3</w:t>
      </w:r>
      <w:r w:rsidR="00B51FAD" w:rsidRPr="0066232E">
        <w:rPr>
          <w:rFonts w:ascii="Arial" w:hAnsi="Arial" w:cs="Arial"/>
          <w:lang w:eastAsia="en-US"/>
        </w:rPr>
        <w:t xml:space="preserve">, pode-se observar a extensão de cada linha de transmissão conforme seu nível </w:t>
      </w:r>
      <w:r w:rsidR="00B51FAD" w:rsidRPr="003D0D16">
        <w:rPr>
          <w:rFonts w:ascii="Arial" w:hAnsi="Arial" w:cs="Arial"/>
          <w:lang w:eastAsia="en-US"/>
        </w:rPr>
        <w:t>de tensão, bem como um cenário previsto para o ano de 20</w:t>
      </w:r>
      <w:r w:rsidR="00687F44" w:rsidRPr="003D0D16">
        <w:rPr>
          <w:rFonts w:ascii="Arial" w:hAnsi="Arial" w:cs="Arial"/>
          <w:lang w:eastAsia="en-US"/>
        </w:rPr>
        <w:t>24</w:t>
      </w:r>
      <w:r w:rsidR="00B51FAD" w:rsidRPr="003D0D16">
        <w:rPr>
          <w:rFonts w:ascii="Arial" w:hAnsi="Arial" w:cs="Arial"/>
          <w:lang w:eastAsia="en-US"/>
        </w:rPr>
        <w:t xml:space="preserve"> considerando ampliações</w:t>
      </w:r>
      <w:r w:rsidR="0012257A" w:rsidRPr="003D0D16">
        <w:rPr>
          <w:rFonts w:ascii="Arial" w:hAnsi="Arial" w:cs="Arial"/>
          <w:lang w:eastAsia="en-US"/>
        </w:rPr>
        <w:t xml:space="preserve"> a serem realizadas neste setor</w:t>
      </w:r>
      <w:r w:rsidR="00F065FC" w:rsidRPr="003D0D16">
        <w:rPr>
          <w:rFonts w:ascii="Arial" w:hAnsi="Arial" w:cs="Arial"/>
          <w:lang w:eastAsia="en-US"/>
        </w:rPr>
        <w:t xml:space="preserve"> [</w:t>
      </w:r>
      <w:r w:rsidR="00F27048" w:rsidRPr="003D0D16">
        <w:rPr>
          <w:rFonts w:ascii="Arial" w:hAnsi="Arial" w:cs="Arial"/>
          <w:lang w:eastAsia="en-US"/>
        </w:rPr>
        <w:t>19</w:t>
      </w:r>
      <w:r w:rsidR="00F065FC" w:rsidRPr="003D0D16">
        <w:rPr>
          <w:rFonts w:ascii="Arial" w:hAnsi="Arial" w:cs="Arial"/>
          <w:lang w:eastAsia="en-US"/>
        </w:rPr>
        <w:t>]</w:t>
      </w:r>
      <w:r w:rsidR="0012257A" w:rsidRPr="003D0D16">
        <w:rPr>
          <w:rFonts w:ascii="Arial" w:hAnsi="Arial" w:cs="Arial"/>
          <w:lang w:eastAsia="en-US"/>
        </w:rPr>
        <w:t>.</w:t>
      </w:r>
    </w:p>
    <w:p w14:paraId="6F4A29B8" w14:textId="77777777" w:rsidR="0057216E" w:rsidRPr="0066232E" w:rsidRDefault="0057216E" w:rsidP="00B51FAD">
      <w:pPr>
        <w:spacing w:line="360" w:lineRule="auto"/>
        <w:ind w:firstLine="708"/>
        <w:jc w:val="center"/>
        <w:rPr>
          <w:rFonts w:ascii="Arial" w:hAnsi="Arial" w:cs="Arial"/>
          <w:lang w:eastAsia="en-US"/>
        </w:rPr>
      </w:pPr>
    </w:p>
    <w:p w14:paraId="0B2F5D3A" w14:textId="4C968D52" w:rsidR="00B51FAD" w:rsidRPr="0066232E" w:rsidRDefault="00EE1B5C" w:rsidP="0089478E">
      <w:pPr>
        <w:spacing w:line="360" w:lineRule="auto"/>
        <w:jc w:val="center"/>
        <w:rPr>
          <w:rFonts w:ascii="Arial" w:hAnsi="Arial" w:cs="Arial"/>
          <w:lang w:eastAsia="en-US"/>
        </w:rPr>
      </w:pPr>
      <w:r>
        <w:rPr>
          <w:rFonts w:ascii="Arial" w:hAnsi="Arial" w:cs="Arial"/>
          <w:lang w:eastAsia="en-US"/>
        </w:rPr>
        <w:t xml:space="preserve">Figura </w:t>
      </w:r>
      <w:r w:rsidR="003D0D16">
        <w:rPr>
          <w:rFonts w:ascii="Arial" w:hAnsi="Arial" w:cs="Arial"/>
          <w:lang w:eastAsia="en-US"/>
        </w:rPr>
        <w:t>3</w:t>
      </w:r>
      <w:r w:rsidR="00C35F58">
        <w:rPr>
          <w:rFonts w:ascii="Arial" w:hAnsi="Arial" w:cs="Arial"/>
          <w:lang w:eastAsia="en-US"/>
        </w:rPr>
        <w:t xml:space="preserve"> – E</w:t>
      </w:r>
      <w:r w:rsidR="00B51FAD" w:rsidRPr="0066232E">
        <w:rPr>
          <w:rFonts w:ascii="Arial" w:hAnsi="Arial" w:cs="Arial"/>
          <w:lang w:eastAsia="en-US"/>
        </w:rPr>
        <w:t>xtensão das Linhas de Transmissão</w:t>
      </w:r>
    </w:p>
    <w:p w14:paraId="33182468" w14:textId="0CFB7049" w:rsidR="00B51FAD" w:rsidRPr="0066232E" w:rsidRDefault="00376CD8" w:rsidP="0089478E">
      <w:pPr>
        <w:spacing w:line="360" w:lineRule="auto"/>
        <w:jc w:val="center"/>
        <w:rPr>
          <w:rFonts w:ascii="Arial" w:hAnsi="Arial" w:cs="Arial"/>
          <w:lang w:eastAsia="en-US"/>
        </w:rPr>
      </w:pPr>
      <w:r>
        <w:rPr>
          <w:noProof/>
        </w:rPr>
        <w:drawing>
          <wp:inline distT="0" distB="0" distL="0" distR="0" wp14:anchorId="2556EE62" wp14:editId="48031AB9">
            <wp:extent cx="5760085" cy="5037455"/>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085" cy="5037455"/>
                    </a:xfrm>
                    <a:prstGeom prst="rect">
                      <a:avLst/>
                    </a:prstGeom>
                  </pic:spPr>
                </pic:pic>
              </a:graphicData>
            </a:graphic>
          </wp:inline>
        </w:drawing>
      </w:r>
    </w:p>
    <w:p w14:paraId="4039754F" w14:textId="6A8C0D8E" w:rsidR="00B51FAD" w:rsidRDefault="00B51FAD" w:rsidP="0089478E">
      <w:pPr>
        <w:spacing w:line="360" w:lineRule="auto"/>
        <w:jc w:val="center"/>
        <w:rPr>
          <w:rFonts w:ascii="Arial" w:hAnsi="Arial" w:cs="Arial"/>
          <w:lang w:eastAsia="en-US"/>
        </w:rPr>
      </w:pPr>
      <w:r w:rsidRPr="0066232E">
        <w:rPr>
          <w:rFonts w:ascii="Arial" w:hAnsi="Arial" w:cs="Arial"/>
          <w:lang w:eastAsia="en-US"/>
        </w:rPr>
        <w:lastRenderedPageBreak/>
        <w:t>Fonte: ONS</w:t>
      </w:r>
      <w:r w:rsidR="00376CD8">
        <w:rPr>
          <w:rFonts w:ascii="Arial" w:hAnsi="Arial" w:cs="Arial"/>
          <w:lang w:eastAsia="en-US"/>
        </w:rPr>
        <w:t xml:space="preserve"> 2019</w:t>
      </w:r>
      <w:r w:rsidR="00A25FD8">
        <w:rPr>
          <w:rFonts w:ascii="Arial" w:hAnsi="Arial" w:cs="Arial"/>
          <w:lang w:eastAsia="en-US"/>
        </w:rPr>
        <w:t>[19]</w:t>
      </w:r>
    </w:p>
    <w:p w14:paraId="77563522" w14:textId="77777777" w:rsidR="000B7257" w:rsidRPr="0066232E" w:rsidRDefault="000B7257" w:rsidP="0089478E">
      <w:pPr>
        <w:spacing w:line="360" w:lineRule="auto"/>
        <w:jc w:val="center"/>
        <w:rPr>
          <w:rFonts w:ascii="Arial" w:hAnsi="Arial" w:cs="Arial"/>
          <w:lang w:eastAsia="en-US"/>
        </w:rPr>
      </w:pPr>
    </w:p>
    <w:p w14:paraId="41414699" w14:textId="4647F404" w:rsidR="00B51FAD" w:rsidRDefault="00B51FAD" w:rsidP="0089478E">
      <w:pPr>
        <w:spacing w:line="360" w:lineRule="auto"/>
        <w:ind w:firstLine="708"/>
        <w:jc w:val="both"/>
        <w:rPr>
          <w:rFonts w:ascii="Arial" w:hAnsi="Arial" w:cs="Arial"/>
          <w:lang w:eastAsia="en-US"/>
        </w:rPr>
      </w:pPr>
      <w:r w:rsidRPr="0066232E">
        <w:rPr>
          <w:rFonts w:ascii="Arial" w:hAnsi="Arial" w:cs="Arial"/>
          <w:lang w:eastAsia="en-US"/>
        </w:rPr>
        <w:t>O SIN é composto em sua maioria por usinas hidrelétricas presentes em diversas regiões do país, instaladas em dezesseis bacias hidrográficas, usinas térmicas que</w:t>
      </w:r>
      <w:r w:rsidR="00513CC9">
        <w:rPr>
          <w:rFonts w:ascii="Arial" w:hAnsi="Arial" w:cs="Arial"/>
          <w:lang w:eastAsia="en-US"/>
        </w:rPr>
        <w:t>,</w:t>
      </w:r>
      <w:r w:rsidRPr="0066232E">
        <w:rPr>
          <w:rFonts w:ascii="Arial" w:hAnsi="Arial" w:cs="Arial"/>
          <w:lang w:eastAsia="en-US"/>
        </w:rPr>
        <w:t xml:space="preserve"> metodicamente são acionadas em função das condições hidrológicas, assim gar</w:t>
      </w:r>
      <w:r w:rsidR="00D631DC" w:rsidRPr="0066232E">
        <w:rPr>
          <w:rFonts w:ascii="Arial" w:hAnsi="Arial" w:cs="Arial"/>
          <w:lang w:eastAsia="en-US"/>
        </w:rPr>
        <w:t>antindo maior seguran</w:t>
      </w:r>
      <w:r w:rsidR="0020562E">
        <w:rPr>
          <w:rFonts w:ascii="Arial" w:hAnsi="Arial" w:cs="Arial"/>
          <w:lang w:eastAsia="en-US"/>
        </w:rPr>
        <w:t>ça ao SIN,</w:t>
      </w:r>
      <w:r w:rsidR="00C35F58">
        <w:rPr>
          <w:rFonts w:ascii="Arial" w:hAnsi="Arial" w:cs="Arial"/>
          <w:lang w:eastAsia="en-US"/>
        </w:rPr>
        <w:t xml:space="preserve"> instaladas em geral nas proximidades dos</w:t>
      </w:r>
      <w:r w:rsidRPr="0066232E">
        <w:rPr>
          <w:rFonts w:ascii="Arial" w:hAnsi="Arial" w:cs="Arial"/>
          <w:lang w:eastAsia="en-US"/>
        </w:rPr>
        <w:t xml:space="preserve"> grandes centros consumidores</w:t>
      </w:r>
      <w:r w:rsidR="00D631DC" w:rsidRPr="0066232E">
        <w:rPr>
          <w:rFonts w:ascii="Arial" w:hAnsi="Arial" w:cs="Arial"/>
          <w:lang w:eastAsia="en-US"/>
        </w:rPr>
        <w:t>,</w:t>
      </w:r>
      <w:r w:rsidR="000C549D" w:rsidRPr="000C549D">
        <w:rPr>
          <w:rFonts w:ascii="Arial" w:hAnsi="Arial" w:cs="Arial"/>
          <w:lang w:eastAsia="en-US"/>
        </w:rPr>
        <w:t xml:space="preserve"> </w:t>
      </w:r>
      <w:r w:rsidR="000C549D" w:rsidRPr="00B55699">
        <w:rPr>
          <w:rFonts w:ascii="Arial" w:hAnsi="Arial" w:cs="Arial"/>
          <w:lang w:eastAsia="en-US"/>
        </w:rPr>
        <w:t>e p</w:t>
      </w:r>
      <w:r w:rsidR="00513CC9">
        <w:rPr>
          <w:rFonts w:ascii="Arial" w:hAnsi="Arial" w:cs="Arial"/>
          <w:lang w:eastAsia="en-US"/>
        </w:rPr>
        <w:t>o</w:t>
      </w:r>
      <w:r w:rsidR="000C549D" w:rsidRPr="00B55699">
        <w:rPr>
          <w:rFonts w:ascii="Arial" w:hAnsi="Arial" w:cs="Arial"/>
          <w:lang w:eastAsia="en-US"/>
        </w:rPr>
        <w:t>r fim, as usinas eólicas e solares que nos últimos anos apresentaram um crescimento relevante, instaladas geralmente nas reg</w:t>
      </w:r>
      <w:r w:rsidR="000C549D">
        <w:rPr>
          <w:rFonts w:ascii="Arial" w:hAnsi="Arial" w:cs="Arial"/>
          <w:lang w:eastAsia="en-US"/>
        </w:rPr>
        <w:t>iões Sul e Nordeste</w:t>
      </w:r>
      <w:r w:rsidR="00D631DC" w:rsidRPr="0066232E">
        <w:rPr>
          <w:rFonts w:ascii="Arial" w:hAnsi="Arial" w:cs="Arial"/>
          <w:lang w:eastAsia="en-US"/>
        </w:rPr>
        <w:t>.</w:t>
      </w:r>
      <w:r w:rsidRPr="0066232E">
        <w:rPr>
          <w:rFonts w:ascii="Arial" w:hAnsi="Arial" w:cs="Arial"/>
          <w:lang w:eastAsia="en-US"/>
        </w:rPr>
        <w:t xml:space="preserve"> O SIN atualmente conta com uma capacidade instalada de 1</w:t>
      </w:r>
      <w:r w:rsidR="00A25FD8">
        <w:rPr>
          <w:rFonts w:ascii="Arial" w:hAnsi="Arial" w:cs="Arial"/>
          <w:lang w:eastAsia="en-US"/>
        </w:rPr>
        <w:t>66</w:t>
      </w:r>
      <w:r w:rsidRPr="0066232E">
        <w:rPr>
          <w:rFonts w:ascii="Arial" w:hAnsi="Arial" w:cs="Arial"/>
          <w:lang w:eastAsia="en-US"/>
        </w:rPr>
        <w:t>.</w:t>
      </w:r>
      <w:r w:rsidR="00A25FD8">
        <w:rPr>
          <w:rFonts w:ascii="Arial" w:hAnsi="Arial" w:cs="Arial"/>
          <w:lang w:eastAsia="en-US"/>
        </w:rPr>
        <w:t>758</w:t>
      </w:r>
      <w:r w:rsidRPr="0066232E">
        <w:rPr>
          <w:rFonts w:ascii="Arial" w:hAnsi="Arial" w:cs="Arial"/>
          <w:lang w:eastAsia="en-US"/>
        </w:rPr>
        <w:t xml:space="preserve"> MW, com previsão de alcançar 1</w:t>
      </w:r>
      <w:r w:rsidR="00A25FD8">
        <w:rPr>
          <w:rFonts w:ascii="Arial" w:hAnsi="Arial" w:cs="Arial"/>
          <w:lang w:eastAsia="en-US"/>
        </w:rPr>
        <w:t>75</w:t>
      </w:r>
      <w:r w:rsidRPr="0066232E">
        <w:rPr>
          <w:rFonts w:ascii="Arial" w:hAnsi="Arial" w:cs="Arial"/>
          <w:lang w:eastAsia="en-US"/>
        </w:rPr>
        <w:t>.</w:t>
      </w:r>
      <w:r w:rsidR="00A25FD8">
        <w:rPr>
          <w:rFonts w:ascii="Arial" w:hAnsi="Arial" w:cs="Arial"/>
          <w:lang w:eastAsia="en-US"/>
        </w:rPr>
        <w:t>991</w:t>
      </w:r>
      <w:r w:rsidRPr="0066232E">
        <w:rPr>
          <w:rFonts w:ascii="Arial" w:hAnsi="Arial" w:cs="Arial"/>
          <w:lang w:eastAsia="en-US"/>
        </w:rPr>
        <w:t>MW no ano de 202</w:t>
      </w:r>
      <w:r w:rsidR="0089478E">
        <w:rPr>
          <w:rFonts w:ascii="Arial" w:hAnsi="Arial" w:cs="Arial"/>
          <w:lang w:eastAsia="en-US"/>
        </w:rPr>
        <w:t xml:space="preserve">1, conforme demonstra </w:t>
      </w:r>
      <w:r w:rsidR="00513CC9">
        <w:rPr>
          <w:rFonts w:ascii="Arial" w:hAnsi="Arial" w:cs="Arial"/>
          <w:lang w:eastAsia="en-US"/>
        </w:rPr>
        <w:t>n</w:t>
      </w:r>
      <w:r w:rsidR="00EE1B5C">
        <w:rPr>
          <w:rFonts w:ascii="Arial" w:hAnsi="Arial" w:cs="Arial"/>
          <w:lang w:eastAsia="en-US"/>
        </w:rPr>
        <w:t>a</w:t>
      </w:r>
      <w:r w:rsidR="0089478E">
        <w:rPr>
          <w:rFonts w:ascii="Arial" w:hAnsi="Arial" w:cs="Arial"/>
          <w:lang w:eastAsia="en-US"/>
        </w:rPr>
        <w:t xml:space="preserve"> </w:t>
      </w:r>
      <w:r w:rsidR="00EE1B5C">
        <w:rPr>
          <w:rFonts w:ascii="Arial" w:hAnsi="Arial" w:cs="Arial"/>
          <w:lang w:eastAsia="en-US"/>
        </w:rPr>
        <w:t>figura</w:t>
      </w:r>
      <w:r w:rsidR="0089478E">
        <w:rPr>
          <w:rFonts w:ascii="Arial" w:hAnsi="Arial" w:cs="Arial"/>
          <w:lang w:eastAsia="en-US"/>
        </w:rPr>
        <w:t xml:space="preserve"> </w:t>
      </w:r>
      <w:r w:rsidR="003D0D16">
        <w:rPr>
          <w:rFonts w:ascii="Arial" w:hAnsi="Arial" w:cs="Arial"/>
          <w:lang w:eastAsia="en-US"/>
        </w:rPr>
        <w:t>4</w:t>
      </w:r>
      <w:r w:rsidRPr="0066232E">
        <w:rPr>
          <w:rFonts w:ascii="Arial" w:hAnsi="Arial" w:cs="Arial"/>
          <w:lang w:eastAsia="en-US"/>
        </w:rPr>
        <w:t>.</w:t>
      </w:r>
    </w:p>
    <w:p w14:paraId="003E2F22" w14:textId="77777777" w:rsidR="00DD31C1" w:rsidRDefault="00DD31C1" w:rsidP="0089478E">
      <w:pPr>
        <w:spacing w:line="360" w:lineRule="auto"/>
        <w:ind w:firstLine="708"/>
        <w:jc w:val="both"/>
        <w:rPr>
          <w:rFonts w:ascii="Arial" w:hAnsi="Arial" w:cs="Arial"/>
          <w:lang w:eastAsia="en-US"/>
        </w:rPr>
      </w:pPr>
    </w:p>
    <w:p w14:paraId="6CA2CCC4" w14:textId="77777777" w:rsidR="007E667F" w:rsidRDefault="007E667F" w:rsidP="0089478E">
      <w:pPr>
        <w:spacing w:line="360" w:lineRule="auto"/>
        <w:jc w:val="center"/>
        <w:rPr>
          <w:rFonts w:ascii="Arial" w:hAnsi="Arial" w:cs="Arial"/>
        </w:rPr>
      </w:pPr>
    </w:p>
    <w:p w14:paraId="3C967BDB" w14:textId="77777777" w:rsidR="00245049" w:rsidRDefault="00245049" w:rsidP="00245049">
      <w:pPr>
        <w:spacing w:line="360" w:lineRule="auto"/>
        <w:rPr>
          <w:rFonts w:ascii="Arial" w:hAnsi="Arial" w:cs="Arial"/>
        </w:rPr>
      </w:pPr>
    </w:p>
    <w:p w14:paraId="741A6423" w14:textId="2C80DEBC" w:rsidR="00B51FAD" w:rsidRPr="00C35F58" w:rsidRDefault="00EE1B5C" w:rsidP="00245049">
      <w:pPr>
        <w:spacing w:line="360" w:lineRule="auto"/>
        <w:jc w:val="center"/>
        <w:rPr>
          <w:rFonts w:ascii="Arial" w:hAnsi="Arial" w:cs="Arial"/>
        </w:rPr>
      </w:pPr>
      <w:r>
        <w:rPr>
          <w:rFonts w:ascii="Arial" w:hAnsi="Arial" w:cs="Arial"/>
        </w:rPr>
        <w:t xml:space="preserve">Figura </w:t>
      </w:r>
      <w:r w:rsidR="003D0D16">
        <w:rPr>
          <w:rFonts w:ascii="Arial" w:hAnsi="Arial" w:cs="Arial"/>
        </w:rPr>
        <w:t>4</w:t>
      </w:r>
      <w:r w:rsidR="00C35F58">
        <w:rPr>
          <w:rFonts w:ascii="Arial" w:hAnsi="Arial" w:cs="Arial"/>
        </w:rPr>
        <w:t xml:space="preserve"> – C</w:t>
      </w:r>
      <w:r w:rsidR="00376CD8">
        <w:rPr>
          <w:rFonts w:ascii="Arial" w:hAnsi="Arial" w:cs="Arial"/>
        </w:rPr>
        <w:t>apacidade Instalada no SIN 2020/2024</w:t>
      </w:r>
    </w:p>
    <w:p w14:paraId="33807BEA" w14:textId="3C6059B5" w:rsidR="00B51FAD" w:rsidRPr="0066232E" w:rsidRDefault="00376CD8" w:rsidP="0089478E">
      <w:pPr>
        <w:spacing w:line="360" w:lineRule="auto"/>
        <w:jc w:val="center"/>
        <w:rPr>
          <w:rFonts w:ascii="Arial" w:hAnsi="Arial" w:cs="Arial"/>
        </w:rPr>
      </w:pPr>
      <w:r>
        <w:rPr>
          <w:noProof/>
        </w:rPr>
        <w:drawing>
          <wp:inline distT="0" distB="0" distL="0" distR="0" wp14:anchorId="575E38A3" wp14:editId="54AFB4C8">
            <wp:extent cx="2924175" cy="4057650"/>
            <wp:effectExtent l="0" t="0" r="9525"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24175" cy="4057650"/>
                    </a:xfrm>
                    <a:prstGeom prst="rect">
                      <a:avLst/>
                    </a:prstGeom>
                  </pic:spPr>
                </pic:pic>
              </a:graphicData>
            </a:graphic>
          </wp:inline>
        </w:drawing>
      </w:r>
    </w:p>
    <w:p w14:paraId="631E9ABF" w14:textId="26CD8F4E" w:rsidR="00B51FAD" w:rsidRPr="00C35F58" w:rsidRDefault="00B51FAD" w:rsidP="0089478E">
      <w:pPr>
        <w:spacing w:line="360" w:lineRule="auto"/>
        <w:jc w:val="center"/>
        <w:rPr>
          <w:rFonts w:ascii="Arial" w:hAnsi="Arial" w:cs="Arial"/>
        </w:rPr>
      </w:pPr>
      <w:r w:rsidRPr="00C35F58">
        <w:rPr>
          <w:rFonts w:ascii="Arial" w:hAnsi="Arial" w:cs="Arial"/>
        </w:rPr>
        <w:t xml:space="preserve">Fonte: </w:t>
      </w:r>
      <w:r w:rsidR="00376CD8">
        <w:rPr>
          <w:rFonts w:ascii="Arial" w:hAnsi="Arial" w:cs="Arial"/>
        </w:rPr>
        <w:t>ONS 2020</w:t>
      </w:r>
      <w:r w:rsidR="00A25FD8">
        <w:rPr>
          <w:rFonts w:ascii="Arial" w:hAnsi="Arial" w:cs="Arial"/>
        </w:rPr>
        <w:t>[19].</w:t>
      </w:r>
    </w:p>
    <w:p w14:paraId="282369F4" w14:textId="77777777" w:rsidR="00BE300B" w:rsidRDefault="00BE300B" w:rsidP="00245049">
      <w:pPr>
        <w:pStyle w:val="Ttulo1"/>
        <w:rPr>
          <w:rFonts w:cs="Arial"/>
          <w:color w:val="auto"/>
          <w:sz w:val="20"/>
          <w:szCs w:val="20"/>
          <w:lang w:eastAsia="pt-BR"/>
        </w:rPr>
      </w:pPr>
    </w:p>
    <w:p w14:paraId="71A483F0" w14:textId="77777777" w:rsidR="00F614BD" w:rsidRDefault="00F614BD" w:rsidP="00F614BD"/>
    <w:p w14:paraId="4F668745" w14:textId="77777777" w:rsidR="00F614BD" w:rsidRPr="00F614BD" w:rsidRDefault="00F614BD" w:rsidP="00F614BD"/>
    <w:p w14:paraId="2B60504A" w14:textId="77777777" w:rsidR="00BE300B" w:rsidRPr="00BE300B" w:rsidRDefault="00BE300B" w:rsidP="00BE300B">
      <w:pPr>
        <w:rPr>
          <w:lang w:eastAsia="en-US"/>
        </w:rPr>
      </w:pPr>
    </w:p>
    <w:p w14:paraId="28F4E1C7" w14:textId="77777777" w:rsidR="001900E2" w:rsidRPr="00245049" w:rsidRDefault="00B51FAD" w:rsidP="00245049">
      <w:pPr>
        <w:pStyle w:val="Ttulo1"/>
      </w:pPr>
      <w:bookmarkStart w:id="11" w:name="_Toc497993691"/>
      <w:r w:rsidRPr="00245049">
        <w:rPr>
          <w:sz w:val="28"/>
          <w:szCs w:val="28"/>
        </w:rPr>
        <w:t>3</w:t>
      </w:r>
      <w:r w:rsidR="00156E42" w:rsidRPr="00245049">
        <w:rPr>
          <w:sz w:val="28"/>
          <w:szCs w:val="28"/>
        </w:rPr>
        <w:t xml:space="preserve"> </w:t>
      </w:r>
      <w:r w:rsidR="008D5390" w:rsidRPr="00245049">
        <w:rPr>
          <w:sz w:val="28"/>
          <w:szCs w:val="28"/>
        </w:rPr>
        <w:t>ANÁLISE DO PERFIL CONSUMIDOR</w:t>
      </w:r>
      <w:bookmarkEnd w:id="11"/>
    </w:p>
    <w:p w14:paraId="5586604A" w14:textId="77777777" w:rsidR="009B12F4" w:rsidRPr="0066232E" w:rsidRDefault="009B12F4" w:rsidP="008D5390">
      <w:pPr>
        <w:pStyle w:val="PargrafodaLista"/>
        <w:spacing w:after="0" w:line="360" w:lineRule="auto"/>
        <w:ind w:left="0"/>
        <w:jc w:val="both"/>
        <w:rPr>
          <w:rFonts w:ascii="Arial" w:hAnsi="Arial" w:cs="Arial"/>
          <w:sz w:val="24"/>
          <w:szCs w:val="24"/>
        </w:rPr>
      </w:pPr>
    </w:p>
    <w:p w14:paraId="1F28DE49" w14:textId="77777777" w:rsidR="00D631DC" w:rsidRPr="0066232E" w:rsidRDefault="00D631DC" w:rsidP="008D5390">
      <w:pPr>
        <w:pStyle w:val="PargrafodaLista"/>
        <w:spacing w:after="0" w:line="360" w:lineRule="auto"/>
        <w:ind w:left="0"/>
        <w:jc w:val="both"/>
        <w:rPr>
          <w:rFonts w:ascii="Arial" w:hAnsi="Arial" w:cs="Arial"/>
          <w:sz w:val="24"/>
          <w:szCs w:val="24"/>
        </w:rPr>
      </w:pPr>
    </w:p>
    <w:p w14:paraId="7DE46378" w14:textId="017FECEF" w:rsidR="000C0C48" w:rsidRPr="0066232E" w:rsidRDefault="000C0C48" w:rsidP="00254F7C">
      <w:pPr>
        <w:spacing w:line="360" w:lineRule="auto"/>
        <w:ind w:firstLine="709"/>
        <w:jc w:val="both"/>
        <w:rPr>
          <w:rFonts w:ascii="Arial" w:hAnsi="Arial" w:cs="Arial"/>
          <w:lang w:eastAsia="en-US"/>
        </w:rPr>
      </w:pPr>
      <w:r w:rsidRPr="0066232E">
        <w:rPr>
          <w:rFonts w:ascii="Arial" w:hAnsi="Arial" w:cs="Arial"/>
          <w:lang w:eastAsia="en-US"/>
        </w:rPr>
        <w:t>Entende-se como consumidor</w:t>
      </w:r>
      <w:r w:rsidR="00513CC9">
        <w:rPr>
          <w:rFonts w:ascii="Arial" w:hAnsi="Arial" w:cs="Arial"/>
          <w:lang w:eastAsia="en-US"/>
        </w:rPr>
        <w:t>,</w:t>
      </w:r>
      <w:r w:rsidR="00C35F58">
        <w:rPr>
          <w:rFonts w:ascii="Arial" w:hAnsi="Arial" w:cs="Arial"/>
          <w:lang w:eastAsia="en-US"/>
        </w:rPr>
        <w:t xml:space="preserve"> </w:t>
      </w:r>
      <w:r w:rsidRPr="0066232E">
        <w:rPr>
          <w:rFonts w:ascii="Arial" w:hAnsi="Arial" w:cs="Arial"/>
          <w:lang w:eastAsia="en-US"/>
        </w:rPr>
        <w:t xml:space="preserve">qualquer pessoa que represente uma unidade consumidora e </w:t>
      </w:r>
      <w:r w:rsidR="00F51E87" w:rsidRPr="0066232E">
        <w:rPr>
          <w:rFonts w:ascii="Arial" w:hAnsi="Arial" w:cs="Arial"/>
          <w:lang w:eastAsia="en-US"/>
        </w:rPr>
        <w:t>contraia</w:t>
      </w:r>
      <w:r w:rsidRPr="0066232E">
        <w:rPr>
          <w:rFonts w:ascii="Arial" w:hAnsi="Arial" w:cs="Arial"/>
          <w:lang w:eastAsia="en-US"/>
        </w:rPr>
        <w:t xml:space="preserve"> as obrigações </w:t>
      </w:r>
      <w:r w:rsidR="00C35F58" w:rsidRPr="0066232E">
        <w:rPr>
          <w:rFonts w:ascii="Arial" w:hAnsi="Arial" w:cs="Arial"/>
          <w:lang w:eastAsia="en-US"/>
        </w:rPr>
        <w:t>junto à distribuidora</w:t>
      </w:r>
      <w:r w:rsidR="00C35F58">
        <w:rPr>
          <w:rFonts w:ascii="Arial" w:hAnsi="Arial" w:cs="Arial"/>
          <w:lang w:eastAsia="en-US"/>
        </w:rPr>
        <w:t>, de modo</w:t>
      </w:r>
      <w:r w:rsidR="00513CC9">
        <w:rPr>
          <w:rFonts w:ascii="Arial" w:hAnsi="Arial" w:cs="Arial"/>
          <w:lang w:eastAsia="en-US"/>
        </w:rPr>
        <w:t>,</w:t>
      </w:r>
      <w:r w:rsidR="00C35F58">
        <w:rPr>
          <w:rFonts w:ascii="Arial" w:hAnsi="Arial" w:cs="Arial"/>
          <w:lang w:eastAsia="en-US"/>
        </w:rPr>
        <w:t xml:space="preserve"> a assumir o disposto nas </w:t>
      </w:r>
      <w:r w:rsidRPr="0066232E">
        <w:rPr>
          <w:rFonts w:ascii="Arial" w:hAnsi="Arial" w:cs="Arial"/>
          <w:lang w:eastAsia="en-US"/>
        </w:rPr>
        <w:t xml:space="preserve">normas e contratos, </w:t>
      </w:r>
      <w:r w:rsidR="00C35F58">
        <w:rPr>
          <w:rFonts w:ascii="Arial" w:hAnsi="Arial" w:cs="Arial"/>
          <w:lang w:eastAsia="en-US"/>
        </w:rPr>
        <w:t xml:space="preserve">de acordo com o </w:t>
      </w:r>
      <w:r w:rsidRPr="0066232E">
        <w:rPr>
          <w:rFonts w:ascii="Arial" w:hAnsi="Arial" w:cs="Arial"/>
          <w:lang w:eastAsia="en-US"/>
        </w:rPr>
        <w:t>fornecimento ou uso do sistema elétrico</w:t>
      </w:r>
      <w:r w:rsidR="007B58A1" w:rsidRPr="0066232E">
        <w:rPr>
          <w:rFonts w:ascii="Arial" w:hAnsi="Arial" w:cs="Arial"/>
          <w:lang w:eastAsia="en-US"/>
        </w:rPr>
        <w:t xml:space="preserve"> </w:t>
      </w:r>
      <w:r w:rsidR="00F065FC">
        <w:rPr>
          <w:rFonts w:ascii="Arial" w:hAnsi="Arial" w:cs="Arial"/>
          <w:lang w:eastAsia="en-US"/>
        </w:rPr>
        <w:t>[</w:t>
      </w:r>
      <w:r w:rsidR="00F27048" w:rsidRPr="0066232E">
        <w:rPr>
          <w:rFonts w:ascii="Arial" w:hAnsi="Arial" w:cs="Arial"/>
          <w:lang w:eastAsia="en-US"/>
        </w:rPr>
        <w:t>20</w:t>
      </w:r>
      <w:r w:rsidR="00F065FC">
        <w:rPr>
          <w:rFonts w:ascii="Arial" w:hAnsi="Arial" w:cs="Arial"/>
          <w:lang w:eastAsia="en-US"/>
        </w:rPr>
        <w:t>]</w:t>
      </w:r>
      <w:r w:rsidR="0012257A" w:rsidRPr="0066232E">
        <w:rPr>
          <w:rFonts w:ascii="Arial" w:hAnsi="Arial" w:cs="Arial"/>
          <w:lang w:eastAsia="en-US"/>
        </w:rPr>
        <w:t>.</w:t>
      </w:r>
    </w:p>
    <w:p w14:paraId="3DC8E157" w14:textId="4B928D58" w:rsidR="00A13B5A" w:rsidRPr="0066232E" w:rsidRDefault="00D10F11" w:rsidP="00A13B5A">
      <w:pPr>
        <w:spacing w:line="360" w:lineRule="auto"/>
        <w:ind w:firstLine="709"/>
        <w:jc w:val="both"/>
        <w:rPr>
          <w:rFonts w:ascii="Arial" w:hAnsi="Arial" w:cs="Arial"/>
          <w:lang w:eastAsia="en-US"/>
        </w:rPr>
      </w:pPr>
      <w:r w:rsidRPr="0066232E">
        <w:rPr>
          <w:rFonts w:ascii="Arial" w:hAnsi="Arial" w:cs="Arial"/>
          <w:lang w:eastAsia="en-US"/>
        </w:rPr>
        <w:t xml:space="preserve">Para </w:t>
      </w:r>
      <w:r w:rsidR="007C5FD2" w:rsidRPr="0066232E">
        <w:rPr>
          <w:rFonts w:ascii="Arial" w:hAnsi="Arial" w:cs="Arial"/>
          <w:lang w:eastAsia="en-US"/>
        </w:rPr>
        <w:t>ingressar n</w:t>
      </w:r>
      <w:r w:rsidRPr="0066232E">
        <w:rPr>
          <w:rFonts w:ascii="Arial" w:hAnsi="Arial" w:cs="Arial"/>
          <w:lang w:eastAsia="en-US"/>
        </w:rPr>
        <w:t xml:space="preserve">o </w:t>
      </w:r>
      <w:proofErr w:type="gramStart"/>
      <w:r w:rsidRPr="0066232E">
        <w:rPr>
          <w:rFonts w:ascii="Arial" w:hAnsi="Arial" w:cs="Arial"/>
          <w:lang w:eastAsia="en-US"/>
        </w:rPr>
        <w:t>ACL</w:t>
      </w:r>
      <w:r w:rsidR="00A25FD8">
        <w:rPr>
          <w:rFonts w:ascii="Arial" w:hAnsi="Arial" w:cs="Arial"/>
          <w:lang w:eastAsia="en-US"/>
        </w:rPr>
        <w:t>(</w:t>
      </w:r>
      <w:proofErr w:type="gramEnd"/>
      <w:r w:rsidR="00A25FD8">
        <w:rPr>
          <w:rFonts w:ascii="Arial" w:hAnsi="Arial" w:cs="Arial"/>
          <w:lang w:eastAsia="en-US"/>
        </w:rPr>
        <w:t>Ambiente de Contratação Livre)</w:t>
      </w:r>
      <w:r w:rsidR="00513CC9">
        <w:rPr>
          <w:rFonts w:ascii="Arial" w:hAnsi="Arial" w:cs="Arial"/>
          <w:lang w:eastAsia="en-US"/>
        </w:rPr>
        <w:t>,</w:t>
      </w:r>
      <w:r w:rsidR="00D10BB7" w:rsidRPr="0066232E">
        <w:rPr>
          <w:rFonts w:ascii="Arial" w:hAnsi="Arial" w:cs="Arial"/>
          <w:lang w:eastAsia="en-US"/>
        </w:rPr>
        <w:t xml:space="preserve"> </w:t>
      </w:r>
      <w:r w:rsidRPr="0066232E">
        <w:rPr>
          <w:rFonts w:ascii="Arial" w:hAnsi="Arial" w:cs="Arial"/>
          <w:lang w:eastAsia="en-US"/>
        </w:rPr>
        <w:t>se faz necessário</w:t>
      </w:r>
      <w:r w:rsidR="00D10BB7" w:rsidRPr="0066232E">
        <w:rPr>
          <w:rFonts w:ascii="Arial" w:hAnsi="Arial" w:cs="Arial"/>
          <w:lang w:eastAsia="en-US"/>
        </w:rPr>
        <w:t xml:space="preserve"> possuir pleno conhecimento do perfil consumidor, </w:t>
      </w:r>
      <w:r w:rsidR="00BD591E" w:rsidRPr="0066232E">
        <w:rPr>
          <w:rFonts w:ascii="Arial" w:hAnsi="Arial" w:cs="Arial"/>
          <w:lang w:eastAsia="en-US"/>
        </w:rPr>
        <w:t>pois a partir des</w:t>
      </w:r>
      <w:r w:rsidR="00F51E87" w:rsidRPr="0066232E">
        <w:rPr>
          <w:rFonts w:ascii="Arial" w:hAnsi="Arial" w:cs="Arial"/>
          <w:lang w:eastAsia="en-US"/>
        </w:rPr>
        <w:t>s</w:t>
      </w:r>
      <w:r w:rsidR="00BD591E" w:rsidRPr="0066232E">
        <w:rPr>
          <w:rFonts w:ascii="Arial" w:hAnsi="Arial" w:cs="Arial"/>
          <w:lang w:eastAsia="en-US"/>
        </w:rPr>
        <w:t>a aná</w:t>
      </w:r>
      <w:r w:rsidR="005A0A77" w:rsidRPr="0066232E">
        <w:rPr>
          <w:rFonts w:ascii="Arial" w:hAnsi="Arial" w:cs="Arial"/>
          <w:lang w:eastAsia="en-US"/>
        </w:rPr>
        <w:t>lise haverá condições</w:t>
      </w:r>
      <w:r w:rsidRPr="0066232E">
        <w:rPr>
          <w:rFonts w:ascii="Arial" w:hAnsi="Arial" w:cs="Arial"/>
          <w:lang w:eastAsia="en-US"/>
        </w:rPr>
        <w:t xml:space="preserve"> de verificar a viabilidade técnica</w:t>
      </w:r>
      <w:r w:rsidR="00AA43D3" w:rsidRPr="0066232E">
        <w:rPr>
          <w:rFonts w:ascii="Arial" w:hAnsi="Arial" w:cs="Arial"/>
          <w:lang w:eastAsia="en-US"/>
        </w:rPr>
        <w:t xml:space="preserve"> </w:t>
      </w:r>
      <w:r w:rsidR="0012257A" w:rsidRPr="0066232E">
        <w:rPr>
          <w:rFonts w:ascii="Arial" w:hAnsi="Arial" w:cs="Arial"/>
          <w:lang w:eastAsia="en-US"/>
        </w:rPr>
        <w:t>de uma possível migração</w:t>
      </w:r>
      <w:r w:rsidR="00F27048" w:rsidRPr="0066232E">
        <w:rPr>
          <w:rFonts w:ascii="Arial" w:hAnsi="Arial" w:cs="Arial"/>
          <w:lang w:eastAsia="en-US"/>
        </w:rPr>
        <w:t xml:space="preserve"> </w:t>
      </w:r>
      <w:r w:rsidR="00F065FC">
        <w:rPr>
          <w:rFonts w:ascii="Arial" w:hAnsi="Arial" w:cs="Arial"/>
          <w:lang w:eastAsia="en-US"/>
        </w:rPr>
        <w:t>[</w:t>
      </w:r>
      <w:r w:rsidR="00F27048" w:rsidRPr="0066232E">
        <w:rPr>
          <w:rFonts w:ascii="Arial" w:hAnsi="Arial" w:cs="Arial"/>
          <w:lang w:eastAsia="en-US"/>
        </w:rPr>
        <w:t>5</w:t>
      </w:r>
      <w:r w:rsidR="00F065FC">
        <w:rPr>
          <w:rFonts w:ascii="Arial" w:hAnsi="Arial" w:cs="Arial"/>
          <w:lang w:eastAsia="en-US"/>
        </w:rPr>
        <w:t>]</w:t>
      </w:r>
      <w:r w:rsidR="0012257A" w:rsidRPr="0066232E">
        <w:rPr>
          <w:rFonts w:ascii="Arial" w:hAnsi="Arial" w:cs="Arial"/>
          <w:lang w:eastAsia="en-US"/>
        </w:rPr>
        <w:t>.</w:t>
      </w:r>
    </w:p>
    <w:p w14:paraId="5E798C10" w14:textId="50453BB0" w:rsidR="00D10F11" w:rsidRPr="0066232E" w:rsidRDefault="00283122" w:rsidP="00A13B5A">
      <w:pPr>
        <w:spacing w:line="360" w:lineRule="auto"/>
        <w:ind w:firstLine="709"/>
        <w:jc w:val="both"/>
        <w:rPr>
          <w:rFonts w:ascii="Arial" w:hAnsi="Arial" w:cs="Arial"/>
          <w:lang w:eastAsia="en-US"/>
        </w:rPr>
      </w:pPr>
      <w:r w:rsidRPr="0066232E">
        <w:rPr>
          <w:rFonts w:ascii="Arial" w:hAnsi="Arial" w:cs="Arial"/>
          <w:lang w:eastAsia="en-US"/>
        </w:rPr>
        <w:t>Em seguida</w:t>
      </w:r>
      <w:r w:rsidR="00F51E87" w:rsidRPr="0066232E">
        <w:rPr>
          <w:rFonts w:ascii="Arial" w:hAnsi="Arial" w:cs="Arial"/>
          <w:lang w:eastAsia="en-US"/>
        </w:rPr>
        <w:t>,</w:t>
      </w:r>
      <w:r w:rsidR="00D10BB7" w:rsidRPr="0066232E">
        <w:rPr>
          <w:rFonts w:ascii="Arial" w:hAnsi="Arial" w:cs="Arial"/>
          <w:lang w:eastAsia="en-US"/>
        </w:rPr>
        <w:t xml:space="preserve"> </w:t>
      </w:r>
      <w:r w:rsidR="00F51E87" w:rsidRPr="0066232E">
        <w:rPr>
          <w:rFonts w:ascii="Arial" w:hAnsi="Arial" w:cs="Arial"/>
          <w:lang w:eastAsia="en-US"/>
        </w:rPr>
        <w:t>realizar</w:t>
      </w:r>
      <w:r w:rsidR="00CE0EC8">
        <w:rPr>
          <w:rFonts w:ascii="Arial" w:hAnsi="Arial" w:cs="Arial"/>
          <w:lang w:eastAsia="en-US"/>
        </w:rPr>
        <w:t>-se</w:t>
      </w:r>
      <w:r w:rsidR="00F51E87" w:rsidRPr="0066232E">
        <w:rPr>
          <w:rFonts w:ascii="Arial" w:hAnsi="Arial" w:cs="Arial"/>
          <w:lang w:eastAsia="en-US"/>
        </w:rPr>
        <w:t xml:space="preserve"> uma</w:t>
      </w:r>
      <w:r w:rsidR="008D5390" w:rsidRPr="0066232E">
        <w:rPr>
          <w:rFonts w:ascii="Arial" w:hAnsi="Arial" w:cs="Arial"/>
          <w:lang w:eastAsia="en-US"/>
        </w:rPr>
        <w:t xml:space="preserve"> análise</w:t>
      </w:r>
      <w:r w:rsidR="00B75B38" w:rsidRPr="0066232E">
        <w:rPr>
          <w:rFonts w:ascii="Arial" w:hAnsi="Arial" w:cs="Arial"/>
          <w:lang w:eastAsia="en-US"/>
        </w:rPr>
        <w:t xml:space="preserve"> </w:t>
      </w:r>
      <w:r w:rsidR="008D5390" w:rsidRPr="0066232E">
        <w:rPr>
          <w:rFonts w:ascii="Arial" w:hAnsi="Arial" w:cs="Arial"/>
          <w:lang w:eastAsia="en-US"/>
        </w:rPr>
        <w:t>d</w:t>
      </w:r>
      <w:r w:rsidR="00B75B38" w:rsidRPr="0066232E">
        <w:rPr>
          <w:rFonts w:ascii="Arial" w:hAnsi="Arial" w:cs="Arial"/>
          <w:lang w:eastAsia="en-US"/>
        </w:rPr>
        <w:t>o perfil consumidor de uma indústria atuante na área de laticínios situado na cidade de Patos de Minas</w:t>
      </w:r>
      <w:r w:rsidR="00513CC9">
        <w:rPr>
          <w:rFonts w:ascii="Arial" w:hAnsi="Arial" w:cs="Arial"/>
          <w:lang w:eastAsia="en-US"/>
        </w:rPr>
        <w:t xml:space="preserve"> </w:t>
      </w:r>
      <w:r w:rsidR="00B75B38" w:rsidRPr="0066232E">
        <w:rPr>
          <w:rFonts w:ascii="Arial" w:hAnsi="Arial" w:cs="Arial"/>
          <w:lang w:eastAsia="en-US"/>
        </w:rPr>
        <w:t>-</w:t>
      </w:r>
      <w:r w:rsidR="00513CC9">
        <w:rPr>
          <w:rFonts w:ascii="Arial" w:hAnsi="Arial" w:cs="Arial"/>
          <w:lang w:eastAsia="en-US"/>
        </w:rPr>
        <w:t xml:space="preserve"> </w:t>
      </w:r>
      <w:r w:rsidR="00B75B38" w:rsidRPr="0066232E">
        <w:rPr>
          <w:rFonts w:ascii="Arial" w:hAnsi="Arial" w:cs="Arial"/>
          <w:lang w:eastAsia="en-US"/>
        </w:rPr>
        <w:t>MG</w:t>
      </w:r>
      <w:r w:rsidR="00F51E87" w:rsidRPr="0066232E">
        <w:rPr>
          <w:rFonts w:ascii="Arial" w:hAnsi="Arial" w:cs="Arial"/>
          <w:lang w:eastAsia="en-US"/>
        </w:rPr>
        <w:t>. V</w:t>
      </w:r>
      <w:r w:rsidR="00B75B38" w:rsidRPr="0066232E">
        <w:rPr>
          <w:rFonts w:ascii="Arial" w:hAnsi="Arial" w:cs="Arial"/>
          <w:lang w:eastAsia="en-US"/>
        </w:rPr>
        <w:t>ale ressaltar que</w:t>
      </w:r>
      <w:r w:rsidR="00513CC9">
        <w:rPr>
          <w:rFonts w:ascii="Arial" w:hAnsi="Arial" w:cs="Arial"/>
          <w:lang w:eastAsia="en-US"/>
        </w:rPr>
        <w:t>,</w:t>
      </w:r>
      <w:r w:rsidR="00B75B38" w:rsidRPr="0066232E">
        <w:rPr>
          <w:rFonts w:ascii="Arial" w:hAnsi="Arial" w:cs="Arial"/>
          <w:lang w:eastAsia="en-US"/>
        </w:rPr>
        <w:t xml:space="preserve"> es</w:t>
      </w:r>
      <w:r w:rsidR="00F51E87" w:rsidRPr="0066232E">
        <w:rPr>
          <w:rFonts w:ascii="Arial" w:hAnsi="Arial" w:cs="Arial"/>
          <w:lang w:eastAsia="en-US"/>
        </w:rPr>
        <w:t>s</w:t>
      </w:r>
      <w:r w:rsidR="00B75B38" w:rsidRPr="0066232E">
        <w:rPr>
          <w:rFonts w:ascii="Arial" w:hAnsi="Arial" w:cs="Arial"/>
          <w:lang w:eastAsia="en-US"/>
        </w:rPr>
        <w:t>a indústria atualmente se encontra inserida no ACL</w:t>
      </w:r>
      <w:r w:rsidR="007C5FD2" w:rsidRPr="0066232E">
        <w:rPr>
          <w:rFonts w:ascii="Arial" w:hAnsi="Arial" w:cs="Arial"/>
          <w:lang w:eastAsia="en-US"/>
        </w:rPr>
        <w:t xml:space="preserve">, </w:t>
      </w:r>
      <w:r w:rsidR="00F51E87" w:rsidRPr="0066232E">
        <w:rPr>
          <w:rFonts w:ascii="Arial" w:hAnsi="Arial" w:cs="Arial"/>
          <w:lang w:eastAsia="en-US"/>
        </w:rPr>
        <w:t>no entanto</w:t>
      </w:r>
      <w:r w:rsidR="00513CC9">
        <w:rPr>
          <w:rFonts w:ascii="Arial" w:hAnsi="Arial" w:cs="Arial"/>
          <w:lang w:eastAsia="en-US"/>
        </w:rPr>
        <w:t>,</w:t>
      </w:r>
      <w:r w:rsidR="007C5FD2" w:rsidRPr="0066232E">
        <w:rPr>
          <w:rFonts w:ascii="Arial" w:hAnsi="Arial" w:cs="Arial"/>
          <w:lang w:eastAsia="en-US"/>
        </w:rPr>
        <w:t xml:space="preserve"> sua migraç</w:t>
      </w:r>
      <w:r w:rsidR="00F760E7" w:rsidRPr="0066232E">
        <w:rPr>
          <w:rFonts w:ascii="Arial" w:hAnsi="Arial" w:cs="Arial"/>
          <w:lang w:eastAsia="en-US"/>
        </w:rPr>
        <w:t xml:space="preserve">ão </w:t>
      </w:r>
      <w:r w:rsidR="007C5FD2" w:rsidRPr="0066232E">
        <w:rPr>
          <w:rFonts w:ascii="Arial" w:hAnsi="Arial" w:cs="Arial"/>
          <w:lang w:eastAsia="en-US"/>
        </w:rPr>
        <w:t>concretizou</w:t>
      </w:r>
      <w:r w:rsidR="00F760E7" w:rsidRPr="0066232E">
        <w:rPr>
          <w:rFonts w:ascii="Arial" w:hAnsi="Arial" w:cs="Arial"/>
          <w:lang w:eastAsia="en-US"/>
        </w:rPr>
        <w:t>-se</w:t>
      </w:r>
      <w:r w:rsidR="007C5FD2" w:rsidRPr="0066232E">
        <w:rPr>
          <w:rFonts w:ascii="Arial" w:hAnsi="Arial" w:cs="Arial"/>
          <w:lang w:eastAsia="en-US"/>
        </w:rPr>
        <w:t xml:space="preserve"> </w:t>
      </w:r>
      <w:r w:rsidR="00F51E87" w:rsidRPr="0066232E">
        <w:rPr>
          <w:rFonts w:ascii="Arial" w:hAnsi="Arial" w:cs="Arial"/>
          <w:lang w:eastAsia="en-US"/>
        </w:rPr>
        <w:t xml:space="preserve">somente </w:t>
      </w:r>
      <w:r w:rsidR="007C5FD2" w:rsidRPr="0066232E">
        <w:rPr>
          <w:rFonts w:ascii="Arial" w:hAnsi="Arial" w:cs="Arial"/>
          <w:lang w:eastAsia="en-US"/>
        </w:rPr>
        <w:t>no m</w:t>
      </w:r>
      <w:r w:rsidR="00D10BB7" w:rsidRPr="0066232E">
        <w:rPr>
          <w:rFonts w:ascii="Arial" w:hAnsi="Arial" w:cs="Arial"/>
          <w:lang w:eastAsia="en-US"/>
        </w:rPr>
        <w:t>ês de maio de 20</w:t>
      </w:r>
      <w:r w:rsidR="007C5FD2" w:rsidRPr="0066232E">
        <w:rPr>
          <w:rFonts w:ascii="Arial" w:hAnsi="Arial" w:cs="Arial"/>
          <w:lang w:eastAsia="en-US"/>
        </w:rPr>
        <w:t>16</w:t>
      </w:r>
      <w:r w:rsidR="00F51E87" w:rsidRPr="0066232E">
        <w:rPr>
          <w:rFonts w:ascii="Arial" w:hAnsi="Arial" w:cs="Arial"/>
          <w:lang w:eastAsia="en-US"/>
        </w:rPr>
        <w:t>.</w:t>
      </w:r>
      <w:r w:rsidR="00D10BB7" w:rsidRPr="0066232E">
        <w:rPr>
          <w:rFonts w:ascii="Arial" w:hAnsi="Arial" w:cs="Arial"/>
          <w:lang w:eastAsia="en-US"/>
        </w:rPr>
        <w:t xml:space="preserve"> </w:t>
      </w:r>
      <w:r w:rsidR="00F51E87" w:rsidRPr="0066232E">
        <w:rPr>
          <w:rFonts w:ascii="Arial" w:hAnsi="Arial" w:cs="Arial"/>
          <w:lang w:eastAsia="en-US"/>
        </w:rPr>
        <w:t>Para o presente estudo, a utilização desse exemplo, bem como sua análise, está adstrita a</w:t>
      </w:r>
      <w:r w:rsidR="00D10BB7" w:rsidRPr="0066232E">
        <w:rPr>
          <w:rFonts w:ascii="Arial" w:hAnsi="Arial" w:cs="Arial"/>
          <w:lang w:eastAsia="en-US"/>
        </w:rPr>
        <w:t xml:space="preserve">o ambiente </w:t>
      </w:r>
      <w:r w:rsidR="005A383E" w:rsidRPr="0066232E">
        <w:rPr>
          <w:rFonts w:ascii="Arial" w:hAnsi="Arial" w:cs="Arial"/>
          <w:lang w:eastAsia="en-US"/>
        </w:rPr>
        <w:t>de contratação de energia des</w:t>
      </w:r>
      <w:r w:rsidR="00F51E87" w:rsidRPr="0066232E">
        <w:rPr>
          <w:rFonts w:ascii="Arial" w:hAnsi="Arial" w:cs="Arial"/>
          <w:lang w:eastAsia="en-US"/>
        </w:rPr>
        <w:t>s</w:t>
      </w:r>
      <w:r w:rsidR="005A383E" w:rsidRPr="0066232E">
        <w:rPr>
          <w:rFonts w:ascii="Arial" w:hAnsi="Arial" w:cs="Arial"/>
          <w:lang w:eastAsia="en-US"/>
        </w:rPr>
        <w:t>a</w:t>
      </w:r>
      <w:r w:rsidR="00D10BB7" w:rsidRPr="0066232E">
        <w:rPr>
          <w:rFonts w:ascii="Arial" w:hAnsi="Arial" w:cs="Arial"/>
          <w:lang w:eastAsia="en-US"/>
        </w:rPr>
        <w:t xml:space="preserve"> indústria</w:t>
      </w:r>
      <w:r w:rsidR="00F51E87" w:rsidRPr="0066232E">
        <w:rPr>
          <w:rFonts w:ascii="Arial" w:hAnsi="Arial" w:cs="Arial"/>
          <w:lang w:eastAsia="en-US"/>
        </w:rPr>
        <w:t>, no período</w:t>
      </w:r>
      <w:r w:rsidR="00D10BB7" w:rsidRPr="0066232E">
        <w:rPr>
          <w:rFonts w:ascii="Arial" w:hAnsi="Arial" w:cs="Arial"/>
          <w:lang w:eastAsia="en-US"/>
        </w:rPr>
        <w:t xml:space="preserve"> antecedente </w:t>
      </w:r>
      <w:r w:rsidR="00F51E87" w:rsidRPr="0066232E">
        <w:rPr>
          <w:rFonts w:ascii="Arial" w:hAnsi="Arial" w:cs="Arial"/>
          <w:lang w:eastAsia="en-US"/>
        </w:rPr>
        <w:t>à sua</w:t>
      </w:r>
      <w:r w:rsidR="00D10BB7" w:rsidRPr="0066232E">
        <w:rPr>
          <w:rFonts w:ascii="Arial" w:hAnsi="Arial" w:cs="Arial"/>
          <w:lang w:eastAsia="en-US"/>
        </w:rPr>
        <w:t xml:space="preserve"> migraç</w:t>
      </w:r>
      <w:r w:rsidR="0012257A" w:rsidRPr="0066232E">
        <w:rPr>
          <w:rFonts w:ascii="Arial" w:hAnsi="Arial" w:cs="Arial"/>
          <w:lang w:eastAsia="en-US"/>
        </w:rPr>
        <w:t>ão</w:t>
      </w:r>
      <w:r w:rsidR="00F51E87" w:rsidRPr="0066232E">
        <w:rPr>
          <w:rFonts w:ascii="Arial" w:hAnsi="Arial" w:cs="Arial"/>
          <w:lang w:eastAsia="en-US"/>
        </w:rPr>
        <w:t>,</w:t>
      </w:r>
      <w:r w:rsidR="0012257A" w:rsidRPr="0066232E">
        <w:rPr>
          <w:rFonts w:ascii="Arial" w:hAnsi="Arial" w:cs="Arial"/>
          <w:lang w:eastAsia="en-US"/>
        </w:rPr>
        <w:t xml:space="preserve"> sendo es</w:t>
      </w:r>
      <w:r w:rsidR="00F51E87" w:rsidRPr="0066232E">
        <w:rPr>
          <w:rFonts w:ascii="Arial" w:hAnsi="Arial" w:cs="Arial"/>
          <w:lang w:eastAsia="en-US"/>
        </w:rPr>
        <w:t>s</w:t>
      </w:r>
      <w:r w:rsidR="0012257A" w:rsidRPr="0066232E">
        <w:rPr>
          <w:rFonts w:ascii="Arial" w:hAnsi="Arial" w:cs="Arial"/>
          <w:lang w:eastAsia="en-US"/>
        </w:rPr>
        <w:t>e o ACR</w:t>
      </w:r>
      <w:r w:rsidR="00F27048" w:rsidRPr="0066232E">
        <w:rPr>
          <w:rFonts w:ascii="Arial" w:hAnsi="Arial" w:cs="Arial"/>
          <w:lang w:eastAsia="en-US"/>
        </w:rPr>
        <w:t xml:space="preserve"> </w:t>
      </w:r>
      <w:r w:rsidR="00F065FC">
        <w:rPr>
          <w:rFonts w:ascii="Arial" w:hAnsi="Arial" w:cs="Arial"/>
          <w:lang w:eastAsia="en-US"/>
        </w:rPr>
        <w:t>[</w:t>
      </w:r>
      <w:r w:rsidR="00F27048" w:rsidRPr="0066232E">
        <w:rPr>
          <w:rFonts w:ascii="Arial" w:hAnsi="Arial" w:cs="Arial"/>
          <w:lang w:eastAsia="en-US"/>
        </w:rPr>
        <w:t>5</w:t>
      </w:r>
      <w:r w:rsidR="00F065FC">
        <w:rPr>
          <w:rFonts w:ascii="Arial" w:hAnsi="Arial" w:cs="Arial"/>
          <w:lang w:eastAsia="en-US"/>
        </w:rPr>
        <w:t>]</w:t>
      </w:r>
      <w:r w:rsidR="0012257A" w:rsidRPr="0066232E">
        <w:rPr>
          <w:rFonts w:ascii="Arial" w:hAnsi="Arial" w:cs="Arial"/>
          <w:lang w:eastAsia="en-US"/>
        </w:rPr>
        <w:t>.</w:t>
      </w:r>
    </w:p>
    <w:p w14:paraId="77FF2A42" w14:textId="516B6CE0" w:rsidR="00A13B5A" w:rsidRPr="0066232E" w:rsidRDefault="00D614ED" w:rsidP="00A13B5A">
      <w:pPr>
        <w:spacing w:line="360" w:lineRule="auto"/>
        <w:ind w:firstLine="709"/>
        <w:jc w:val="both"/>
        <w:rPr>
          <w:rFonts w:ascii="Arial" w:hAnsi="Arial" w:cs="Arial"/>
          <w:lang w:eastAsia="en-US"/>
        </w:rPr>
      </w:pPr>
      <w:r>
        <w:rPr>
          <w:rFonts w:ascii="Arial" w:hAnsi="Arial" w:cs="Arial"/>
          <w:lang w:eastAsia="en-US"/>
        </w:rPr>
        <w:t xml:space="preserve">O </w:t>
      </w:r>
      <w:r w:rsidR="003D0D16">
        <w:rPr>
          <w:rFonts w:ascii="Arial" w:hAnsi="Arial" w:cs="Arial"/>
          <w:lang w:eastAsia="en-US"/>
        </w:rPr>
        <w:t>Tabela 3</w:t>
      </w:r>
      <w:r w:rsidR="00A13B5A" w:rsidRPr="0066232E">
        <w:rPr>
          <w:rFonts w:ascii="Arial" w:hAnsi="Arial" w:cs="Arial"/>
          <w:lang w:eastAsia="en-US"/>
        </w:rPr>
        <w:t xml:space="preserve"> exibe as informaç</w:t>
      </w:r>
      <w:r w:rsidR="002E51D9" w:rsidRPr="0066232E">
        <w:rPr>
          <w:rFonts w:ascii="Arial" w:hAnsi="Arial" w:cs="Arial"/>
          <w:lang w:eastAsia="en-US"/>
        </w:rPr>
        <w:t>ões relativas ao contrato de compra de energia firmado entre esta indústria e a distribuidora de energia local.</w:t>
      </w:r>
    </w:p>
    <w:p w14:paraId="13052E20" w14:textId="77777777" w:rsidR="00F51E87" w:rsidRPr="0066232E" w:rsidRDefault="00F51E87" w:rsidP="008D5390">
      <w:pPr>
        <w:spacing w:line="360" w:lineRule="auto"/>
        <w:ind w:firstLine="709"/>
        <w:jc w:val="both"/>
        <w:rPr>
          <w:rFonts w:ascii="Arial" w:hAnsi="Arial" w:cs="Arial"/>
          <w:lang w:eastAsia="en-US"/>
        </w:rPr>
      </w:pPr>
    </w:p>
    <w:p w14:paraId="48C736C0" w14:textId="2AAC4881" w:rsidR="00AB7FCB" w:rsidRPr="00C35F58" w:rsidRDefault="003D0D16" w:rsidP="00ED7C6C">
      <w:pPr>
        <w:spacing w:line="360" w:lineRule="auto"/>
        <w:jc w:val="center"/>
        <w:rPr>
          <w:rFonts w:ascii="Arial" w:hAnsi="Arial" w:cs="Arial"/>
          <w:lang w:eastAsia="en-US"/>
        </w:rPr>
      </w:pPr>
      <w:r>
        <w:rPr>
          <w:rFonts w:ascii="Arial" w:hAnsi="Arial" w:cs="Arial"/>
          <w:lang w:eastAsia="en-US"/>
        </w:rPr>
        <w:t>Tabela 3</w:t>
      </w:r>
      <w:r w:rsidR="00D614ED">
        <w:rPr>
          <w:rFonts w:ascii="Arial" w:hAnsi="Arial" w:cs="Arial"/>
          <w:lang w:eastAsia="en-US"/>
        </w:rPr>
        <w:t xml:space="preserve"> </w:t>
      </w:r>
      <w:r w:rsidR="0006392E" w:rsidRPr="00C35F58">
        <w:rPr>
          <w:rFonts w:ascii="Arial" w:hAnsi="Arial" w:cs="Arial"/>
          <w:lang w:eastAsia="en-US"/>
        </w:rPr>
        <w:t>– Informações Contratuais</w:t>
      </w:r>
    </w:p>
    <w:p w14:paraId="1D8C3546" w14:textId="77777777" w:rsidR="0006392E" w:rsidRPr="0066232E" w:rsidRDefault="009C2D48" w:rsidP="00ED7C6C">
      <w:pPr>
        <w:spacing w:line="360" w:lineRule="auto"/>
        <w:jc w:val="center"/>
        <w:rPr>
          <w:rFonts w:ascii="Arial" w:hAnsi="Arial" w:cs="Arial"/>
          <w:lang w:eastAsia="en-US"/>
        </w:rPr>
      </w:pPr>
      <w:r w:rsidRPr="0066232E">
        <w:rPr>
          <w:rFonts w:ascii="Arial" w:hAnsi="Arial" w:cs="Arial"/>
          <w:noProof/>
        </w:rPr>
        <w:drawing>
          <wp:inline distT="0" distB="0" distL="0" distR="0" wp14:anchorId="45B76740" wp14:editId="2800DC77">
            <wp:extent cx="4010025" cy="1590675"/>
            <wp:effectExtent l="0" t="0" r="9525" b="9525"/>
            <wp:docPr id="1" name="Imagem 1" descr="Informações contratu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formações contratuai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10025" cy="1590675"/>
                    </a:xfrm>
                    <a:prstGeom prst="rect">
                      <a:avLst/>
                    </a:prstGeom>
                    <a:noFill/>
                    <a:ln>
                      <a:noFill/>
                    </a:ln>
                  </pic:spPr>
                </pic:pic>
              </a:graphicData>
            </a:graphic>
          </wp:inline>
        </w:drawing>
      </w:r>
    </w:p>
    <w:p w14:paraId="26E489E2" w14:textId="4827C5D2" w:rsidR="00364592" w:rsidRPr="00C35F58" w:rsidRDefault="00563130" w:rsidP="00ED7C6C">
      <w:pPr>
        <w:spacing w:line="360" w:lineRule="auto"/>
        <w:jc w:val="center"/>
        <w:rPr>
          <w:rFonts w:ascii="Arial" w:hAnsi="Arial" w:cs="Arial"/>
          <w:lang w:eastAsia="en-US"/>
        </w:rPr>
      </w:pPr>
      <w:r w:rsidRPr="00C35F58">
        <w:rPr>
          <w:rFonts w:ascii="Arial" w:hAnsi="Arial" w:cs="Arial"/>
          <w:lang w:eastAsia="en-US"/>
        </w:rPr>
        <w:t xml:space="preserve">Fonte: </w:t>
      </w:r>
      <w:proofErr w:type="gramStart"/>
      <w:r w:rsidR="00A25FD8">
        <w:rPr>
          <w:rFonts w:ascii="Arial" w:hAnsi="Arial" w:cs="Arial"/>
          <w:lang w:eastAsia="en-US"/>
        </w:rPr>
        <w:t>INDUSTRIA</w:t>
      </w:r>
      <w:proofErr w:type="gramEnd"/>
      <w:r w:rsidR="00A25FD8">
        <w:rPr>
          <w:rFonts w:ascii="Arial" w:hAnsi="Arial" w:cs="Arial"/>
          <w:lang w:eastAsia="en-US"/>
        </w:rPr>
        <w:t xml:space="preserve"> </w:t>
      </w:r>
      <w:r w:rsidRPr="00C35F58">
        <w:rPr>
          <w:rFonts w:ascii="Arial" w:hAnsi="Arial" w:cs="Arial"/>
          <w:lang w:eastAsia="en-US"/>
        </w:rPr>
        <w:t>2017</w:t>
      </w:r>
    </w:p>
    <w:p w14:paraId="288A7992" w14:textId="77777777" w:rsidR="00563130" w:rsidRPr="0066232E" w:rsidRDefault="00563130" w:rsidP="00563130">
      <w:pPr>
        <w:spacing w:line="360" w:lineRule="auto"/>
        <w:ind w:firstLine="708"/>
        <w:jc w:val="center"/>
        <w:rPr>
          <w:rFonts w:ascii="Arial" w:hAnsi="Arial" w:cs="Arial"/>
          <w:b/>
          <w:sz w:val="20"/>
          <w:szCs w:val="20"/>
          <w:lang w:eastAsia="en-US"/>
        </w:rPr>
      </w:pPr>
    </w:p>
    <w:p w14:paraId="6366A10A" w14:textId="5AD1DC2E" w:rsidR="00364592" w:rsidRDefault="002E51D9" w:rsidP="00254F7C">
      <w:pPr>
        <w:spacing w:line="360" w:lineRule="auto"/>
        <w:ind w:firstLine="709"/>
        <w:jc w:val="both"/>
        <w:rPr>
          <w:rFonts w:ascii="Arial" w:hAnsi="Arial" w:cs="Arial"/>
          <w:lang w:eastAsia="en-US"/>
        </w:rPr>
      </w:pPr>
      <w:r w:rsidRPr="0066232E">
        <w:rPr>
          <w:rFonts w:ascii="Arial" w:hAnsi="Arial" w:cs="Arial"/>
          <w:lang w:eastAsia="en-US"/>
        </w:rPr>
        <w:t xml:space="preserve">Analisando o histórico de consumo e faturas de energia elétrica, </w:t>
      </w:r>
      <w:r w:rsidR="00F51E87" w:rsidRPr="0066232E">
        <w:rPr>
          <w:rFonts w:ascii="Arial" w:hAnsi="Arial" w:cs="Arial"/>
          <w:lang w:eastAsia="en-US"/>
        </w:rPr>
        <w:t>obtêm-se</w:t>
      </w:r>
      <w:r w:rsidRPr="0066232E">
        <w:rPr>
          <w:rFonts w:ascii="Arial" w:hAnsi="Arial" w:cs="Arial"/>
          <w:lang w:eastAsia="en-US"/>
        </w:rPr>
        <w:t xml:space="preserve"> os valores referente</w:t>
      </w:r>
      <w:r w:rsidR="00F51E87" w:rsidRPr="0066232E">
        <w:rPr>
          <w:rFonts w:ascii="Arial" w:hAnsi="Arial" w:cs="Arial"/>
          <w:lang w:eastAsia="en-US"/>
        </w:rPr>
        <w:t>s</w:t>
      </w:r>
      <w:r w:rsidRPr="0066232E">
        <w:rPr>
          <w:rFonts w:ascii="Arial" w:hAnsi="Arial" w:cs="Arial"/>
          <w:lang w:eastAsia="en-US"/>
        </w:rPr>
        <w:t xml:space="preserve"> ao consumo de en</w:t>
      </w:r>
      <w:r w:rsidR="00F51E87" w:rsidRPr="0066232E">
        <w:rPr>
          <w:rFonts w:ascii="Arial" w:hAnsi="Arial" w:cs="Arial"/>
          <w:lang w:eastAsia="en-US"/>
        </w:rPr>
        <w:t xml:space="preserve">ergia elétrica do ano de 2016, conforme </w:t>
      </w:r>
      <w:r w:rsidR="00F51E87" w:rsidRPr="0066232E">
        <w:rPr>
          <w:rFonts w:ascii="Arial" w:hAnsi="Arial" w:cs="Arial"/>
          <w:lang w:eastAsia="en-US"/>
        </w:rPr>
        <w:lastRenderedPageBreak/>
        <w:t>exposto</w:t>
      </w:r>
      <w:r w:rsidRPr="0066232E">
        <w:rPr>
          <w:rFonts w:ascii="Arial" w:hAnsi="Arial" w:cs="Arial"/>
          <w:lang w:eastAsia="en-US"/>
        </w:rPr>
        <w:t xml:space="preserve"> n</w:t>
      </w:r>
      <w:r w:rsidR="00D614ED">
        <w:rPr>
          <w:rFonts w:ascii="Arial" w:hAnsi="Arial" w:cs="Arial"/>
          <w:lang w:eastAsia="en-US"/>
        </w:rPr>
        <w:t>o gráfico 1</w:t>
      </w:r>
      <w:r w:rsidR="00F51E87" w:rsidRPr="0066232E">
        <w:rPr>
          <w:rFonts w:ascii="Arial" w:hAnsi="Arial" w:cs="Arial"/>
          <w:lang w:eastAsia="en-US"/>
        </w:rPr>
        <w:t>. Considere-se, outrossim,</w:t>
      </w:r>
      <w:r w:rsidR="00B3706D" w:rsidRPr="0066232E">
        <w:rPr>
          <w:rFonts w:ascii="Arial" w:hAnsi="Arial" w:cs="Arial"/>
          <w:lang w:eastAsia="en-US"/>
        </w:rPr>
        <w:t xml:space="preserve"> que es</w:t>
      </w:r>
      <w:r w:rsidR="00F51E87" w:rsidRPr="0066232E">
        <w:rPr>
          <w:rFonts w:ascii="Arial" w:hAnsi="Arial" w:cs="Arial"/>
          <w:lang w:eastAsia="en-US"/>
        </w:rPr>
        <w:t>s</w:t>
      </w:r>
      <w:r w:rsidR="00B3706D" w:rsidRPr="0066232E">
        <w:rPr>
          <w:rFonts w:ascii="Arial" w:hAnsi="Arial" w:cs="Arial"/>
          <w:lang w:eastAsia="en-US"/>
        </w:rPr>
        <w:t>e consumidor</w:t>
      </w:r>
      <w:r w:rsidR="0004325E" w:rsidRPr="0066232E">
        <w:rPr>
          <w:rFonts w:ascii="Arial" w:hAnsi="Arial" w:cs="Arial"/>
          <w:lang w:eastAsia="en-US"/>
        </w:rPr>
        <w:t xml:space="preserve"> </w:t>
      </w:r>
      <w:r w:rsidR="00B3706D" w:rsidRPr="0066232E">
        <w:rPr>
          <w:rFonts w:ascii="Arial" w:hAnsi="Arial" w:cs="Arial"/>
          <w:lang w:eastAsia="en-US"/>
        </w:rPr>
        <w:t>utiliza</w:t>
      </w:r>
      <w:r w:rsidR="0004325E" w:rsidRPr="0066232E">
        <w:rPr>
          <w:rFonts w:ascii="Arial" w:hAnsi="Arial" w:cs="Arial"/>
          <w:lang w:eastAsia="en-US"/>
        </w:rPr>
        <w:t xml:space="preserve"> geração própria para o horário de ponta, estando estes valores presentes nesta tabela.</w:t>
      </w:r>
    </w:p>
    <w:p w14:paraId="3FF8A947" w14:textId="38DCDD5C" w:rsidR="00915669" w:rsidRDefault="00915669" w:rsidP="00254F7C">
      <w:pPr>
        <w:spacing w:line="360" w:lineRule="auto"/>
        <w:ind w:firstLine="709"/>
        <w:jc w:val="both"/>
        <w:rPr>
          <w:rFonts w:ascii="Arial" w:hAnsi="Arial" w:cs="Arial"/>
          <w:lang w:eastAsia="en-US"/>
        </w:rPr>
      </w:pPr>
    </w:p>
    <w:p w14:paraId="0C24E49F" w14:textId="77777777" w:rsidR="00A25FD8" w:rsidRPr="0066232E" w:rsidRDefault="00A25FD8" w:rsidP="00254F7C">
      <w:pPr>
        <w:spacing w:line="360" w:lineRule="auto"/>
        <w:ind w:firstLine="709"/>
        <w:jc w:val="both"/>
        <w:rPr>
          <w:rFonts w:ascii="Arial" w:hAnsi="Arial" w:cs="Arial"/>
          <w:lang w:eastAsia="en-US"/>
        </w:rPr>
      </w:pPr>
    </w:p>
    <w:p w14:paraId="733CF604" w14:textId="77777777" w:rsidR="00364592" w:rsidRPr="00BE770B" w:rsidRDefault="00D614ED" w:rsidP="00364592">
      <w:pPr>
        <w:spacing w:line="360" w:lineRule="auto"/>
        <w:ind w:firstLine="708"/>
        <w:jc w:val="center"/>
        <w:rPr>
          <w:rFonts w:ascii="Arial" w:hAnsi="Arial" w:cs="Arial"/>
          <w:lang w:eastAsia="en-US"/>
        </w:rPr>
      </w:pPr>
      <w:r>
        <w:rPr>
          <w:rFonts w:ascii="Arial" w:hAnsi="Arial" w:cs="Arial"/>
          <w:lang w:eastAsia="en-US"/>
        </w:rPr>
        <w:t xml:space="preserve">Gráfico 1 </w:t>
      </w:r>
      <w:r w:rsidR="00364592" w:rsidRPr="00BE770B">
        <w:rPr>
          <w:rFonts w:ascii="Arial" w:hAnsi="Arial" w:cs="Arial"/>
          <w:lang w:eastAsia="en-US"/>
        </w:rPr>
        <w:t>– Consumo Anual de Energia Elétrica</w:t>
      </w:r>
    </w:p>
    <w:p w14:paraId="04B6DB30" w14:textId="77777777" w:rsidR="00AB7FCB" w:rsidRPr="0066232E" w:rsidRDefault="00FC05EB" w:rsidP="000151E5">
      <w:pPr>
        <w:spacing w:line="360" w:lineRule="auto"/>
        <w:jc w:val="center"/>
        <w:rPr>
          <w:rFonts w:ascii="Arial" w:hAnsi="Arial" w:cs="Arial"/>
          <w:lang w:eastAsia="en-US"/>
        </w:rPr>
      </w:pPr>
      <w:r w:rsidRPr="0066232E">
        <w:rPr>
          <w:rFonts w:ascii="Arial" w:hAnsi="Arial" w:cs="Arial"/>
          <w:noProof/>
        </w:rPr>
        <w:drawing>
          <wp:inline distT="0" distB="0" distL="0" distR="0" wp14:anchorId="44168F61" wp14:editId="30876763">
            <wp:extent cx="6113842" cy="2019300"/>
            <wp:effectExtent l="0" t="0" r="127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onsumo concessionária x geração.jpg"/>
                    <pic:cNvPicPr/>
                  </pic:nvPicPr>
                  <pic:blipFill>
                    <a:blip r:embed="rId17">
                      <a:extLst>
                        <a:ext uri="{28A0092B-C50C-407E-A947-70E740481C1C}">
                          <a14:useLocalDpi xmlns:a14="http://schemas.microsoft.com/office/drawing/2010/main" val="0"/>
                        </a:ext>
                      </a:extLst>
                    </a:blip>
                    <a:stretch>
                      <a:fillRect/>
                    </a:stretch>
                  </pic:blipFill>
                  <pic:spPr>
                    <a:xfrm>
                      <a:off x="0" y="0"/>
                      <a:ext cx="6115735" cy="2019925"/>
                    </a:xfrm>
                    <a:prstGeom prst="rect">
                      <a:avLst/>
                    </a:prstGeom>
                  </pic:spPr>
                </pic:pic>
              </a:graphicData>
            </a:graphic>
          </wp:inline>
        </w:drawing>
      </w:r>
    </w:p>
    <w:p w14:paraId="76036AEB" w14:textId="3C80F151" w:rsidR="00277F64" w:rsidRPr="00BE770B" w:rsidRDefault="00563130" w:rsidP="00563130">
      <w:pPr>
        <w:spacing w:line="360" w:lineRule="auto"/>
        <w:ind w:firstLine="708"/>
        <w:jc w:val="center"/>
        <w:rPr>
          <w:rFonts w:ascii="Arial" w:hAnsi="Arial" w:cs="Arial"/>
          <w:lang w:eastAsia="en-US"/>
        </w:rPr>
      </w:pPr>
      <w:r w:rsidRPr="005A71BF">
        <w:rPr>
          <w:rFonts w:ascii="Arial" w:hAnsi="Arial" w:cs="Arial"/>
          <w:lang w:eastAsia="en-US"/>
        </w:rPr>
        <w:t xml:space="preserve">Fonte: </w:t>
      </w:r>
      <w:r w:rsidR="00A25FD8" w:rsidRPr="005A71BF">
        <w:rPr>
          <w:rFonts w:ascii="Arial" w:hAnsi="Arial" w:cs="Arial"/>
          <w:lang w:eastAsia="en-US"/>
        </w:rPr>
        <w:t>INDUSTRIA</w:t>
      </w:r>
      <w:r w:rsidRPr="005A71BF">
        <w:rPr>
          <w:rFonts w:ascii="Arial" w:hAnsi="Arial" w:cs="Arial"/>
          <w:lang w:eastAsia="en-US"/>
        </w:rPr>
        <w:t xml:space="preserve"> 2017</w:t>
      </w:r>
    </w:p>
    <w:p w14:paraId="7C29B932" w14:textId="77777777" w:rsidR="00F51E87" w:rsidRPr="00BE770B" w:rsidRDefault="00F51E87" w:rsidP="00BE770B">
      <w:pPr>
        <w:spacing w:line="360" w:lineRule="auto"/>
        <w:ind w:firstLine="708"/>
        <w:rPr>
          <w:rFonts w:ascii="Arial" w:hAnsi="Arial" w:cs="Arial"/>
          <w:b/>
          <w:lang w:eastAsia="en-US"/>
        </w:rPr>
      </w:pPr>
    </w:p>
    <w:p w14:paraId="67B2AEDE" w14:textId="39B691FC" w:rsidR="009404D5" w:rsidRPr="0066232E" w:rsidRDefault="00E63682" w:rsidP="00B35B9F">
      <w:pPr>
        <w:spacing w:line="360" w:lineRule="auto"/>
        <w:ind w:firstLine="709"/>
        <w:jc w:val="both"/>
        <w:rPr>
          <w:rFonts w:ascii="Arial" w:hAnsi="Arial" w:cs="Arial"/>
          <w:lang w:eastAsia="en-US"/>
        </w:rPr>
      </w:pPr>
      <w:r w:rsidRPr="0066232E">
        <w:rPr>
          <w:rFonts w:ascii="Arial" w:hAnsi="Arial" w:cs="Arial"/>
          <w:lang w:eastAsia="en-US"/>
        </w:rPr>
        <w:t xml:space="preserve">Diante das informações relativas ao consumo, será possível </w:t>
      </w:r>
      <w:r w:rsidR="00884102" w:rsidRPr="0066232E">
        <w:rPr>
          <w:rFonts w:ascii="Arial" w:hAnsi="Arial" w:cs="Arial"/>
          <w:lang w:eastAsia="en-US"/>
        </w:rPr>
        <w:t>calcular</w:t>
      </w:r>
      <w:r w:rsidR="00BA2D99" w:rsidRPr="0066232E">
        <w:rPr>
          <w:rFonts w:ascii="Arial" w:hAnsi="Arial" w:cs="Arial"/>
          <w:lang w:eastAsia="en-US"/>
        </w:rPr>
        <w:t xml:space="preserve"> o consumo médio</w:t>
      </w:r>
      <w:r w:rsidR="00A2642F" w:rsidRPr="0066232E">
        <w:rPr>
          <w:rFonts w:ascii="Arial" w:hAnsi="Arial" w:cs="Arial"/>
          <w:lang w:eastAsia="en-US"/>
        </w:rPr>
        <w:t xml:space="preserve"> e o percentual de variação d</w:t>
      </w:r>
      <w:r w:rsidR="00BA2D99" w:rsidRPr="0066232E">
        <w:rPr>
          <w:rFonts w:ascii="Arial" w:hAnsi="Arial" w:cs="Arial"/>
          <w:lang w:eastAsia="en-US"/>
        </w:rPr>
        <w:t>es</w:t>
      </w:r>
      <w:r w:rsidR="00B35B9F" w:rsidRPr="0066232E">
        <w:rPr>
          <w:rFonts w:ascii="Arial" w:hAnsi="Arial" w:cs="Arial"/>
          <w:lang w:eastAsia="en-US"/>
        </w:rPr>
        <w:t>s</w:t>
      </w:r>
      <w:r w:rsidR="00BA2D99" w:rsidRPr="0066232E">
        <w:rPr>
          <w:rFonts w:ascii="Arial" w:hAnsi="Arial" w:cs="Arial"/>
          <w:lang w:eastAsia="en-US"/>
        </w:rPr>
        <w:t>e consumo</w:t>
      </w:r>
      <w:r w:rsidR="00B35B9F" w:rsidRPr="0066232E">
        <w:rPr>
          <w:rFonts w:ascii="Arial" w:hAnsi="Arial" w:cs="Arial"/>
          <w:lang w:eastAsia="en-US"/>
        </w:rPr>
        <w:t xml:space="preserve">. Essas informações revestem-se </w:t>
      </w:r>
      <w:proofErr w:type="gramStart"/>
      <w:r w:rsidR="00B35B9F" w:rsidRPr="0066232E">
        <w:rPr>
          <w:rFonts w:ascii="Arial" w:hAnsi="Arial" w:cs="Arial"/>
          <w:lang w:eastAsia="en-US"/>
        </w:rPr>
        <w:t>de</w:t>
      </w:r>
      <w:r w:rsidR="00915669">
        <w:rPr>
          <w:rFonts w:ascii="Arial" w:hAnsi="Arial" w:cs="Arial"/>
          <w:lang w:eastAsia="en-US"/>
        </w:rPr>
        <w:t>,</w:t>
      </w:r>
      <w:proofErr w:type="gramEnd"/>
      <w:r w:rsidR="00B35B9F" w:rsidRPr="0066232E">
        <w:rPr>
          <w:rFonts w:ascii="Arial" w:hAnsi="Arial" w:cs="Arial"/>
          <w:lang w:eastAsia="en-US"/>
        </w:rPr>
        <w:t xml:space="preserve"> especial importância para avaliar</w:t>
      </w:r>
      <w:r w:rsidR="00A2642F" w:rsidRPr="0066232E">
        <w:rPr>
          <w:rFonts w:ascii="Arial" w:hAnsi="Arial" w:cs="Arial"/>
          <w:lang w:eastAsia="en-US"/>
        </w:rPr>
        <w:t xml:space="preserve"> a viabilidade de migração para ACL</w:t>
      </w:r>
      <w:r w:rsidR="00B35B9F" w:rsidRPr="0066232E">
        <w:rPr>
          <w:rFonts w:ascii="Arial" w:hAnsi="Arial" w:cs="Arial"/>
          <w:lang w:eastAsia="en-US"/>
        </w:rPr>
        <w:t>. É certo que</w:t>
      </w:r>
      <w:r w:rsidR="009404D5" w:rsidRPr="0066232E">
        <w:rPr>
          <w:rFonts w:ascii="Arial" w:hAnsi="Arial" w:cs="Arial"/>
          <w:lang w:eastAsia="en-US"/>
        </w:rPr>
        <w:t>,</w:t>
      </w:r>
      <w:r w:rsidR="00A2642F" w:rsidRPr="0066232E">
        <w:rPr>
          <w:rFonts w:ascii="Arial" w:hAnsi="Arial" w:cs="Arial"/>
          <w:lang w:eastAsia="en-US"/>
        </w:rPr>
        <w:t xml:space="preserve"> através da demanda média</w:t>
      </w:r>
      <w:r w:rsidR="00B35B9F" w:rsidRPr="0066232E">
        <w:rPr>
          <w:rFonts w:ascii="Arial" w:hAnsi="Arial" w:cs="Arial"/>
          <w:lang w:eastAsia="en-US"/>
        </w:rPr>
        <w:t>,</w:t>
      </w:r>
      <w:r w:rsidR="00A2642F" w:rsidRPr="0066232E">
        <w:rPr>
          <w:rFonts w:ascii="Arial" w:hAnsi="Arial" w:cs="Arial"/>
          <w:lang w:eastAsia="en-US"/>
        </w:rPr>
        <w:t xml:space="preserve"> </w:t>
      </w:r>
      <w:r w:rsidR="00BE770B">
        <w:rPr>
          <w:rFonts w:ascii="Arial" w:hAnsi="Arial" w:cs="Arial"/>
          <w:lang w:eastAsia="en-US"/>
        </w:rPr>
        <w:t>será possível</w:t>
      </w:r>
      <w:r w:rsidR="00B35B9F" w:rsidRPr="0066232E">
        <w:rPr>
          <w:rFonts w:ascii="Arial" w:hAnsi="Arial" w:cs="Arial"/>
          <w:lang w:eastAsia="en-US"/>
        </w:rPr>
        <w:t xml:space="preserve"> determinar</w:t>
      </w:r>
      <w:r w:rsidR="00A2642F" w:rsidRPr="0066232E">
        <w:rPr>
          <w:rFonts w:ascii="Arial" w:hAnsi="Arial" w:cs="Arial"/>
          <w:lang w:eastAsia="en-US"/>
        </w:rPr>
        <w:t xml:space="preserve"> a quantidade de energia a ser contratada, e </w:t>
      </w:r>
      <w:r w:rsidR="009404D5" w:rsidRPr="0066232E">
        <w:rPr>
          <w:rFonts w:ascii="Arial" w:hAnsi="Arial" w:cs="Arial"/>
          <w:lang w:eastAsia="en-US"/>
        </w:rPr>
        <w:t>através do</w:t>
      </w:r>
      <w:r w:rsidR="00A2642F" w:rsidRPr="0066232E">
        <w:rPr>
          <w:rFonts w:ascii="Arial" w:hAnsi="Arial" w:cs="Arial"/>
          <w:lang w:eastAsia="en-US"/>
        </w:rPr>
        <w:t xml:space="preserve"> percentual de variaç</w:t>
      </w:r>
      <w:r w:rsidR="00BA2D99" w:rsidRPr="0066232E">
        <w:rPr>
          <w:rFonts w:ascii="Arial" w:hAnsi="Arial" w:cs="Arial"/>
          <w:lang w:eastAsia="en-US"/>
        </w:rPr>
        <w:t>ão do consumo</w:t>
      </w:r>
      <w:r w:rsidR="00B35B9F" w:rsidRPr="0066232E">
        <w:rPr>
          <w:rFonts w:ascii="Arial" w:hAnsi="Arial" w:cs="Arial"/>
          <w:lang w:eastAsia="en-US"/>
        </w:rPr>
        <w:t>,</w:t>
      </w:r>
      <w:r w:rsidR="00A2642F" w:rsidRPr="0066232E">
        <w:rPr>
          <w:rFonts w:ascii="Arial" w:hAnsi="Arial" w:cs="Arial"/>
          <w:lang w:eastAsia="en-US"/>
        </w:rPr>
        <w:t xml:space="preserve"> </w:t>
      </w:r>
      <w:r w:rsidR="009404D5" w:rsidRPr="0066232E">
        <w:rPr>
          <w:rFonts w:ascii="Arial" w:hAnsi="Arial" w:cs="Arial"/>
          <w:lang w:eastAsia="en-US"/>
        </w:rPr>
        <w:t>se</w:t>
      </w:r>
      <w:r w:rsidR="00915669">
        <w:rPr>
          <w:rFonts w:ascii="Arial" w:hAnsi="Arial" w:cs="Arial"/>
          <w:lang w:eastAsia="en-US"/>
        </w:rPr>
        <w:t>rá</w:t>
      </w:r>
      <w:r w:rsidR="009404D5" w:rsidRPr="0066232E">
        <w:rPr>
          <w:rFonts w:ascii="Arial" w:hAnsi="Arial" w:cs="Arial"/>
          <w:lang w:eastAsia="en-US"/>
        </w:rPr>
        <w:t xml:space="preserve"> defini</w:t>
      </w:r>
      <w:r w:rsidR="00915669">
        <w:rPr>
          <w:rFonts w:ascii="Arial" w:hAnsi="Arial" w:cs="Arial"/>
          <w:lang w:eastAsia="en-US"/>
        </w:rPr>
        <w:t>do</w:t>
      </w:r>
      <w:r w:rsidR="009404D5" w:rsidRPr="0066232E">
        <w:rPr>
          <w:rFonts w:ascii="Arial" w:hAnsi="Arial" w:cs="Arial"/>
          <w:lang w:eastAsia="en-US"/>
        </w:rPr>
        <w:t xml:space="preserve"> a flexibilidade </w:t>
      </w:r>
      <w:r w:rsidR="006845FF" w:rsidRPr="0066232E">
        <w:rPr>
          <w:rFonts w:ascii="Arial" w:hAnsi="Arial" w:cs="Arial"/>
          <w:lang w:eastAsia="en-US"/>
        </w:rPr>
        <w:t xml:space="preserve">necessária </w:t>
      </w:r>
      <w:r w:rsidR="00CF27D1" w:rsidRPr="0066232E">
        <w:rPr>
          <w:rFonts w:ascii="Arial" w:hAnsi="Arial" w:cs="Arial"/>
          <w:lang w:eastAsia="en-US"/>
        </w:rPr>
        <w:t>para o</w:t>
      </w:r>
      <w:r w:rsidR="009404D5" w:rsidRPr="0066232E">
        <w:rPr>
          <w:rFonts w:ascii="Arial" w:hAnsi="Arial" w:cs="Arial"/>
          <w:lang w:eastAsia="en-US"/>
        </w:rPr>
        <w:t xml:space="preserve"> contrato.</w:t>
      </w:r>
      <w:r w:rsidR="00B35B9F" w:rsidRPr="0066232E">
        <w:rPr>
          <w:rFonts w:ascii="Arial" w:hAnsi="Arial" w:cs="Arial"/>
          <w:lang w:eastAsia="en-US"/>
        </w:rPr>
        <w:t xml:space="preserve"> </w:t>
      </w:r>
      <w:r w:rsidR="00D614ED">
        <w:rPr>
          <w:rFonts w:ascii="Arial" w:hAnsi="Arial" w:cs="Arial"/>
          <w:lang w:eastAsia="en-US"/>
        </w:rPr>
        <w:t>O gráfico 2</w:t>
      </w:r>
      <w:r w:rsidR="009404D5" w:rsidRPr="0066232E">
        <w:rPr>
          <w:rFonts w:ascii="Arial" w:hAnsi="Arial" w:cs="Arial"/>
          <w:lang w:eastAsia="en-US"/>
        </w:rPr>
        <w:t xml:space="preserve"> demonstra os valores d</w:t>
      </w:r>
      <w:r w:rsidR="00BA2D99" w:rsidRPr="0066232E">
        <w:rPr>
          <w:rFonts w:ascii="Arial" w:hAnsi="Arial" w:cs="Arial"/>
          <w:lang w:eastAsia="en-US"/>
        </w:rPr>
        <w:t>e consumo médio e do percentual de variação des</w:t>
      </w:r>
      <w:r w:rsidR="00B35B9F" w:rsidRPr="0066232E">
        <w:rPr>
          <w:rFonts w:ascii="Arial" w:hAnsi="Arial" w:cs="Arial"/>
          <w:lang w:eastAsia="en-US"/>
        </w:rPr>
        <w:t>s</w:t>
      </w:r>
      <w:r w:rsidR="00BA2D99" w:rsidRPr="0066232E">
        <w:rPr>
          <w:rFonts w:ascii="Arial" w:hAnsi="Arial" w:cs="Arial"/>
          <w:lang w:eastAsia="en-US"/>
        </w:rPr>
        <w:t>e consumo</w:t>
      </w:r>
      <w:r w:rsidR="009404D5" w:rsidRPr="0066232E">
        <w:rPr>
          <w:rFonts w:ascii="Arial" w:hAnsi="Arial" w:cs="Arial"/>
          <w:lang w:eastAsia="en-US"/>
        </w:rPr>
        <w:t xml:space="preserve"> </w:t>
      </w:r>
      <w:r w:rsidR="006845FF" w:rsidRPr="0066232E">
        <w:rPr>
          <w:rFonts w:ascii="Arial" w:hAnsi="Arial" w:cs="Arial"/>
          <w:lang w:eastAsia="en-US"/>
        </w:rPr>
        <w:t xml:space="preserve">de acordo com os </w:t>
      </w:r>
      <w:r w:rsidR="00D614ED">
        <w:rPr>
          <w:rFonts w:ascii="Arial" w:hAnsi="Arial" w:cs="Arial"/>
          <w:lang w:eastAsia="en-US"/>
        </w:rPr>
        <w:t>valores</w:t>
      </w:r>
      <w:r w:rsidR="006845FF" w:rsidRPr="0066232E">
        <w:rPr>
          <w:rFonts w:ascii="Arial" w:hAnsi="Arial" w:cs="Arial"/>
          <w:lang w:eastAsia="en-US"/>
        </w:rPr>
        <w:t xml:space="preserve"> informados </w:t>
      </w:r>
      <w:r w:rsidR="00D614ED">
        <w:rPr>
          <w:rFonts w:ascii="Arial" w:hAnsi="Arial" w:cs="Arial"/>
          <w:lang w:eastAsia="en-US"/>
        </w:rPr>
        <w:t>no gráfico 1</w:t>
      </w:r>
      <w:r w:rsidR="009404D5" w:rsidRPr="0066232E">
        <w:rPr>
          <w:rFonts w:ascii="Arial" w:hAnsi="Arial" w:cs="Arial"/>
          <w:lang w:eastAsia="en-US"/>
        </w:rPr>
        <w:t>.</w:t>
      </w:r>
    </w:p>
    <w:p w14:paraId="4CEB76A7" w14:textId="2C0B370E" w:rsidR="009C2D48" w:rsidRPr="0066232E" w:rsidRDefault="00BD1746" w:rsidP="009C2D48">
      <w:pPr>
        <w:spacing w:line="360" w:lineRule="auto"/>
        <w:ind w:firstLine="708"/>
        <w:jc w:val="both"/>
        <w:rPr>
          <w:rFonts w:ascii="Arial" w:hAnsi="Arial" w:cs="Arial"/>
          <w:lang w:eastAsia="en-US"/>
        </w:rPr>
      </w:pPr>
      <w:r w:rsidRPr="0066232E">
        <w:rPr>
          <w:rFonts w:ascii="Arial" w:hAnsi="Arial" w:cs="Arial"/>
          <w:lang w:eastAsia="en-US"/>
        </w:rPr>
        <w:t xml:space="preserve">Os valores de </w:t>
      </w:r>
      <w:r w:rsidR="00BA2D99" w:rsidRPr="0066232E">
        <w:rPr>
          <w:rFonts w:ascii="Arial" w:hAnsi="Arial" w:cs="Arial"/>
          <w:lang w:eastAsia="en-US"/>
        </w:rPr>
        <w:t>consumo mínimo</w:t>
      </w:r>
      <w:r w:rsidRPr="0066232E">
        <w:rPr>
          <w:rFonts w:ascii="Arial" w:hAnsi="Arial" w:cs="Arial"/>
          <w:lang w:eastAsia="en-US"/>
        </w:rPr>
        <w:t xml:space="preserve"> e máxi</w:t>
      </w:r>
      <w:r w:rsidR="00BA2D99" w:rsidRPr="0066232E">
        <w:rPr>
          <w:rFonts w:ascii="Arial" w:hAnsi="Arial" w:cs="Arial"/>
          <w:lang w:eastAsia="en-US"/>
        </w:rPr>
        <w:t>mo foram obtido</w:t>
      </w:r>
      <w:r w:rsidRPr="0066232E">
        <w:rPr>
          <w:rFonts w:ascii="Arial" w:hAnsi="Arial" w:cs="Arial"/>
          <w:lang w:eastAsia="en-US"/>
        </w:rPr>
        <w:t xml:space="preserve">s através de arquivos </w:t>
      </w:r>
      <w:r w:rsidR="002A4B49" w:rsidRPr="0066232E">
        <w:rPr>
          <w:rFonts w:ascii="Arial" w:hAnsi="Arial" w:cs="Arial"/>
          <w:lang w:eastAsia="en-US"/>
        </w:rPr>
        <w:t xml:space="preserve">internos da empresa, oriundos </w:t>
      </w:r>
      <w:r w:rsidRPr="0066232E">
        <w:rPr>
          <w:rFonts w:ascii="Arial" w:hAnsi="Arial" w:cs="Arial"/>
          <w:lang w:eastAsia="en-US"/>
        </w:rPr>
        <w:t>de acompanhamento</w:t>
      </w:r>
      <w:r w:rsidR="002A4B49" w:rsidRPr="0066232E">
        <w:rPr>
          <w:rFonts w:ascii="Arial" w:hAnsi="Arial" w:cs="Arial"/>
          <w:lang w:eastAsia="en-US"/>
        </w:rPr>
        <w:t>s</w:t>
      </w:r>
      <w:r w:rsidRPr="0066232E">
        <w:rPr>
          <w:rFonts w:ascii="Arial" w:hAnsi="Arial" w:cs="Arial"/>
          <w:lang w:eastAsia="en-US"/>
        </w:rPr>
        <w:t xml:space="preserve"> e controle internos da empresa</w:t>
      </w:r>
      <w:r w:rsidR="00B35B9F" w:rsidRPr="0066232E">
        <w:rPr>
          <w:rFonts w:ascii="Arial" w:hAnsi="Arial" w:cs="Arial"/>
          <w:lang w:eastAsia="en-US"/>
        </w:rPr>
        <w:t xml:space="preserve">. Podem fornecê-los, também, através de solicitação a </w:t>
      </w:r>
      <w:r w:rsidRPr="0066232E">
        <w:rPr>
          <w:rFonts w:ascii="Arial" w:hAnsi="Arial" w:cs="Arial"/>
          <w:lang w:eastAsia="en-US"/>
        </w:rPr>
        <w:t>concession</w:t>
      </w:r>
      <w:r w:rsidR="00B35B9F" w:rsidRPr="0066232E">
        <w:rPr>
          <w:rFonts w:ascii="Arial" w:hAnsi="Arial" w:cs="Arial"/>
          <w:lang w:eastAsia="en-US"/>
        </w:rPr>
        <w:t>á</w:t>
      </w:r>
      <w:r w:rsidRPr="0066232E">
        <w:rPr>
          <w:rFonts w:ascii="Arial" w:hAnsi="Arial" w:cs="Arial"/>
          <w:lang w:eastAsia="en-US"/>
        </w:rPr>
        <w:t>ria</w:t>
      </w:r>
      <w:r w:rsidR="00BE770B">
        <w:rPr>
          <w:rFonts w:ascii="Arial" w:hAnsi="Arial" w:cs="Arial"/>
          <w:lang w:eastAsia="en-US"/>
        </w:rPr>
        <w:t>,</w:t>
      </w:r>
      <w:r w:rsidR="000C549D">
        <w:rPr>
          <w:rFonts w:ascii="Arial" w:hAnsi="Arial" w:cs="Arial"/>
          <w:lang w:eastAsia="en-US"/>
        </w:rPr>
        <w:t xml:space="preserve"> que demonstrará os dados </w:t>
      </w:r>
      <w:r w:rsidRPr="0066232E">
        <w:rPr>
          <w:rFonts w:ascii="Arial" w:hAnsi="Arial" w:cs="Arial"/>
          <w:lang w:eastAsia="en-US"/>
        </w:rPr>
        <w:t>da memória</w:t>
      </w:r>
      <w:r w:rsidR="00B35B9F" w:rsidRPr="0066232E">
        <w:rPr>
          <w:rFonts w:ascii="Arial" w:hAnsi="Arial" w:cs="Arial"/>
          <w:lang w:eastAsia="en-US"/>
        </w:rPr>
        <w:t xml:space="preserve"> de massa do medidor de energia. Segundo os arquivos analisados, </w:t>
      </w:r>
      <w:r w:rsidR="009C2D48" w:rsidRPr="0066232E">
        <w:rPr>
          <w:rFonts w:ascii="Arial" w:hAnsi="Arial" w:cs="Arial"/>
          <w:lang w:eastAsia="en-US"/>
        </w:rPr>
        <w:t xml:space="preserve">os valores de </w:t>
      </w:r>
      <w:r w:rsidR="00BA2D99" w:rsidRPr="0066232E">
        <w:rPr>
          <w:rFonts w:ascii="Arial" w:hAnsi="Arial" w:cs="Arial"/>
          <w:lang w:eastAsia="en-US"/>
        </w:rPr>
        <w:t>consumo</w:t>
      </w:r>
      <w:r w:rsidR="009C2D48" w:rsidRPr="0066232E">
        <w:rPr>
          <w:rFonts w:ascii="Arial" w:hAnsi="Arial" w:cs="Arial"/>
          <w:lang w:eastAsia="en-US"/>
        </w:rPr>
        <w:t xml:space="preserve"> médi</w:t>
      </w:r>
      <w:r w:rsidR="00BA2D99" w:rsidRPr="0066232E">
        <w:rPr>
          <w:rFonts w:ascii="Arial" w:hAnsi="Arial" w:cs="Arial"/>
          <w:lang w:eastAsia="en-US"/>
        </w:rPr>
        <w:t>o mensal e médio</w:t>
      </w:r>
      <w:r w:rsidR="009C2D48" w:rsidRPr="0066232E">
        <w:rPr>
          <w:rFonts w:ascii="Arial" w:hAnsi="Arial" w:cs="Arial"/>
          <w:lang w:eastAsia="en-US"/>
        </w:rPr>
        <w:t xml:space="preserve"> anual foram obtidos atrav</w:t>
      </w:r>
      <w:r w:rsidR="007D75E0" w:rsidRPr="0066232E">
        <w:rPr>
          <w:rFonts w:ascii="Arial" w:hAnsi="Arial" w:cs="Arial"/>
          <w:lang w:eastAsia="en-US"/>
        </w:rPr>
        <w:t>és do cálculo</w:t>
      </w:r>
      <w:r w:rsidR="009C2D48" w:rsidRPr="0066232E">
        <w:rPr>
          <w:rFonts w:ascii="Arial" w:hAnsi="Arial" w:cs="Arial"/>
          <w:lang w:eastAsia="en-US"/>
        </w:rPr>
        <w:t xml:space="preserve"> da razão entre o volume total de energia e quantidade de horas, conforme exemplificado abaixo.</w:t>
      </w:r>
    </w:p>
    <w:p w14:paraId="0033D61D" w14:textId="77777777" w:rsidR="00380765" w:rsidRPr="0066232E" w:rsidRDefault="00BA2D99" w:rsidP="004F0D34">
      <w:pPr>
        <w:spacing w:line="360" w:lineRule="auto"/>
        <w:ind w:firstLine="709"/>
        <w:jc w:val="both"/>
        <w:rPr>
          <w:rFonts w:ascii="Arial" w:hAnsi="Arial" w:cs="Arial"/>
          <w:lang w:eastAsia="en-US"/>
        </w:rPr>
      </w:pPr>
      <w:r w:rsidRPr="0066232E">
        <w:rPr>
          <w:rFonts w:ascii="Arial" w:hAnsi="Arial" w:cs="Arial"/>
          <w:lang w:eastAsia="en-US"/>
        </w:rPr>
        <w:t>Cálculo do consumo médio</w:t>
      </w:r>
      <w:r w:rsidR="007D75E0" w:rsidRPr="0066232E">
        <w:rPr>
          <w:rFonts w:ascii="Arial" w:hAnsi="Arial" w:cs="Arial"/>
          <w:lang w:eastAsia="en-US"/>
        </w:rPr>
        <w:t xml:space="preserve"> para o mês de janeiro de 2016.</w:t>
      </w:r>
    </w:p>
    <w:p w14:paraId="5FA9CA29" w14:textId="77777777" w:rsidR="004F0D34" w:rsidRPr="0066232E" w:rsidRDefault="004F0D34" w:rsidP="004F0D34">
      <w:pPr>
        <w:spacing w:line="360" w:lineRule="auto"/>
        <w:ind w:firstLine="709"/>
        <w:jc w:val="both"/>
        <w:rPr>
          <w:rFonts w:ascii="Arial" w:hAnsi="Arial" w:cs="Arial"/>
          <w:lang w:eastAsia="en-US"/>
        </w:rPr>
      </w:pPr>
    </w:p>
    <w:p w14:paraId="0FBD6682" w14:textId="77777777" w:rsidR="004F0D34" w:rsidRPr="0066232E" w:rsidRDefault="005A71BF" w:rsidP="004F0D34">
      <w:pPr>
        <w:spacing w:line="360" w:lineRule="auto"/>
        <w:ind w:firstLine="708"/>
        <w:jc w:val="both"/>
        <w:rPr>
          <w:rFonts w:ascii="Arial" w:hAnsi="Arial" w:cs="Arial"/>
          <w:lang w:eastAsia="en-US"/>
        </w:rPr>
      </w:pPr>
      <m:oMathPara>
        <m:oMathParaPr>
          <m:jc m:val="left"/>
        </m:oMathParaPr>
        <m:oMath>
          <m:sSub>
            <m:sSubPr>
              <m:ctrlPr>
                <w:rPr>
                  <w:rFonts w:ascii="Cambria Math" w:hAnsi="Cambria Math" w:cs="Arial"/>
                  <w:i/>
                  <w:lang w:eastAsia="en-US"/>
                </w:rPr>
              </m:ctrlPr>
            </m:sSubPr>
            <m:e>
              <m:r>
                <w:rPr>
                  <w:rFonts w:ascii="Cambria Math" w:hAnsi="Cambria Math" w:cs="Arial"/>
                  <w:lang w:eastAsia="en-US"/>
                </w:rPr>
                <m:t>Consumo Médio</m:t>
              </m:r>
            </m:e>
            <m:sub>
              <m:r>
                <w:rPr>
                  <w:rFonts w:ascii="Cambria Math" w:hAnsi="Cambria Math" w:cs="Arial"/>
                  <w:lang w:eastAsia="en-US"/>
                </w:rPr>
                <m:t>mensal</m:t>
              </m:r>
            </m:sub>
          </m:sSub>
          <m:r>
            <w:rPr>
              <w:rFonts w:ascii="Cambria Math" w:hAnsi="Cambria Math" w:cs="Arial"/>
              <w:lang w:eastAsia="en-US"/>
            </w:rPr>
            <m:t>=</m:t>
          </m:r>
          <m:f>
            <m:fPr>
              <m:ctrlPr>
                <w:rPr>
                  <w:rFonts w:ascii="Cambria Math" w:hAnsi="Cambria Math" w:cs="Arial"/>
                  <w:i/>
                  <w:lang w:eastAsia="en-US"/>
                </w:rPr>
              </m:ctrlPr>
            </m:fPr>
            <m:num>
              <m:r>
                <w:rPr>
                  <w:rFonts w:ascii="Cambria Math" w:hAnsi="Cambria Math" w:cs="Arial"/>
                  <w:lang w:eastAsia="en-US"/>
                </w:rPr>
                <m:t xml:space="preserve">Quantidade Mensal Total de Kw </m:t>
              </m:r>
            </m:num>
            <m:den>
              <m:r>
                <w:rPr>
                  <w:rFonts w:ascii="Cambria Math" w:hAnsi="Cambria Math" w:cs="Arial"/>
                  <w:lang w:eastAsia="en-US"/>
                </w:rPr>
                <m:t>Quantidade de Horas do Mês</m:t>
              </m:r>
            </m:den>
          </m:f>
        </m:oMath>
      </m:oMathPara>
    </w:p>
    <w:p w14:paraId="70124265" w14:textId="77777777" w:rsidR="00277F64" w:rsidRPr="0066232E" w:rsidRDefault="005A71BF" w:rsidP="004F0D34">
      <w:pPr>
        <w:spacing w:line="360" w:lineRule="auto"/>
        <w:ind w:firstLine="708"/>
        <w:jc w:val="both"/>
        <w:rPr>
          <w:rFonts w:ascii="Arial" w:hAnsi="Arial" w:cs="Arial"/>
          <w:lang w:eastAsia="en-US"/>
        </w:rPr>
      </w:pPr>
      <m:oMathPara>
        <m:oMathParaPr>
          <m:jc m:val="left"/>
        </m:oMathParaPr>
        <m:oMath>
          <m:sSub>
            <m:sSubPr>
              <m:ctrlPr>
                <w:rPr>
                  <w:rFonts w:ascii="Cambria Math" w:hAnsi="Cambria Math" w:cs="Arial"/>
                  <w:i/>
                  <w:lang w:eastAsia="en-US"/>
                </w:rPr>
              </m:ctrlPr>
            </m:sSubPr>
            <m:e>
              <m:r>
                <w:rPr>
                  <w:rFonts w:ascii="Cambria Math" w:hAnsi="Cambria Math" w:cs="Arial"/>
                  <w:lang w:eastAsia="en-US"/>
                </w:rPr>
                <m:t>Consumo Médio</m:t>
              </m:r>
            </m:e>
            <m:sub>
              <m:r>
                <w:rPr>
                  <w:rFonts w:ascii="Cambria Math" w:hAnsi="Cambria Math" w:cs="Arial"/>
                  <w:lang w:eastAsia="en-US"/>
                </w:rPr>
                <m:t>mensal</m:t>
              </m:r>
            </m:sub>
          </m:sSub>
          <m:r>
            <w:rPr>
              <w:rFonts w:ascii="Cambria Math" w:hAnsi="Cambria Math" w:cs="Arial"/>
              <w:lang w:eastAsia="en-US"/>
            </w:rPr>
            <m:t xml:space="preserve">= </m:t>
          </m:r>
          <m:f>
            <m:fPr>
              <m:ctrlPr>
                <w:rPr>
                  <w:rFonts w:ascii="Cambria Math" w:hAnsi="Cambria Math" w:cs="Arial"/>
                  <w:i/>
                  <w:lang w:eastAsia="en-US"/>
                </w:rPr>
              </m:ctrlPr>
            </m:fPr>
            <m:num>
              <m:r>
                <w:rPr>
                  <w:rFonts w:ascii="Cambria Math" w:hAnsi="Cambria Math" w:cs="Arial"/>
                  <w:lang w:eastAsia="en-US"/>
                </w:rPr>
                <m:t>1.197.375</m:t>
              </m:r>
            </m:num>
            <m:den>
              <m:r>
                <w:rPr>
                  <w:rFonts w:ascii="Cambria Math" w:hAnsi="Cambria Math" w:cs="Arial"/>
                  <w:lang w:eastAsia="en-US"/>
                </w:rPr>
                <m:t>744</m:t>
              </m:r>
            </m:den>
          </m:f>
        </m:oMath>
      </m:oMathPara>
    </w:p>
    <w:p w14:paraId="078A0D3D" w14:textId="77777777" w:rsidR="00277F64" w:rsidRPr="0066232E" w:rsidRDefault="005A71BF" w:rsidP="009404D5">
      <w:pPr>
        <w:spacing w:line="360" w:lineRule="auto"/>
        <w:ind w:firstLine="708"/>
        <w:jc w:val="both"/>
        <w:rPr>
          <w:rFonts w:ascii="Arial" w:hAnsi="Arial" w:cs="Arial"/>
          <w:lang w:eastAsia="en-US"/>
        </w:rPr>
      </w:pPr>
      <m:oMathPara>
        <m:oMathParaPr>
          <m:jc m:val="left"/>
        </m:oMathParaPr>
        <m:oMath>
          <m:sSub>
            <m:sSubPr>
              <m:ctrlPr>
                <w:rPr>
                  <w:rFonts w:ascii="Cambria Math" w:hAnsi="Cambria Math" w:cs="Arial"/>
                  <w:i/>
                  <w:lang w:eastAsia="en-US"/>
                </w:rPr>
              </m:ctrlPr>
            </m:sSubPr>
            <m:e>
              <m:r>
                <w:rPr>
                  <w:rFonts w:ascii="Cambria Math" w:hAnsi="Cambria Math" w:cs="Arial"/>
                  <w:lang w:eastAsia="en-US"/>
                </w:rPr>
                <m:t>Consumo Médio</m:t>
              </m:r>
            </m:e>
            <m:sub>
              <m:r>
                <w:rPr>
                  <w:rFonts w:ascii="Cambria Math" w:hAnsi="Cambria Math" w:cs="Arial"/>
                  <w:lang w:eastAsia="en-US"/>
                </w:rPr>
                <m:t>mensal</m:t>
              </m:r>
            </m:sub>
          </m:sSub>
          <m:r>
            <w:rPr>
              <w:rFonts w:ascii="Cambria Math" w:hAnsi="Cambria Math" w:cs="Arial"/>
              <w:lang w:eastAsia="en-US"/>
            </w:rPr>
            <m:t>=1.609 kwh</m:t>
          </m:r>
        </m:oMath>
      </m:oMathPara>
    </w:p>
    <w:p w14:paraId="562A8A0B" w14:textId="77777777" w:rsidR="004F0D34" w:rsidRPr="0066232E" w:rsidRDefault="004F0D34" w:rsidP="00A75F91">
      <w:pPr>
        <w:spacing w:line="360" w:lineRule="auto"/>
        <w:jc w:val="both"/>
        <w:rPr>
          <w:rFonts w:ascii="Arial" w:hAnsi="Arial" w:cs="Arial"/>
          <w:lang w:eastAsia="en-US"/>
        </w:rPr>
      </w:pPr>
    </w:p>
    <w:p w14:paraId="38FE9A45" w14:textId="77777777" w:rsidR="007D75E0" w:rsidRPr="0066232E" w:rsidRDefault="007D75E0" w:rsidP="009404D5">
      <w:pPr>
        <w:spacing w:line="360" w:lineRule="auto"/>
        <w:ind w:firstLine="708"/>
        <w:jc w:val="both"/>
        <w:rPr>
          <w:rFonts w:ascii="Arial" w:hAnsi="Arial" w:cs="Arial"/>
          <w:lang w:eastAsia="en-US"/>
        </w:rPr>
      </w:pPr>
      <w:r w:rsidRPr="0066232E">
        <w:rPr>
          <w:rFonts w:ascii="Arial" w:hAnsi="Arial" w:cs="Arial"/>
          <w:lang w:eastAsia="en-US"/>
        </w:rPr>
        <w:t>Cá</w:t>
      </w:r>
      <w:r w:rsidR="00BA2D99" w:rsidRPr="0066232E">
        <w:rPr>
          <w:rFonts w:ascii="Arial" w:hAnsi="Arial" w:cs="Arial"/>
          <w:lang w:eastAsia="en-US"/>
        </w:rPr>
        <w:t>lculo do consumo</w:t>
      </w:r>
      <w:r w:rsidRPr="0066232E">
        <w:rPr>
          <w:rFonts w:ascii="Arial" w:hAnsi="Arial" w:cs="Arial"/>
          <w:lang w:eastAsia="en-US"/>
        </w:rPr>
        <w:t xml:space="preserve"> médi</w:t>
      </w:r>
      <w:r w:rsidR="00BA2D99" w:rsidRPr="0066232E">
        <w:rPr>
          <w:rFonts w:ascii="Arial" w:hAnsi="Arial" w:cs="Arial"/>
          <w:lang w:eastAsia="en-US"/>
        </w:rPr>
        <w:t>o</w:t>
      </w:r>
      <w:r w:rsidRPr="0066232E">
        <w:rPr>
          <w:rFonts w:ascii="Arial" w:hAnsi="Arial" w:cs="Arial"/>
          <w:lang w:eastAsia="en-US"/>
        </w:rPr>
        <w:t xml:space="preserve"> para ano de 2016.</w:t>
      </w:r>
    </w:p>
    <w:p w14:paraId="1A710D7B" w14:textId="77777777" w:rsidR="004F0D34" w:rsidRPr="0066232E" w:rsidRDefault="004F0D34" w:rsidP="009404D5">
      <w:pPr>
        <w:spacing w:line="360" w:lineRule="auto"/>
        <w:ind w:firstLine="708"/>
        <w:jc w:val="both"/>
        <w:rPr>
          <w:rFonts w:ascii="Arial" w:hAnsi="Arial" w:cs="Arial"/>
          <w:lang w:eastAsia="en-US"/>
        </w:rPr>
      </w:pPr>
    </w:p>
    <w:p w14:paraId="7E1ED4F0" w14:textId="77777777" w:rsidR="007D75E0" w:rsidRPr="0066232E" w:rsidRDefault="005A71BF" w:rsidP="007D75E0">
      <w:pPr>
        <w:spacing w:line="360" w:lineRule="auto"/>
        <w:ind w:firstLine="708"/>
        <w:jc w:val="both"/>
        <w:rPr>
          <w:rFonts w:ascii="Arial" w:hAnsi="Arial" w:cs="Arial"/>
          <w:lang w:eastAsia="en-US"/>
        </w:rPr>
      </w:pPr>
      <m:oMathPara>
        <m:oMathParaPr>
          <m:jc m:val="left"/>
        </m:oMathParaPr>
        <m:oMath>
          <m:sSub>
            <m:sSubPr>
              <m:ctrlPr>
                <w:rPr>
                  <w:rFonts w:ascii="Cambria Math" w:hAnsi="Cambria Math" w:cs="Arial"/>
                  <w:i/>
                  <w:lang w:eastAsia="en-US"/>
                </w:rPr>
              </m:ctrlPr>
            </m:sSubPr>
            <m:e>
              <m:r>
                <w:rPr>
                  <w:rFonts w:ascii="Cambria Math" w:hAnsi="Cambria Math" w:cs="Arial"/>
                  <w:lang w:eastAsia="en-US"/>
                </w:rPr>
                <m:t>Consumo Médio</m:t>
              </m:r>
            </m:e>
            <m:sub>
              <m:r>
                <w:rPr>
                  <w:rFonts w:ascii="Cambria Math" w:hAnsi="Cambria Math" w:cs="Arial"/>
                  <w:lang w:eastAsia="en-US"/>
                </w:rPr>
                <m:t>anual</m:t>
              </m:r>
            </m:sub>
          </m:sSub>
          <m:r>
            <w:rPr>
              <w:rFonts w:ascii="Cambria Math" w:hAnsi="Cambria Math" w:cs="Arial"/>
              <w:lang w:eastAsia="en-US"/>
            </w:rPr>
            <m:t>=</m:t>
          </m:r>
          <m:f>
            <m:fPr>
              <m:ctrlPr>
                <w:rPr>
                  <w:rFonts w:ascii="Cambria Math" w:hAnsi="Cambria Math" w:cs="Arial"/>
                  <w:i/>
                  <w:lang w:eastAsia="en-US"/>
                </w:rPr>
              </m:ctrlPr>
            </m:fPr>
            <m:num>
              <m:r>
                <w:rPr>
                  <w:rFonts w:ascii="Cambria Math" w:hAnsi="Cambria Math" w:cs="Arial"/>
                  <w:lang w:eastAsia="en-US"/>
                </w:rPr>
                <m:t>Quantidade Anual Total de Kw</m:t>
              </m:r>
            </m:num>
            <m:den>
              <m:r>
                <w:rPr>
                  <w:rFonts w:ascii="Cambria Math" w:hAnsi="Cambria Math" w:cs="Arial"/>
                  <w:lang w:eastAsia="en-US"/>
                </w:rPr>
                <m:t>Quantidade de Horas do Ano</m:t>
              </m:r>
            </m:den>
          </m:f>
        </m:oMath>
      </m:oMathPara>
    </w:p>
    <w:p w14:paraId="7FDBF04C" w14:textId="77777777" w:rsidR="007D75E0" w:rsidRPr="0066232E" w:rsidRDefault="005A71BF" w:rsidP="007D75E0">
      <w:pPr>
        <w:spacing w:line="360" w:lineRule="auto"/>
        <w:ind w:firstLine="708"/>
        <w:jc w:val="both"/>
        <w:rPr>
          <w:rFonts w:ascii="Arial" w:hAnsi="Arial" w:cs="Arial"/>
          <w:lang w:eastAsia="en-US"/>
        </w:rPr>
      </w:pPr>
      <m:oMathPara>
        <m:oMathParaPr>
          <m:jc m:val="left"/>
        </m:oMathParaPr>
        <m:oMath>
          <m:sSub>
            <m:sSubPr>
              <m:ctrlPr>
                <w:rPr>
                  <w:rFonts w:ascii="Cambria Math" w:hAnsi="Cambria Math" w:cs="Arial"/>
                  <w:i/>
                  <w:lang w:eastAsia="en-US"/>
                </w:rPr>
              </m:ctrlPr>
            </m:sSubPr>
            <m:e>
              <m:r>
                <w:rPr>
                  <w:rFonts w:ascii="Cambria Math" w:hAnsi="Cambria Math" w:cs="Arial"/>
                  <w:lang w:eastAsia="en-US"/>
                </w:rPr>
                <m:t>Consumo Médio</m:t>
              </m:r>
            </m:e>
            <m:sub>
              <m:r>
                <w:rPr>
                  <w:rFonts w:ascii="Cambria Math" w:hAnsi="Cambria Math" w:cs="Arial"/>
                  <w:lang w:eastAsia="en-US"/>
                </w:rPr>
                <m:t>anual</m:t>
              </m:r>
            </m:sub>
          </m:sSub>
          <m:r>
            <w:rPr>
              <w:rFonts w:ascii="Cambria Math" w:hAnsi="Cambria Math" w:cs="Arial"/>
              <w:lang w:eastAsia="en-US"/>
            </w:rPr>
            <m:t>=</m:t>
          </m:r>
          <m:f>
            <m:fPr>
              <m:ctrlPr>
                <w:rPr>
                  <w:rFonts w:ascii="Cambria Math" w:hAnsi="Cambria Math" w:cs="Arial"/>
                  <w:i/>
                  <w:lang w:eastAsia="en-US"/>
                </w:rPr>
              </m:ctrlPr>
            </m:fPr>
            <m:num>
              <m:r>
                <w:rPr>
                  <w:rFonts w:ascii="Cambria Math" w:hAnsi="Cambria Math" w:cs="Arial"/>
                  <w:lang w:eastAsia="en-US"/>
                </w:rPr>
                <m:t>13.003.651</m:t>
              </m:r>
            </m:num>
            <m:den>
              <m:r>
                <w:rPr>
                  <w:rFonts w:ascii="Cambria Math" w:hAnsi="Cambria Math" w:cs="Arial"/>
                  <w:lang w:eastAsia="en-US"/>
                </w:rPr>
                <m:t>8784</m:t>
              </m:r>
            </m:den>
          </m:f>
        </m:oMath>
      </m:oMathPara>
    </w:p>
    <w:p w14:paraId="339E9037" w14:textId="77777777" w:rsidR="004F0D34" w:rsidRPr="0066232E" w:rsidRDefault="005A71BF" w:rsidP="004F0D34">
      <w:pPr>
        <w:spacing w:line="360" w:lineRule="auto"/>
        <w:ind w:firstLine="708"/>
        <w:jc w:val="both"/>
        <w:rPr>
          <w:rFonts w:ascii="Arial" w:hAnsi="Arial" w:cs="Arial"/>
          <w:lang w:eastAsia="en-US"/>
        </w:rPr>
      </w:pPr>
      <m:oMathPara>
        <m:oMathParaPr>
          <m:jc m:val="left"/>
        </m:oMathParaPr>
        <m:oMath>
          <m:sSub>
            <m:sSubPr>
              <m:ctrlPr>
                <w:rPr>
                  <w:rFonts w:ascii="Cambria Math" w:hAnsi="Cambria Math" w:cs="Arial"/>
                  <w:i/>
                  <w:lang w:eastAsia="en-US"/>
                </w:rPr>
              </m:ctrlPr>
            </m:sSubPr>
            <m:e>
              <m:r>
                <w:rPr>
                  <w:rFonts w:ascii="Cambria Math" w:hAnsi="Cambria Math" w:cs="Arial"/>
                  <w:lang w:eastAsia="en-US"/>
                </w:rPr>
                <m:t>Consumo Médio</m:t>
              </m:r>
            </m:e>
            <m:sub>
              <m:r>
                <w:rPr>
                  <w:rFonts w:ascii="Cambria Math" w:hAnsi="Cambria Math" w:cs="Arial"/>
                  <w:lang w:eastAsia="en-US"/>
                </w:rPr>
                <m:t>anual</m:t>
              </m:r>
            </m:sub>
          </m:sSub>
          <m:r>
            <w:rPr>
              <w:rFonts w:ascii="Cambria Math" w:hAnsi="Cambria Math" w:cs="Arial"/>
              <w:lang w:eastAsia="en-US"/>
            </w:rPr>
            <m:t>=1.480 kwh</m:t>
          </m:r>
        </m:oMath>
      </m:oMathPara>
    </w:p>
    <w:p w14:paraId="650F6A84" w14:textId="77777777" w:rsidR="00254F7C" w:rsidRDefault="00254F7C" w:rsidP="009404D5">
      <w:pPr>
        <w:spacing w:line="360" w:lineRule="auto"/>
        <w:ind w:firstLine="708"/>
        <w:jc w:val="both"/>
        <w:rPr>
          <w:rFonts w:ascii="Arial" w:hAnsi="Arial" w:cs="Arial"/>
          <w:lang w:eastAsia="en-US"/>
        </w:rPr>
      </w:pPr>
    </w:p>
    <w:p w14:paraId="1B76304F" w14:textId="77777777" w:rsidR="00254F7C" w:rsidRPr="00BE770B" w:rsidRDefault="008D5390" w:rsidP="00254F7C">
      <w:pPr>
        <w:spacing w:line="360" w:lineRule="auto"/>
        <w:ind w:firstLine="709"/>
        <w:jc w:val="center"/>
        <w:rPr>
          <w:rFonts w:ascii="Arial" w:hAnsi="Arial" w:cs="Arial"/>
          <w:lang w:eastAsia="en-US"/>
        </w:rPr>
      </w:pPr>
      <w:r w:rsidRPr="00BE770B">
        <w:rPr>
          <w:rFonts w:ascii="Arial" w:hAnsi="Arial" w:cs="Arial"/>
          <w:lang w:eastAsia="en-US"/>
        </w:rPr>
        <w:t>G</w:t>
      </w:r>
      <w:r w:rsidR="00D614ED">
        <w:rPr>
          <w:rFonts w:ascii="Arial" w:hAnsi="Arial" w:cs="Arial"/>
          <w:lang w:eastAsia="en-US"/>
        </w:rPr>
        <w:t>ráfico 2</w:t>
      </w:r>
      <w:r w:rsidR="00B442E8" w:rsidRPr="00BE770B">
        <w:rPr>
          <w:rFonts w:ascii="Arial" w:hAnsi="Arial" w:cs="Arial"/>
          <w:lang w:eastAsia="en-US"/>
        </w:rPr>
        <w:t xml:space="preserve"> – </w:t>
      </w:r>
      <w:r w:rsidR="00BA2D99" w:rsidRPr="00BE770B">
        <w:rPr>
          <w:rFonts w:ascii="Arial" w:hAnsi="Arial" w:cs="Arial"/>
          <w:lang w:eastAsia="en-US"/>
        </w:rPr>
        <w:t xml:space="preserve">Gráfico </w:t>
      </w:r>
      <w:r w:rsidR="00787882" w:rsidRPr="00BE770B">
        <w:rPr>
          <w:rFonts w:ascii="Arial" w:hAnsi="Arial" w:cs="Arial"/>
          <w:lang w:eastAsia="en-US"/>
        </w:rPr>
        <w:t>Consumo Médio</w:t>
      </w:r>
    </w:p>
    <w:p w14:paraId="2027FED3" w14:textId="77777777" w:rsidR="00D10F11" w:rsidRPr="0066232E" w:rsidRDefault="00A75F91" w:rsidP="00C728A1">
      <w:pPr>
        <w:spacing w:line="360" w:lineRule="auto"/>
        <w:jc w:val="center"/>
        <w:rPr>
          <w:rFonts w:ascii="Arial" w:hAnsi="Arial" w:cs="Arial"/>
          <w:lang w:eastAsia="en-US"/>
        </w:rPr>
      </w:pPr>
      <w:r w:rsidRPr="0066232E">
        <w:rPr>
          <w:rFonts w:ascii="Arial" w:hAnsi="Arial" w:cs="Arial"/>
          <w:noProof/>
        </w:rPr>
        <w:drawing>
          <wp:inline distT="0" distB="0" distL="0" distR="0" wp14:anchorId="55961110" wp14:editId="79197351">
            <wp:extent cx="5760085" cy="2484120"/>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édia consumo.jpg"/>
                    <pic:cNvPicPr/>
                  </pic:nvPicPr>
                  <pic:blipFill>
                    <a:blip r:embed="rId18">
                      <a:extLst>
                        <a:ext uri="{28A0092B-C50C-407E-A947-70E740481C1C}">
                          <a14:useLocalDpi xmlns:a14="http://schemas.microsoft.com/office/drawing/2010/main" val="0"/>
                        </a:ext>
                      </a:extLst>
                    </a:blip>
                    <a:stretch>
                      <a:fillRect/>
                    </a:stretch>
                  </pic:blipFill>
                  <pic:spPr>
                    <a:xfrm>
                      <a:off x="0" y="0"/>
                      <a:ext cx="5760085" cy="2484120"/>
                    </a:xfrm>
                    <a:prstGeom prst="rect">
                      <a:avLst/>
                    </a:prstGeom>
                  </pic:spPr>
                </pic:pic>
              </a:graphicData>
            </a:graphic>
          </wp:inline>
        </w:drawing>
      </w:r>
    </w:p>
    <w:p w14:paraId="39679A01" w14:textId="46AEFD34" w:rsidR="00FB4D3D" w:rsidRPr="00BE770B" w:rsidRDefault="00563130" w:rsidP="00563130">
      <w:pPr>
        <w:spacing w:line="360" w:lineRule="auto"/>
        <w:ind w:firstLine="708"/>
        <w:jc w:val="center"/>
        <w:rPr>
          <w:rFonts w:ascii="Arial" w:hAnsi="Arial" w:cs="Arial"/>
        </w:rPr>
      </w:pPr>
      <w:bookmarkStart w:id="12" w:name="_Toc449979590"/>
      <w:r w:rsidRPr="005A71BF">
        <w:rPr>
          <w:rFonts w:ascii="Arial" w:hAnsi="Arial" w:cs="Arial"/>
        </w:rPr>
        <w:t xml:space="preserve">Fonte: </w:t>
      </w:r>
      <w:r w:rsidR="00A25FD8" w:rsidRPr="005A71BF">
        <w:rPr>
          <w:rFonts w:ascii="Arial" w:hAnsi="Arial" w:cs="Arial"/>
          <w:lang w:eastAsia="en-US"/>
        </w:rPr>
        <w:t>INDUSTRIA</w:t>
      </w:r>
      <w:r w:rsidRPr="005A71BF">
        <w:rPr>
          <w:rFonts w:ascii="Arial" w:hAnsi="Arial" w:cs="Arial"/>
        </w:rPr>
        <w:t xml:space="preserve"> 2017</w:t>
      </w:r>
    </w:p>
    <w:p w14:paraId="568BD86D" w14:textId="77777777" w:rsidR="00615631" w:rsidRDefault="00615631" w:rsidP="00BE770B">
      <w:pPr>
        <w:spacing w:line="360" w:lineRule="auto"/>
        <w:rPr>
          <w:rFonts w:ascii="Arial" w:hAnsi="Arial" w:cs="Arial"/>
        </w:rPr>
      </w:pPr>
    </w:p>
    <w:p w14:paraId="4DFAB30D" w14:textId="77777777" w:rsidR="0089478E" w:rsidRDefault="0089478E" w:rsidP="00BE770B">
      <w:pPr>
        <w:spacing w:line="360" w:lineRule="auto"/>
        <w:rPr>
          <w:rFonts w:ascii="Arial" w:hAnsi="Arial" w:cs="Arial"/>
        </w:rPr>
      </w:pPr>
    </w:p>
    <w:p w14:paraId="25B3D151" w14:textId="77777777" w:rsidR="00BE300B" w:rsidRDefault="00BE300B" w:rsidP="00BE770B">
      <w:pPr>
        <w:spacing w:line="360" w:lineRule="auto"/>
        <w:rPr>
          <w:rFonts w:ascii="Arial" w:hAnsi="Arial" w:cs="Arial"/>
        </w:rPr>
      </w:pPr>
    </w:p>
    <w:p w14:paraId="7E71D0DC" w14:textId="77777777" w:rsidR="00BE300B" w:rsidRDefault="00BE300B" w:rsidP="00BE770B">
      <w:pPr>
        <w:spacing w:line="360" w:lineRule="auto"/>
        <w:rPr>
          <w:rFonts w:ascii="Arial" w:hAnsi="Arial" w:cs="Arial"/>
        </w:rPr>
      </w:pPr>
    </w:p>
    <w:p w14:paraId="6F669037" w14:textId="77777777" w:rsidR="00BE300B" w:rsidRDefault="00BE300B" w:rsidP="00BE770B">
      <w:pPr>
        <w:spacing w:line="360" w:lineRule="auto"/>
        <w:rPr>
          <w:rFonts w:ascii="Arial" w:hAnsi="Arial" w:cs="Arial"/>
        </w:rPr>
      </w:pPr>
    </w:p>
    <w:p w14:paraId="4CB77767" w14:textId="77777777" w:rsidR="00BE300B" w:rsidRDefault="00BE300B" w:rsidP="00BE770B">
      <w:pPr>
        <w:spacing w:line="360" w:lineRule="auto"/>
        <w:rPr>
          <w:rFonts w:ascii="Arial" w:hAnsi="Arial" w:cs="Arial"/>
        </w:rPr>
      </w:pPr>
    </w:p>
    <w:p w14:paraId="356C9A23" w14:textId="77777777" w:rsidR="00BE300B" w:rsidRDefault="00BE300B" w:rsidP="00BE770B">
      <w:pPr>
        <w:spacing w:line="360" w:lineRule="auto"/>
        <w:rPr>
          <w:rFonts w:ascii="Arial" w:hAnsi="Arial" w:cs="Arial"/>
        </w:rPr>
      </w:pPr>
    </w:p>
    <w:p w14:paraId="226203E3" w14:textId="77777777" w:rsidR="00BE300B" w:rsidRDefault="00BE300B" w:rsidP="00BE770B">
      <w:pPr>
        <w:spacing w:line="360" w:lineRule="auto"/>
        <w:rPr>
          <w:rFonts w:ascii="Arial" w:hAnsi="Arial" w:cs="Arial"/>
        </w:rPr>
      </w:pPr>
    </w:p>
    <w:p w14:paraId="253BE6C5" w14:textId="77777777" w:rsidR="00BE300B" w:rsidRDefault="00BE300B" w:rsidP="00BE770B">
      <w:pPr>
        <w:spacing w:line="360" w:lineRule="auto"/>
        <w:rPr>
          <w:rFonts w:ascii="Arial" w:hAnsi="Arial" w:cs="Arial"/>
        </w:rPr>
      </w:pPr>
    </w:p>
    <w:p w14:paraId="0610DC1A" w14:textId="77777777" w:rsidR="00BE300B" w:rsidRDefault="00BE300B" w:rsidP="00BE770B">
      <w:pPr>
        <w:spacing w:line="360" w:lineRule="auto"/>
        <w:rPr>
          <w:rFonts w:ascii="Arial" w:hAnsi="Arial" w:cs="Arial"/>
        </w:rPr>
      </w:pPr>
    </w:p>
    <w:p w14:paraId="4FD87E54" w14:textId="77777777" w:rsidR="00BE300B" w:rsidRDefault="00BE300B" w:rsidP="00BE770B">
      <w:pPr>
        <w:spacing w:line="360" w:lineRule="auto"/>
        <w:rPr>
          <w:rFonts w:ascii="Arial" w:hAnsi="Arial" w:cs="Arial"/>
        </w:rPr>
      </w:pPr>
    </w:p>
    <w:p w14:paraId="3F732ECA" w14:textId="77777777" w:rsidR="00BE300B" w:rsidRDefault="00BE300B" w:rsidP="00BE770B">
      <w:pPr>
        <w:spacing w:line="360" w:lineRule="auto"/>
        <w:rPr>
          <w:rFonts w:ascii="Arial" w:hAnsi="Arial" w:cs="Arial"/>
        </w:rPr>
      </w:pPr>
    </w:p>
    <w:p w14:paraId="40D6BFCB" w14:textId="77777777" w:rsidR="00BE300B" w:rsidRPr="00BE770B" w:rsidRDefault="00BE300B" w:rsidP="00BE770B">
      <w:pPr>
        <w:spacing w:line="360" w:lineRule="auto"/>
        <w:rPr>
          <w:rFonts w:ascii="Arial" w:hAnsi="Arial" w:cs="Arial"/>
        </w:rPr>
      </w:pPr>
    </w:p>
    <w:p w14:paraId="0988A25F" w14:textId="77777777" w:rsidR="00FB4D3D" w:rsidRPr="00245049" w:rsidRDefault="00872C8A" w:rsidP="00245049">
      <w:pPr>
        <w:pStyle w:val="Ttulo1"/>
        <w:rPr>
          <w:sz w:val="28"/>
          <w:szCs w:val="28"/>
        </w:rPr>
      </w:pPr>
      <w:bookmarkStart w:id="13" w:name="_Toc497993692"/>
      <w:r w:rsidRPr="00245049">
        <w:rPr>
          <w:sz w:val="28"/>
          <w:szCs w:val="28"/>
        </w:rPr>
        <w:t xml:space="preserve">4 </w:t>
      </w:r>
      <w:r w:rsidR="00245049" w:rsidRPr="00245049">
        <w:rPr>
          <w:sz w:val="28"/>
          <w:szCs w:val="28"/>
        </w:rPr>
        <w:t>ANÁLISE TÉCNICO ECONÔMICA</w:t>
      </w:r>
      <w:bookmarkEnd w:id="13"/>
    </w:p>
    <w:p w14:paraId="59C9BEE6" w14:textId="77777777" w:rsidR="00191331" w:rsidRPr="0066232E" w:rsidRDefault="00191331" w:rsidP="007250D1">
      <w:pPr>
        <w:spacing w:line="360" w:lineRule="auto"/>
        <w:jc w:val="both"/>
        <w:rPr>
          <w:rFonts w:ascii="Arial" w:hAnsi="Arial" w:cs="Arial"/>
        </w:rPr>
      </w:pPr>
    </w:p>
    <w:p w14:paraId="2BAD53B9" w14:textId="77777777" w:rsidR="00B35B9F" w:rsidRPr="0066232E" w:rsidRDefault="00B35B9F" w:rsidP="007250D1">
      <w:pPr>
        <w:spacing w:line="360" w:lineRule="auto"/>
        <w:jc w:val="both"/>
        <w:rPr>
          <w:rFonts w:ascii="Arial" w:hAnsi="Arial" w:cs="Arial"/>
        </w:rPr>
      </w:pPr>
    </w:p>
    <w:p w14:paraId="3371B5B4" w14:textId="77777777" w:rsidR="00FB4D3D" w:rsidRPr="0066232E" w:rsidRDefault="00191331" w:rsidP="00245049">
      <w:pPr>
        <w:pStyle w:val="Ttulo1"/>
        <w:jc w:val="both"/>
      </w:pPr>
      <w:bookmarkStart w:id="14" w:name="_Toc497993693"/>
      <w:r w:rsidRPr="0066232E">
        <w:t xml:space="preserve">4.1 Análise </w:t>
      </w:r>
      <w:r w:rsidR="000854B6">
        <w:t>T</w:t>
      </w:r>
      <w:r w:rsidRPr="0066232E">
        <w:t>écnica</w:t>
      </w:r>
      <w:bookmarkEnd w:id="14"/>
    </w:p>
    <w:p w14:paraId="2C547789" w14:textId="77777777" w:rsidR="007250D1" w:rsidRPr="0066232E" w:rsidRDefault="007250D1" w:rsidP="007250D1">
      <w:pPr>
        <w:spacing w:line="360" w:lineRule="auto"/>
        <w:jc w:val="both"/>
        <w:rPr>
          <w:rFonts w:ascii="Arial" w:hAnsi="Arial" w:cs="Arial"/>
        </w:rPr>
      </w:pPr>
    </w:p>
    <w:p w14:paraId="3F7A7EA3" w14:textId="77777777" w:rsidR="00B35B9F" w:rsidRPr="0066232E" w:rsidRDefault="00B35B9F" w:rsidP="007250D1">
      <w:pPr>
        <w:spacing w:line="360" w:lineRule="auto"/>
        <w:jc w:val="both"/>
        <w:rPr>
          <w:rFonts w:ascii="Arial" w:hAnsi="Arial" w:cs="Arial"/>
        </w:rPr>
      </w:pPr>
    </w:p>
    <w:p w14:paraId="59591213" w14:textId="174B9C1C" w:rsidR="008609C0" w:rsidRPr="0066232E" w:rsidRDefault="002A4B49" w:rsidP="007250D1">
      <w:pPr>
        <w:spacing w:line="360" w:lineRule="auto"/>
        <w:ind w:firstLine="708"/>
        <w:jc w:val="both"/>
        <w:rPr>
          <w:rFonts w:ascii="Arial" w:hAnsi="Arial" w:cs="Arial"/>
        </w:rPr>
      </w:pPr>
      <w:r w:rsidRPr="0066232E">
        <w:rPr>
          <w:rFonts w:ascii="Arial" w:hAnsi="Arial" w:cs="Arial"/>
        </w:rPr>
        <w:t>P</w:t>
      </w:r>
      <w:r w:rsidR="009B11DA" w:rsidRPr="0066232E">
        <w:rPr>
          <w:rFonts w:ascii="Arial" w:hAnsi="Arial" w:cs="Arial"/>
        </w:rPr>
        <w:t>ara realizar a análise técnic</w:t>
      </w:r>
      <w:r w:rsidR="00B35B9F" w:rsidRPr="0066232E">
        <w:rPr>
          <w:rFonts w:ascii="Arial" w:hAnsi="Arial" w:cs="Arial"/>
        </w:rPr>
        <w:t>a</w:t>
      </w:r>
      <w:r w:rsidRPr="0066232E">
        <w:rPr>
          <w:rFonts w:ascii="Arial" w:hAnsi="Arial" w:cs="Arial"/>
        </w:rPr>
        <w:t xml:space="preserve"> será necessário </w:t>
      </w:r>
      <w:r w:rsidR="000A5C96" w:rsidRPr="0066232E">
        <w:rPr>
          <w:rFonts w:ascii="Arial" w:hAnsi="Arial" w:cs="Arial"/>
        </w:rPr>
        <w:t>inserir</w:t>
      </w:r>
      <w:r w:rsidRPr="0066232E">
        <w:rPr>
          <w:rFonts w:ascii="Arial" w:hAnsi="Arial" w:cs="Arial"/>
        </w:rPr>
        <w:t xml:space="preserve"> as informações obtidas na análise do perfil consumidor </w:t>
      </w:r>
      <w:r w:rsidR="000A5C96" w:rsidRPr="0066232E">
        <w:rPr>
          <w:rFonts w:ascii="Arial" w:hAnsi="Arial" w:cs="Arial"/>
        </w:rPr>
        <w:t xml:space="preserve">em </w:t>
      </w:r>
      <w:r w:rsidRPr="0066232E">
        <w:rPr>
          <w:rFonts w:ascii="Arial" w:hAnsi="Arial" w:cs="Arial"/>
        </w:rPr>
        <w:t xml:space="preserve">cada </w:t>
      </w:r>
      <w:r w:rsidR="000A5C96" w:rsidRPr="0066232E">
        <w:rPr>
          <w:rFonts w:ascii="Arial" w:hAnsi="Arial" w:cs="Arial"/>
        </w:rPr>
        <w:t>um dos ambientes de contratação de energia.</w:t>
      </w:r>
      <w:r w:rsidR="00425909" w:rsidRPr="0066232E">
        <w:rPr>
          <w:rFonts w:ascii="Arial" w:hAnsi="Arial" w:cs="Arial"/>
        </w:rPr>
        <w:t xml:space="preserve"> Considerando que o consumidor em questão j</w:t>
      </w:r>
      <w:r w:rsidR="003B333F" w:rsidRPr="0066232E">
        <w:rPr>
          <w:rFonts w:ascii="Arial" w:hAnsi="Arial" w:cs="Arial"/>
        </w:rPr>
        <w:t>á está</w:t>
      </w:r>
      <w:r w:rsidR="00425909" w:rsidRPr="0066232E">
        <w:rPr>
          <w:rFonts w:ascii="Arial" w:hAnsi="Arial" w:cs="Arial"/>
        </w:rPr>
        <w:t xml:space="preserve"> inserido no ambiente de contratação cativo</w:t>
      </w:r>
      <w:r w:rsidR="003065B1" w:rsidRPr="0066232E">
        <w:rPr>
          <w:rFonts w:ascii="Arial" w:hAnsi="Arial" w:cs="Arial"/>
        </w:rPr>
        <w:t>,</w:t>
      </w:r>
      <w:r w:rsidR="00425909" w:rsidRPr="0066232E">
        <w:rPr>
          <w:rFonts w:ascii="Arial" w:hAnsi="Arial" w:cs="Arial"/>
        </w:rPr>
        <w:t xml:space="preserve"> não se realizará uma análise </w:t>
      </w:r>
      <w:r w:rsidR="00B02BBB" w:rsidRPr="0066232E">
        <w:rPr>
          <w:rFonts w:ascii="Arial" w:hAnsi="Arial" w:cs="Arial"/>
        </w:rPr>
        <w:t xml:space="preserve">de viabilidade </w:t>
      </w:r>
      <w:r w:rsidR="00425909" w:rsidRPr="0066232E">
        <w:rPr>
          <w:rFonts w:ascii="Arial" w:hAnsi="Arial" w:cs="Arial"/>
        </w:rPr>
        <w:t>técnica para es</w:t>
      </w:r>
      <w:r w:rsidR="003065B1" w:rsidRPr="0066232E">
        <w:rPr>
          <w:rFonts w:ascii="Arial" w:hAnsi="Arial" w:cs="Arial"/>
        </w:rPr>
        <w:t>s</w:t>
      </w:r>
      <w:r w:rsidR="00425909" w:rsidRPr="0066232E">
        <w:rPr>
          <w:rFonts w:ascii="Arial" w:hAnsi="Arial" w:cs="Arial"/>
        </w:rPr>
        <w:t xml:space="preserve">e </w:t>
      </w:r>
      <w:r w:rsidR="00B02BBB" w:rsidRPr="0066232E">
        <w:rPr>
          <w:rFonts w:ascii="Arial" w:hAnsi="Arial" w:cs="Arial"/>
        </w:rPr>
        <w:t>ambiente. A</w:t>
      </w:r>
      <w:r w:rsidR="00425909" w:rsidRPr="0066232E">
        <w:rPr>
          <w:rFonts w:ascii="Arial" w:hAnsi="Arial" w:cs="Arial"/>
        </w:rPr>
        <w:t>ssim sendo, partiu-se para análise técnica visando o ambiente de contratação livre, observando que após es</w:t>
      </w:r>
      <w:r w:rsidR="003065B1" w:rsidRPr="0066232E">
        <w:rPr>
          <w:rFonts w:ascii="Arial" w:hAnsi="Arial" w:cs="Arial"/>
        </w:rPr>
        <w:t>s</w:t>
      </w:r>
      <w:r w:rsidR="00425909" w:rsidRPr="0066232E">
        <w:rPr>
          <w:rFonts w:ascii="Arial" w:hAnsi="Arial" w:cs="Arial"/>
        </w:rPr>
        <w:t>a análise técnica poderá se verificar a possibilidade de uma futura mi</w:t>
      </w:r>
      <w:r w:rsidR="003B333F" w:rsidRPr="0066232E">
        <w:rPr>
          <w:rFonts w:ascii="Arial" w:hAnsi="Arial" w:cs="Arial"/>
        </w:rPr>
        <w:t>gração, bem como em qual perfil de consumidor livre ele se enquadra</w:t>
      </w:r>
      <w:r w:rsidR="003065B1" w:rsidRPr="0066232E">
        <w:rPr>
          <w:rFonts w:ascii="Arial" w:hAnsi="Arial" w:cs="Arial"/>
        </w:rPr>
        <w:t>:</w:t>
      </w:r>
      <w:r w:rsidR="003B333F" w:rsidRPr="0066232E">
        <w:rPr>
          <w:rFonts w:ascii="Arial" w:hAnsi="Arial" w:cs="Arial"/>
        </w:rPr>
        <w:t xml:space="preserve"> consumidor livre convencional ou especial.</w:t>
      </w:r>
      <w:r w:rsidR="004A1216">
        <w:rPr>
          <w:rFonts w:ascii="Arial" w:hAnsi="Arial" w:cs="Arial"/>
        </w:rPr>
        <w:t xml:space="preserve"> </w:t>
      </w:r>
    </w:p>
    <w:p w14:paraId="49173B18" w14:textId="2C214EEF" w:rsidR="00553854" w:rsidRPr="0066232E" w:rsidRDefault="00425909" w:rsidP="007250D1">
      <w:pPr>
        <w:spacing w:line="360" w:lineRule="auto"/>
        <w:ind w:firstLine="708"/>
        <w:jc w:val="both"/>
        <w:rPr>
          <w:rFonts w:ascii="Arial" w:hAnsi="Arial" w:cs="Arial"/>
        </w:rPr>
      </w:pPr>
      <w:r w:rsidRPr="0066232E">
        <w:rPr>
          <w:rFonts w:ascii="Arial" w:hAnsi="Arial" w:cs="Arial"/>
        </w:rPr>
        <w:t>O primeiro ponto a ser avaliado para uma possível migração para o ambiente de contratação livre será a demanda contrata</w:t>
      </w:r>
      <w:r w:rsidR="00B02BBB" w:rsidRPr="0066232E">
        <w:rPr>
          <w:rFonts w:ascii="Arial" w:hAnsi="Arial" w:cs="Arial"/>
        </w:rPr>
        <w:t>da</w:t>
      </w:r>
      <w:r w:rsidR="003065B1" w:rsidRPr="0066232E">
        <w:rPr>
          <w:rFonts w:ascii="Arial" w:hAnsi="Arial" w:cs="Arial"/>
        </w:rPr>
        <w:t>. O</w:t>
      </w:r>
      <w:r w:rsidR="00F01B28" w:rsidRPr="0066232E">
        <w:rPr>
          <w:rFonts w:ascii="Arial" w:hAnsi="Arial" w:cs="Arial"/>
        </w:rPr>
        <w:t xml:space="preserve"> consumidor analisado atualmente possui uma demanda contratada de 2.800 </w:t>
      </w:r>
      <w:r w:rsidR="001973AD">
        <w:rPr>
          <w:rFonts w:ascii="Arial" w:hAnsi="Arial" w:cs="Arial"/>
        </w:rPr>
        <w:t>kW</w:t>
      </w:r>
      <w:r w:rsidR="00F01B28" w:rsidRPr="0066232E">
        <w:rPr>
          <w:rFonts w:ascii="Arial" w:hAnsi="Arial" w:cs="Arial"/>
        </w:rPr>
        <w:t>, portanto, es</w:t>
      </w:r>
      <w:r w:rsidR="003065B1" w:rsidRPr="0066232E">
        <w:rPr>
          <w:rFonts w:ascii="Arial" w:hAnsi="Arial" w:cs="Arial"/>
        </w:rPr>
        <w:t>se</w:t>
      </w:r>
      <w:r w:rsidR="00F01B28" w:rsidRPr="0066232E">
        <w:rPr>
          <w:rFonts w:ascii="Arial" w:hAnsi="Arial" w:cs="Arial"/>
        </w:rPr>
        <w:t xml:space="preserve"> consumidor não está apto a ser um consumidor livre convencional, pois, precisaria de uma demanda contratada de no mínimo 3.000 </w:t>
      </w:r>
      <w:r w:rsidR="001973AD">
        <w:rPr>
          <w:rFonts w:ascii="Arial" w:hAnsi="Arial" w:cs="Arial"/>
        </w:rPr>
        <w:t>kW</w:t>
      </w:r>
      <w:r w:rsidR="003065B1" w:rsidRPr="0066232E">
        <w:rPr>
          <w:rFonts w:ascii="Arial" w:hAnsi="Arial" w:cs="Arial"/>
        </w:rPr>
        <w:t>. Por outro lado,</w:t>
      </w:r>
      <w:r w:rsidR="0081526B" w:rsidRPr="0066232E">
        <w:rPr>
          <w:rFonts w:ascii="Arial" w:hAnsi="Arial" w:cs="Arial"/>
        </w:rPr>
        <w:t xml:space="preserve"> </w:t>
      </w:r>
      <w:r w:rsidR="00F01B28" w:rsidRPr="0066232E">
        <w:rPr>
          <w:rFonts w:ascii="Arial" w:hAnsi="Arial" w:cs="Arial"/>
        </w:rPr>
        <w:t xml:space="preserve">está apto a se tornar um consumidor livre especial, </w:t>
      </w:r>
      <w:r w:rsidR="008C1998">
        <w:rPr>
          <w:rFonts w:ascii="Arial" w:hAnsi="Arial" w:cs="Arial"/>
        </w:rPr>
        <w:t>uma que,</w:t>
      </w:r>
      <w:r w:rsidR="003065B1" w:rsidRPr="0066232E">
        <w:rPr>
          <w:rFonts w:ascii="Arial" w:hAnsi="Arial" w:cs="Arial"/>
        </w:rPr>
        <w:t xml:space="preserve"> esse perfil</w:t>
      </w:r>
      <w:r w:rsidR="00F01B28" w:rsidRPr="0066232E">
        <w:rPr>
          <w:rFonts w:ascii="Arial" w:hAnsi="Arial" w:cs="Arial"/>
        </w:rPr>
        <w:t xml:space="preserve"> exige uma demanda contratada mínima de 500 </w:t>
      </w:r>
      <w:r w:rsidR="001973AD">
        <w:rPr>
          <w:rFonts w:ascii="Arial" w:hAnsi="Arial" w:cs="Arial"/>
        </w:rPr>
        <w:t>kW</w:t>
      </w:r>
      <w:r w:rsidR="00553854" w:rsidRPr="0066232E">
        <w:rPr>
          <w:rFonts w:ascii="Arial" w:hAnsi="Arial" w:cs="Arial"/>
        </w:rPr>
        <w:t xml:space="preserve"> </w:t>
      </w:r>
      <w:r w:rsidR="00F065FC">
        <w:rPr>
          <w:rFonts w:ascii="Arial" w:hAnsi="Arial" w:cs="Arial"/>
        </w:rPr>
        <w:t>[</w:t>
      </w:r>
      <w:r w:rsidR="00802170" w:rsidRPr="0066232E">
        <w:rPr>
          <w:rFonts w:ascii="Arial" w:hAnsi="Arial" w:cs="Arial"/>
        </w:rPr>
        <w:t>21</w:t>
      </w:r>
      <w:r w:rsidR="00F065FC">
        <w:rPr>
          <w:rFonts w:ascii="Arial" w:hAnsi="Arial" w:cs="Arial"/>
        </w:rPr>
        <w:t>]</w:t>
      </w:r>
      <w:r w:rsidR="000D23D1" w:rsidRPr="0066232E">
        <w:rPr>
          <w:rFonts w:ascii="Arial" w:hAnsi="Arial" w:cs="Arial"/>
        </w:rPr>
        <w:t>.</w:t>
      </w:r>
    </w:p>
    <w:p w14:paraId="1B42D98B" w14:textId="63E57512" w:rsidR="009905AB" w:rsidRPr="0066232E" w:rsidRDefault="00F01B28" w:rsidP="007250D1">
      <w:pPr>
        <w:spacing w:line="360" w:lineRule="auto"/>
        <w:ind w:firstLine="708"/>
        <w:jc w:val="both"/>
        <w:rPr>
          <w:rFonts w:ascii="Arial" w:hAnsi="Arial" w:cs="Arial"/>
        </w:rPr>
      </w:pPr>
      <w:r w:rsidRPr="0066232E">
        <w:rPr>
          <w:rFonts w:ascii="Arial" w:hAnsi="Arial" w:cs="Arial"/>
        </w:rPr>
        <w:t>Na sequência</w:t>
      </w:r>
      <w:r w:rsidR="00BE770B">
        <w:rPr>
          <w:rFonts w:ascii="Arial" w:hAnsi="Arial" w:cs="Arial"/>
        </w:rPr>
        <w:t>,</w:t>
      </w:r>
      <w:r w:rsidRPr="0066232E">
        <w:rPr>
          <w:rFonts w:ascii="Arial" w:hAnsi="Arial" w:cs="Arial"/>
        </w:rPr>
        <w:t xml:space="preserve"> será avaliado o nível de tensão de alimentação des</w:t>
      </w:r>
      <w:r w:rsidR="003065B1" w:rsidRPr="0066232E">
        <w:rPr>
          <w:rFonts w:ascii="Arial" w:hAnsi="Arial" w:cs="Arial"/>
        </w:rPr>
        <w:t>s</w:t>
      </w:r>
      <w:r w:rsidRPr="0066232E">
        <w:rPr>
          <w:rFonts w:ascii="Arial" w:hAnsi="Arial" w:cs="Arial"/>
        </w:rPr>
        <w:t xml:space="preserve">e consumidor, </w:t>
      </w:r>
      <w:r w:rsidR="0081526B" w:rsidRPr="0066232E">
        <w:rPr>
          <w:rFonts w:ascii="Arial" w:hAnsi="Arial" w:cs="Arial"/>
        </w:rPr>
        <w:t>considerando que através da demanda contratada eliminou-se a possibilidade de ser um consumidor livre convencional</w:t>
      </w:r>
      <w:r w:rsidR="003065B1" w:rsidRPr="0066232E">
        <w:rPr>
          <w:rFonts w:ascii="Arial" w:hAnsi="Arial" w:cs="Arial"/>
        </w:rPr>
        <w:t>.</w:t>
      </w:r>
      <w:r w:rsidR="0081526B" w:rsidRPr="0066232E">
        <w:rPr>
          <w:rFonts w:ascii="Arial" w:hAnsi="Arial" w:cs="Arial"/>
        </w:rPr>
        <w:t xml:space="preserve"> </w:t>
      </w:r>
      <w:r w:rsidR="003065B1" w:rsidRPr="0066232E">
        <w:rPr>
          <w:rFonts w:ascii="Arial" w:hAnsi="Arial" w:cs="Arial"/>
        </w:rPr>
        <w:t>Avaliar-se-á</w:t>
      </w:r>
      <w:r w:rsidR="0081526B" w:rsidRPr="0066232E">
        <w:rPr>
          <w:rFonts w:ascii="Arial" w:hAnsi="Arial" w:cs="Arial"/>
        </w:rPr>
        <w:t xml:space="preserve"> somente o nível de tensão de alimentação necessário para se tornar um consumidor livre especial,</w:t>
      </w:r>
      <w:r w:rsidR="003065B1" w:rsidRPr="0066232E">
        <w:rPr>
          <w:rFonts w:ascii="Arial" w:hAnsi="Arial" w:cs="Arial"/>
        </w:rPr>
        <w:t xml:space="preserve"> sendo que</w:t>
      </w:r>
      <w:r w:rsidR="0081526B" w:rsidRPr="0066232E">
        <w:rPr>
          <w:rFonts w:ascii="Arial" w:hAnsi="Arial" w:cs="Arial"/>
        </w:rPr>
        <w:t xml:space="preserve"> o nível de tensão de alimentação mínimo para este tipo de consumidor é de 2,3 k</w:t>
      </w:r>
      <w:r w:rsidR="008C1998">
        <w:rPr>
          <w:rFonts w:ascii="Arial" w:hAnsi="Arial" w:cs="Arial"/>
        </w:rPr>
        <w:t>V</w:t>
      </w:r>
      <w:r w:rsidR="003065B1" w:rsidRPr="0066232E">
        <w:rPr>
          <w:rFonts w:ascii="Arial" w:hAnsi="Arial" w:cs="Arial"/>
        </w:rPr>
        <w:t>.</w:t>
      </w:r>
      <w:r w:rsidR="0081526B" w:rsidRPr="0066232E">
        <w:rPr>
          <w:rFonts w:ascii="Arial" w:hAnsi="Arial" w:cs="Arial"/>
        </w:rPr>
        <w:t xml:space="preserve"> </w:t>
      </w:r>
      <w:r w:rsidR="003065B1" w:rsidRPr="0066232E">
        <w:rPr>
          <w:rFonts w:ascii="Arial" w:hAnsi="Arial" w:cs="Arial"/>
        </w:rPr>
        <w:t>O</w:t>
      </w:r>
      <w:r w:rsidR="0081526B" w:rsidRPr="0066232E">
        <w:rPr>
          <w:rFonts w:ascii="Arial" w:hAnsi="Arial" w:cs="Arial"/>
        </w:rPr>
        <w:t>bserva-se</w:t>
      </w:r>
      <w:r w:rsidR="003065B1" w:rsidRPr="0066232E">
        <w:rPr>
          <w:rFonts w:ascii="Arial" w:hAnsi="Arial" w:cs="Arial"/>
        </w:rPr>
        <w:t xml:space="preserve"> que</w:t>
      </w:r>
      <w:r w:rsidR="008C1998">
        <w:rPr>
          <w:rFonts w:ascii="Arial" w:hAnsi="Arial" w:cs="Arial"/>
        </w:rPr>
        <w:t>,</w:t>
      </w:r>
      <w:r w:rsidR="0081526B" w:rsidRPr="0066232E">
        <w:rPr>
          <w:rFonts w:ascii="Arial" w:hAnsi="Arial" w:cs="Arial"/>
        </w:rPr>
        <w:t xml:space="preserve"> o consumidor analisado</w:t>
      </w:r>
      <w:r w:rsidR="003065B1" w:rsidRPr="0066232E">
        <w:rPr>
          <w:rFonts w:ascii="Arial" w:hAnsi="Arial" w:cs="Arial"/>
        </w:rPr>
        <w:t>,</w:t>
      </w:r>
      <w:r w:rsidR="0081526B" w:rsidRPr="0066232E">
        <w:rPr>
          <w:rFonts w:ascii="Arial" w:hAnsi="Arial" w:cs="Arial"/>
        </w:rPr>
        <w:t xml:space="preserve"> possui sua alimentação </w:t>
      </w:r>
      <w:r w:rsidR="008C1998">
        <w:rPr>
          <w:rFonts w:ascii="Arial" w:hAnsi="Arial" w:cs="Arial"/>
        </w:rPr>
        <w:t>atendida</w:t>
      </w:r>
      <w:r w:rsidR="008C1998" w:rsidRPr="0066232E">
        <w:rPr>
          <w:rFonts w:ascii="Arial" w:hAnsi="Arial" w:cs="Arial"/>
        </w:rPr>
        <w:t xml:space="preserve"> </w:t>
      </w:r>
      <w:r w:rsidR="0081526B" w:rsidRPr="0066232E">
        <w:rPr>
          <w:rFonts w:ascii="Arial" w:hAnsi="Arial" w:cs="Arial"/>
        </w:rPr>
        <w:t xml:space="preserve">em um nível de tensão </w:t>
      </w:r>
      <w:r w:rsidR="009905AB" w:rsidRPr="0066232E">
        <w:rPr>
          <w:rFonts w:ascii="Arial" w:hAnsi="Arial" w:cs="Arial"/>
        </w:rPr>
        <w:t>de 13,8 k</w:t>
      </w:r>
      <w:r w:rsidR="008C1998">
        <w:rPr>
          <w:rFonts w:ascii="Arial" w:hAnsi="Arial" w:cs="Arial"/>
        </w:rPr>
        <w:t>V</w:t>
      </w:r>
      <w:r w:rsidR="009905AB" w:rsidRPr="0066232E">
        <w:rPr>
          <w:rFonts w:ascii="Arial" w:hAnsi="Arial" w:cs="Arial"/>
        </w:rPr>
        <w:t>, des</w:t>
      </w:r>
      <w:r w:rsidR="003065B1" w:rsidRPr="0066232E">
        <w:rPr>
          <w:rFonts w:ascii="Arial" w:hAnsi="Arial" w:cs="Arial"/>
        </w:rPr>
        <w:t>s</w:t>
      </w:r>
      <w:r w:rsidR="009905AB" w:rsidRPr="0066232E">
        <w:rPr>
          <w:rFonts w:ascii="Arial" w:hAnsi="Arial" w:cs="Arial"/>
        </w:rPr>
        <w:t>a forma</w:t>
      </w:r>
      <w:r w:rsidR="00BE770B">
        <w:rPr>
          <w:rFonts w:ascii="Arial" w:hAnsi="Arial" w:cs="Arial"/>
        </w:rPr>
        <w:t>,</w:t>
      </w:r>
      <w:r w:rsidR="009905AB" w:rsidRPr="0066232E">
        <w:rPr>
          <w:rFonts w:ascii="Arial" w:hAnsi="Arial" w:cs="Arial"/>
        </w:rPr>
        <w:t xml:space="preserve"> atende-se</w:t>
      </w:r>
      <w:r w:rsidR="0081526B" w:rsidRPr="0066232E">
        <w:rPr>
          <w:rFonts w:ascii="Arial" w:hAnsi="Arial" w:cs="Arial"/>
        </w:rPr>
        <w:t xml:space="preserve"> </w:t>
      </w:r>
      <w:r w:rsidR="008C1998">
        <w:rPr>
          <w:rFonts w:ascii="Arial" w:hAnsi="Arial" w:cs="Arial"/>
        </w:rPr>
        <w:t>o</w:t>
      </w:r>
      <w:r w:rsidR="0081526B" w:rsidRPr="0066232E">
        <w:rPr>
          <w:rFonts w:ascii="Arial" w:hAnsi="Arial" w:cs="Arial"/>
        </w:rPr>
        <w:t xml:space="preserve"> requisito</w:t>
      </w:r>
      <w:r w:rsidR="008C1998">
        <w:rPr>
          <w:rFonts w:ascii="Arial" w:hAnsi="Arial" w:cs="Arial"/>
        </w:rPr>
        <w:t xml:space="preserve"> </w:t>
      </w:r>
      <w:r w:rsidR="00191331" w:rsidRPr="0066232E">
        <w:rPr>
          <w:rFonts w:ascii="Arial" w:hAnsi="Arial" w:cs="Arial"/>
        </w:rPr>
        <w:t xml:space="preserve">que torna </w:t>
      </w:r>
      <w:r w:rsidR="003065B1" w:rsidRPr="0066232E">
        <w:rPr>
          <w:rFonts w:ascii="Arial" w:hAnsi="Arial" w:cs="Arial"/>
        </w:rPr>
        <w:t>o</w:t>
      </w:r>
      <w:r w:rsidR="0081526B" w:rsidRPr="0066232E">
        <w:rPr>
          <w:rFonts w:ascii="Arial" w:hAnsi="Arial" w:cs="Arial"/>
        </w:rPr>
        <w:t xml:space="preserve"> consumidor apto a migrar para o ambiente de contratação livre na modalida</w:t>
      </w:r>
      <w:r w:rsidR="009905AB" w:rsidRPr="0066232E">
        <w:rPr>
          <w:rFonts w:ascii="Arial" w:hAnsi="Arial" w:cs="Arial"/>
        </w:rPr>
        <w:t>de de consumidor livre especial</w:t>
      </w:r>
      <w:r w:rsidR="00802170" w:rsidRPr="0066232E">
        <w:rPr>
          <w:rFonts w:ascii="Arial" w:hAnsi="Arial" w:cs="Arial"/>
        </w:rPr>
        <w:t xml:space="preserve"> </w:t>
      </w:r>
      <w:r w:rsidR="00F065FC">
        <w:rPr>
          <w:rFonts w:ascii="Arial" w:hAnsi="Arial" w:cs="Arial"/>
        </w:rPr>
        <w:t>[</w:t>
      </w:r>
      <w:r w:rsidR="00802170" w:rsidRPr="0066232E">
        <w:rPr>
          <w:rFonts w:ascii="Arial" w:hAnsi="Arial" w:cs="Arial"/>
        </w:rPr>
        <w:t>21</w:t>
      </w:r>
      <w:r w:rsidR="00F065FC">
        <w:rPr>
          <w:rFonts w:ascii="Arial" w:hAnsi="Arial" w:cs="Arial"/>
        </w:rPr>
        <w:t>]</w:t>
      </w:r>
      <w:r w:rsidR="009905AB" w:rsidRPr="0066232E">
        <w:rPr>
          <w:rFonts w:ascii="Arial" w:hAnsi="Arial" w:cs="Arial"/>
        </w:rPr>
        <w:t>.</w:t>
      </w:r>
      <w:r w:rsidR="00995949" w:rsidRPr="0066232E">
        <w:rPr>
          <w:rFonts w:ascii="Arial" w:hAnsi="Arial" w:cs="Arial"/>
        </w:rPr>
        <w:t xml:space="preserve"> </w:t>
      </w:r>
    </w:p>
    <w:p w14:paraId="6EA06A75" w14:textId="2F51690A" w:rsidR="00191331" w:rsidRPr="0066232E" w:rsidRDefault="00EE1B5C" w:rsidP="007250D1">
      <w:pPr>
        <w:spacing w:line="360" w:lineRule="auto"/>
        <w:ind w:firstLine="708"/>
        <w:jc w:val="both"/>
        <w:rPr>
          <w:rFonts w:ascii="Arial" w:hAnsi="Arial" w:cs="Arial"/>
        </w:rPr>
      </w:pPr>
      <w:r>
        <w:rPr>
          <w:rFonts w:ascii="Arial" w:hAnsi="Arial" w:cs="Arial"/>
        </w:rPr>
        <w:lastRenderedPageBreak/>
        <w:t xml:space="preserve">Na figura </w:t>
      </w:r>
      <w:r w:rsidR="00D6047B">
        <w:rPr>
          <w:rFonts w:ascii="Arial" w:hAnsi="Arial" w:cs="Arial"/>
        </w:rPr>
        <w:t>5</w:t>
      </w:r>
      <w:r w:rsidR="00BE770B">
        <w:rPr>
          <w:rFonts w:ascii="Arial" w:hAnsi="Arial" w:cs="Arial"/>
        </w:rPr>
        <w:t xml:space="preserve"> pode-</w:t>
      </w:r>
      <w:r w:rsidR="009C7E11" w:rsidRPr="0066232E">
        <w:rPr>
          <w:rFonts w:ascii="Arial" w:hAnsi="Arial" w:cs="Arial"/>
        </w:rPr>
        <w:t>se observar a verificação dos requisitos mencionados</w:t>
      </w:r>
      <w:r w:rsidR="008C1998">
        <w:rPr>
          <w:rFonts w:ascii="Arial" w:hAnsi="Arial" w:cs="Arial"/>
        </w:rPr>
        <w:t xml:space="preserve"> anteriormente</w:t>
      </w:r>
      <w:r w:rsidR="009C7E11" w:rsidRPr="0066232E">
        <w:rPr>
          <w:rFonts w:ascii="Arial" w:hAnsi="Arial" w:cs="Arial"/>
        </w:rPr>
        <w:t xml:space="preserve">, visando confirmar a aptidão </w:t>
      </w:r>
      <w:r w:rsidR="003065B1" w:rsidRPr="0066232E">
        <w:rPr>
          <w:rFonts w:ascii="Arial" w:hAnsi="Arial" w:cs="Arial"/>
        </w:rPr>
        <w:t>para a</w:t>
      </w:r>
      <w:r w:rsidR="009C7E11" w:rsidRPr="0066232E">
        <w:rPr>
          <w:rFonts w:ascii="Arial" w:hAnsi="Arial" w:cs="Arial"/>
        </w:rPr>
        <w:t xml:space="preserve"> migração des</w:t>
      </w:r>
      <w:r w:rsidR="003065B1" w:rsidRPr="0066232E">
        <w:rPr>
          <w:rFonts w:ascii="Arial" w:hAnsi="Arial" w:cs="Arial"/>
        </w:rPr>
        <w:t>s</w:t>
      </w:r>
      <w:r w:rsidR="009C7E11" w:rsidRPr="0066232E">
        <w:rPr>
          <w:rFonts w:ascii="Arial" w:hAnsi="Arial" w:cs="Arial"/>
        </w:rPr>
        <w:t xml:space="preserve">e consumidor </w:t>
      </w:r>
      <w:r w:rsidR="003065B1" w:rsidRPr="0066232E">
        <w:rPr>
          <w:rFonts w:ascii="Arial" w:hAnsi="Arial" w:cs="Arial"/>
        </w:rPr>
        <w:t>a</w:t>
      </w:r>
      <w:r w:rsidR="009C7E11" w:rsidRPr="0066232E">
        <w:rPr>
          <w:rFonts w:ascii="Arial" w:hAnsi="Arial" w:cs="Arial"/>
        </w:rPr>
        <w:t>o ambiente de contratação livre</w:t>
      </w:r>
      <w:r w:rsidR="003065B1" w:rsidRPr="0066232E">
        <w:rPr>
          <w:rFonts w:ascii="Arial" w:hAnsi="Arial" w:cs="Arial"/>
        </w:rPr>
        <w:t>.</w:t>
      </w:r>
      <w:r w:rsidR="009C7E11" w:rsidRPr="0066232E">
        <w:rPr>
          <w:rFonts w:ascii="Arial" w:hAnsi="Arial" w:cs="Arial"/>
        </w:rPr>
        <w:t xml:space="preserve"> </w:t>
      </w:r>
      <w:r w:rsidR="003065B1" w:rsidRPr="0066232E">
        <w:rPr>
          <w:rFonts w:ascii="Arial" w:hAnsi="Arial" w:cs="Arial"/>
        </w:rPr>
        <w:t xml:space="preserve">Segundo os critérios de </w:t>
      </w:r>
      <w:r w:rsidR="00191331" w:rsidRPr="0066232E">
        <w:rPr>
          <w:rFonts w:ascii="Arial" w:hAnsi="Arial" w:cs="Arial"/>
        </w:rPr>
        <w:t>modalidade de consumidor livre</w:t>
      </w:r>
      <w:r w:rsidR="003065B1" w:rsidRPr="0066232E">
        <w:rPr>
          <w:rFonts w:ascii="Arial" w:hAnsi="Arial" w:cs="Arial"/>
        </w:rPr>
        <w:t>,</w:t>
      </w:r>
      <w:r w:rsidR="00191331" w:rsidRPr="0066232E">
        <w:rPr>
          <w:rFonts w:ascii="Arial" w:hAnsi="Arial" w:cs="Arial"/>
        </w:rPr>
        <w:t xml:space="preserve"> o perfil analisado poderá se tornar, nes</w:t>
      </w:r>
      <w:r w:rsidR="003065B1" w:rsidRPr="0066232E">
        <w:rPr>
          <w:rFonts w:ascii="Arial" w:hAnsi="Arial" w:cs="Arial"/>
        </w:rPr>
        <w:t>se caso</w:t>
      </w:r>
      <w:r w:rsidR="00191331" w:rsidRPr="0066232E">
        <w:rPr>
          <w:rFonts w:ascii="Arial" w:hAnsi="Arial" w:cs="Arial"/>
        </w:rPr>
        <w:t xml:space="preserve">, consumidor livre </w:t>
      </w:r>
      <w:proofErr w:type="gramStart"/>
      <w:r w:rsidR="00191331" w:rsidRPr="0066232E">
        <w:rPr>
          <w:rFonts w:ascii="Arial" w:hAnsi="Arial" w:cs="Arial"/>
        </w:rPr>
        <w:t>especial</w:t>
      </w:r>
      <w:proofErr w:type="gramEnd"/>
    </w:p>
    <w:p w14:paraId="1B20F6DA" w14:textId="77777777" w:rsidR="00191331" w:rsidRPr="0066232E" w:rsidRDefault="00191331" w:rsidP="000C0C48">
      <w:pPr>
        <w:spacing w:line="360" w:lineRule="auto"/>
        <w:jc w:val="both"/>
        <w:rPr>
          <w:rFonts w:ascii="Arial" w:hAnsi="Arial" w:cs="Arial"/>
        </w:rPr>
      </w:pPr>
    </w:p>
    <w:p w14:paraId="5AAAD5D8" w14:textId="27F34587" w:rsidR="00191331" w:rsidRPr="00BE770B" w:rsidRDefault="00D614ED" w:rsidP="0089478E">
      <w:pPr>
        <w:spacing w:line="360" w:lineRule="auto"/>
        <w:jc w:val="center"/>
        <w:rPr>
          <w:rFonts w:ascii="Arial" w:hAnsi="Arial" w:cs="Arial"/>
        </w:rPr>
      </w:pPr>
      <w:r>
        <w:rPr>
          <w:rFonts w:ascii="Arial" w:hAnsi="Arial" w:cs="Arial"/>
        </w:rPr>
        <w:t xml:space="preserve">Figura </w:t>
      </w:r>
      <w:r w:rsidR="00D6047B">
        <w:rPr>
          <w:rFonts w:ascii="Arial" w:hAnsi="Arial" w:cs="Arial"/>
        </w:rPr>
        <w:t>5</w:t>
      </w:r>
      <w:r w:rsidR="00BE770B">
        <w:rPr>
          <w:rFonts w:ascii="Arial" w:hAnsi="Arial" w:cs="Arial"/>
        </w:rPr>
        <w:t xml:space="preserve"> – V</w:t>
      </w:r>
      <w:r w:rsidR="00191331" w:rsidRPr="00BE770B">
        <w:rPr>
          <w:rFonts w:ascii="Arial" w:hAnsi="Arial" w:cs="Arial"/>
        </w:rPr>
        <w:t>erificação de Aptidão Técnica</w:t>
      </w:r>
    </w:p>
    <w:p w14:paraId="66DAB8B3" w14:textId="77777777" w:rsidR="002E0503" w:rsidRPr="0066232E" w:rsidRDefault="002E0503" w:rsidP="0089478E">
      <w:pPr>
        <w:spacing w:line="360" w:lineRule="auto"/>
        <w:jc w:val="both"/>
        <w:rPr>
          <w:rFonts w:ascii="Arial" w:hAnsi="Arial" w:cs="Arial"/>
        </w:rPr>
      </w:pPr>
      <w:r w:rsidRPr="0066232E">
        <w:rPr>
          <w:rFonts w:ascii="Arial" w:hAnsi="Arial" w:cs="Arial"/>
          <w:noProof/>
        </w:rPr>
        <w:drawing>
          <wp:inline distT="0" distB="0" distL="0" distR="0" wp14:anchorId="6069E8D4" wp14:editId="5A15F756">
            <wp:extent cx="5476875" cy="7067550"/>
            <wp:effectExtent l="0" t="0" r="0" b="19050"/>
            <wp:docPr id="11" name="Diagrama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6FECA72E" w14:textId="54ACE5BF" w:rsidR="000A5C96" w:rsidRPr="00BE770B" w:rsidRDefault="00563130" w:rsidP="0089478E">
      <w:pPr>
        <w:spacing w:line="360" w:lineRule="auto"/>
        <w:jc w:val="center"/>
        <w:rPr>
          <w:rFonts w:ascii="Arial" w:hAnsi="Arial" w:cs="Arial"/>
        </w:rPr>
      </w:pPr>
      <w:r w:rsidRPr="00A25FD8">
        <w:rPr>
          <w:rFonts w:ascii="Arial" w:hAnsi="Arial" w:cs="Arial"/>
        </w:rPr>
        <w:lastRenderedPageBreak/>
        <w:t xml:space="preserve">Fonte: </w:t>
      </w:r>
      <w:r w:rsidR="00A25FD8" w:rsidRPr="00A25FD8">
        <w:rPr>
          <w:rFonts w:ascii="Arial" w:hAnsi="Arial" w:cs="Arial"/>
          <w:lang w:eastAsia="en-US"/>
        </w:rPr>
        <w:t>ABRADEE 2020[12]</w:t>
      </w:r>
    </w:p>
    <w:p w14:paraId="64D68F16" w14:textId="77777777" w:rsidR="00563130" w:rsidRPr="0066232E" w:rsidRDefault="00563130" w:rsidP="00563130">
      <w:pPr>
        <w:spacing w:line="360" w:lineRule="auto"/>
        <w:ind w:firstLine="708"/>
        <w:jc w:val="center"/>
        <w:rPr>
          <w:rFonts w:ascii="Arial" w:hAnsi="Arial" w:cs="Arial"/>
          <w:b/>
          <w:sz w:val="20"/>
          <w:szCs w:val="20"/>
        </w:rPr>
      </w:pPr>
    </w:p>
    <w:p w14:paraId="163C371B" w14:textId="77777777" w:rsidR="003065B1" w:rsidRPr="0066232E" w:rsidRDefault="003065B1" w:rsidP="00563130">
      <w:pPr>
        <w:spacing w:line="360" w:lineRule="auto"/>
        <w:ind w:firstLine="708"/>
        <w:jc w:val="center"/>
        <w:rPr>
          <w:rFonts w:ascii="Arial" w:hAnsi="Arial" w:cs="Arial"/>
          <w:b/>
          <w:sz w:val="20"/>
          <w:szCs w:val="20"/>
        </w:rPr>
      </w:pPr>
    </w:p>
    <w:p w14:paraId="1F1AC0CE" w14:textId="77777777" w:rsidR="00FB4D3D" w:rsidRPr="0066232E" w:rsidRDefault="000854B6" w:rsidP="00245049">
      <w:pPr>
        <w:pStyle w:val="Ttulo1"/>
        <w:jc w:val="both"/>
      </w:pPr>
      <w:bookmarkStart w:id="15" w:name="_Toc497993694"/>
      <w:r>
        <w:t>4.</w:t>
      </w:r>
      <w:r w:rsidR="00191331" w:rsidRPr="0066232E">
        <w:t>2 Análise Econômica</w:t>
      </w:r>
      <w:bookmarkEnd w:id="15"/>
      <w:r w:rsidR="00191331" w:rsidRPr="0066232E">
        <w:t xml:space="preserve"> </w:t>
      </w:r>
    </w:p>
    <w:p w14:paraId="606368F0" w14:textId="77777777" w:rsidR="001A0275" w:rsidRDefault="001A0275" w:rsidP="00FB4D3D">
      <w:pPr>
        <w:spacing w:line="360" w:lineRule="auto"/>
        <w:jc w:val="both"/>
        <w:rPr>
          <w:rFonts w:ascii="Arial" w:hAnsi="Arial" w:cs="Arial"/>
          <w:b/>
        </w:rPr>
      </w:pPr>
    </w:p>
    <w:p w14:paraId="60BDB1AD" w14:textId="77777777" w:rsidR="00DD31C1" w:rsidRPr="0066232E" w:rsidRDefault="00DD31C1" w:rsidP="00FB4D3D">
      <w:pPr>
        <w:spacing w:line="360" w:lineRule="auto"/>
        <w:jc w:val="both"/>
        <w:rPr>
          <w:rFonts w:ascii="Arial" w:hAnsi="Arial" w:cs="Arial"/>
          <w:b/>
        </w:rPr>
      </w:pPr>
    </w:p>
    <w:p w14:paraId="685628AA" w14:textId="77777777" w:rsidR="009B11DA" w:rsidRPr="0066232E" w:rsidRDefault="00191331" w:rsidP="009B11DA">
      <w:pPr>
        <w:spacing w:line="360" w:lineRule="auto"/>
        <w:ind w:firstLine="708"/>
        <w:jc w:val="both"/>
        <w:rPr>
          <w:rFonts w:ascii="Arial" w:hAnsi="Arial" w:cs="Arial"/>
        </w:rPr>
      </w:pPr>
      <w:r w:rsidRPr="0066232E">
        <w:rPr>
          <w:rFonts w:ascii="Arial" w:hAnsi="Arial" w:cs="Arial"/>
        </w:rPr>
        <w:t>Diante da confirmaç</w:t>
      </w:r>
      <w:r w:rsidR="00716798" w:rsidRPr="0066232E">
        <w:rPr>
          <w:rFonts w:ascii="Arial" w:hAnsi="Arial" w:cs="Arial"/>
        </w:rPr>
        <w:t>ão da</w:t>
      </w:r>
      <w:r w:rsidRPr="0066232E">
        <w:rPr>
          <w:rFonts w:ascii="Arial" w:hAnsi="Arial" w:cs="Arial"/>
        </w:rPr>
        <w:t xml:space="preserve"> viabilidade técnica para uma possível migração para o ambiente de contratação livre de energia, </w:t>
      </w:r>
      <w:r w:rsidR="009B11DA" w:rsidRPr="0066232E">
        <w:rPr>
          <w:rFonts w:ascii="Arial" w:hAnsi="Arial" w:cs="Arial"/>
        </w:rPr>
        <w:t xml:space="preserve">é </w:t>
      </w:r>
      <w:r w:rsidR="00BE770B" w:rsidRPr="0066232E">
        <w:rPr>
          <w:rFonts w:ascii="Arial" w:hAnsi="Arial" w:cs="Arial"/>
        </w:rPr>
        <w:t>necessária</w:t>
      </w:r>
      <w:r w:rsidR="009B11DA" w:rsidRPr="0066232E">
        <w:rPr>
          <w:rFonts w:ascii="Arial" w:hAnsi="Arial" w:cs="Arial"/>
        </w:rPr>
        <w:t xml:space="preserve"> a realização da análise de viabilidade econômica</w:t>
      </w:r>
      <w:r w:rsidR="003065B1" w:rsidRPr="0066232E">
        <w:rPr>
          <w:rFonts w:ascii="Arial" w:hAnsi="Arial" w:cs="Arial"/>
        </w:rPr>
        <w:t xml:space="preserve">, </w:t>
      </w:r>
      <w:r w:rsidR="009B11DA" w:rsidRPr="0066232E">
        <w:rPr>
          <w:rFonts w:ascii="Arial" w:hAnsi="Arial" w:cs="Arial"/>
        </w:rPr>
        <w:t xml:space="preserve">para então iniciar o processo de migração. Igualmente </w:t>
      </w:r>
      <w:r w:rsidR="003065B1" w:rsidRPr="0066232E">
        <w:rPr>
          <w:rFonts w:ascii="Arial" w:hAnsi="Arial" w:cs="Arial"/>
        </w:rPr>
        <w:t>à</w:t>
      </w:r>
      <w:r w:rsidR="009B11DA" w:rsidRPr="0066232E">
        <w:rPr>
          <w:rFonts w:ascii="Arial" w:hAnsi="Arial" w:cs="Arial"/>
        </w:rPr>
        <w:t xml:space="preserve"> análise técnica, as informações relativas ao consumo</w:t>
      </w:r>
      <w:r w:rsidR="005D6C95" w:rsidRPr="0066232E">
        <w:rPr>
          <w:rFonts w:ascii="Arial" w:hAnsi="Arial" w:cs="Arial"/>
        </w:rPr>
        <w:t>,</w:t>
      </w:r>
      <w:r w:rsidR="009B11DA" w:rsidRPr="0066232E">
        <w:rPr>
          <w:rFonts w:ascii="Arial" w:hAnsi="Arial" w:cs="Arial"/>
        </w:rPr>
        <w:t xml:space="preserve"> obtidas na análise do perfil consumidor</w:t>
      </w:r>
      <w:r w:rsidR="005D6C95" w:rsidRPr="0066232E">
        <w:rPr>
          <w:rFonts w:ascii="Arial" w:hAnsi="Arial" w:cs="Arial"/>
        </w:rPr>
        <w:t>,</w:t>
      </w:r>
      <w:r w:rsidR="009B11DA" w:rsidRPr="0066232E">
        <w:rPr>
          <w:rFonts w:ascii="Arial" w:hAnsi="Arial" w:cs="Arial"/>
        </w:rPr>
        <w:t xml:space="preserve"> serão utilizadas </w:t>
      </w:r>
      <w:r w:rsidR="00716798" w:rsidRPr="0066232E">
        <w:rPr>
          <w:rFonts w:ascii="Arial" w:hAnsi="Arial" w:cs="Arial"/>
        </w:rPr>
        <w:t>novamente,</w:t>
      </w:r>
      <w:r w:rsidR="008E0D94" w:rsidRPr="0066232E">
        <w:rPr>
          <w:rFonts w:ascii="Arial" w:hAnsi="Arial" w:cs="Arial"/>
        </w:rPr>
        <w:t xml:space="preserve"> agora em </w:t>
      </w:r>
      <w:r w:rsidR="00716798" w:rsidRPr="0066232E">
        <w:rPr>
          <w:rFonts w:ascii="Arial" w:hAnsi="Arial" w:cs="Arial"/>
        </w:rPr>
        <w:t xml:space="preserve">simulações, onde </w:t>
      </w:r>
      <w:r w:rsidR="0004325E" w:rsidRPr="0066232E">
        <w:rPr>
          <w:rFonts w:ascii="Arial" w:hAnsi="Arial" w:cs="Arial"/>
        </w:rPr>
        <w:t>serão</w:t>
      </w:r>
      <w:r w:rsidR="009B11DA" w:rsidRPr="0066232E">
        <w:rPr>
          <w:rFonts w:ascii="Arial" w:hAnsi="Arial" w:cs="Arial"/>
        </w:rPr>
        <w:t xml:space="preserve"> aplicadas sobre elas as tarifas inerentes a cada ambiente de contração</w:t>
      </w:r>
      <w:r w:rsidR="00D476FB" w:rsidRPr="0066232E">
        <w:rPr>
          <w:rFonts w:ascii="Arial" w:hAnsi="Arial" w:cs="Arial"/>
        </w:rPr>
        <w:t>.</w:t>
      </w:r>
    </w:p>
    <w:p w14:paraId="4C62F466" w14:textId="26F46D1B" w:rsidR="00DF3494" w:rsidRPr="0066232E" w:rsidRDefault="00D6047B" w:rsidP="00D476FB">
      <w:pPr>
        <w:spacing w:line="360" w:lineRule="auto"/>
        <w:ind w:firstLine="708"/>
        <w:jc w:val="both"/>
        <w:rPr>
          <w:rFonts w:ascii="Arial" w:hAnsi="Arial" w:cs="Arial"/>
        </w:rPr>
      </w:pPr>
      <w:r>
        <w:rPr>
          <w:rFonts w:ascii="Arial" w:hAnsi="Arial" w:cs="Arial"/>
        </w:rPr>
        <w:t>A tabela 4</w:t>
      </w:r>
      <w:r w:rsidR="005336D2" w:rsidRPr="0066232E">
        <w:rPr>
          <w:rFonts w:ascii="Arial" w:hAnsi="Arial" w:cs="Arial"/>
        </w:rPr>
        <w:t xml:space="preserve"> demonstra os valores relativos ao consumo de energia elétrica des</w:t>
      </w:r>
      <w:r w:rsidR="005D6C95" w:rsidRPr="0066232E">
        <w:rPr>
          <w:rFonts w:ascii="Arial" w:hAnsi="Arial" w:cs="Arial"/>
        </w:rPr>
        <w:t>s</w:t>
      </w:r>
      <w:r w:rsidR="005336D2" w:rsidRPr="0066232E">
        <w:rPr>
          <w:rFonts w:ascii="Arial" w:hAnsi="Arial" w:cs="Arial"/>
        </w:rPr>
        <w:t xml:space="preserve">e consumidor nos 12 meses do ano de 2016, sendo que no final </w:t>
      </w:r>
      <w:r w:rsidR="008C1998">
        <w:rPr>
          <w:rFonts w:ascii="Arial" w:hAnsi="Arial" w:cs="Arial"/>
        </w:rPr>
        <w:t xml:space="preserve">do </w:t>
      </w:r>
      <w:proofErr w:type="spellStart"/>
      <w:r w:rsidR="008C1998">
        <w:rPr>
          <w:rFonts w:ascii="Arial" w:hAnsi="Arial" w:cs="Arial"/>
        </w:rPr>
        <w:t>quadro</w:t>
      </w:r>
      <w:r w:rsidR="005336D2" w:rsidRPr="0066232E">
        <w:rPr>
          <w:rFonts w:ascii="Arial" w:hAnsi="Arial" w:cs="Arial"/>
        </w:rPr>
        <w:t>será</w:t>
      </w:r>
      <w:proofErr w:type="spellEnd"/>
      <w:r w:rsidR="005336D2" w:rsidRPr="0066232E">
        <w:rPr>
          <w:rFonts w:ascii="Arial" w:hAnsi="Arial" w:cs="Arial"/>
        </w:rPr>
        <w:t xml:space="preserve"> possível observar o consumo médio mensal para este ano.</w:t>
      </w:r>
    </w:p>
    <w:p w14:paraId="0B46C373" w14:textId="77777777" w:rsidR="005D6C95" w:rsidRPr="0066232E" w:rsidRDefault="005D6C95" w:rsidP="00D476FB">
      <w:pPr>
        <w:spacing w:line="360" w:lineRule="auto"/>
        <w:ind w:firstLine="708"/>
        <w:jc w:val="both"/>
        <w:rPr>
          <w:rFonts w:ascii="Arial" w:hAnsi="Arial" w:cs="Arial"/>
        </w:rPr>
      </w:pPr>
    </w:p>
    <w:p w14:paraId="34C4D6D0" w14:textId="25E9142D" w:rsidR="005336D2" w:rsidRPr="00BE770B" w:rsidRDefault="00D6047B" w:rsidP="005336D2">
      <w:pPr>
        <w:spacing w:line="360" w:lineRule="auto"/>
        <w:ind w:firstLine="708"/>
        <w:jc w:val="center"/>
        <w:rPr>
          <w:rFonts w:ascii="Arial" w:hAnsi="Arial" w:cs="Arial"/>
        </w:rPr>
      </w:pPr>
      <w:r>
        <w:rPr>
          <w:rFonts w:ascii="Arial" w:hAnsi="Arial" w:cs="Arial"/>
        </w:rPr>
        <w:t>Tabela 4</w:t>
      </w:r>
      <w:r w:rsidR="00BE770B">
        <w:rPr>
          <w:rFonts w:ascii="Arial" w:hAnsi="Arial" w:cs="Arial"/>
        </w:rPr>
        <w:t xml:space="preserve"> – C</w:t>
      </w:r>
      <w:r w:rsidR="005336D2" w:rsidRPr="00BE770B">
        <w:rPr>
          <w:rFonts w:ascii="Arial" w:hAnsi="Arial" w:cs="Arial"/>
        </w:rPr>
        <w:t>onsumo Anual de Energia Elétrica - 2016</w:t>
      </w:r>
    </w:p>
    <w:p w14:paraId="7E71C0B3" w14:textId="77777777" w:rsidR="006E3C9B" w:rsidRPr="0066232E" w:rsidRDefault="005336D2" w:rsidP="000C56A5">
      <w:pPr>
        <w:spacing w:line="360" w:lineRule="auto"/>
        <w:jc w:val="center"/>
        <w:rPr>
          <w:rFonts w:ascii="Arial" w:hAnsi="Arial" w:cs="Arial"/>
        </w:rPr>
      </w:pPr>
      <w:r w:rsidRPr="0066232E">
        <w:rPr>
          <w:rFonts w:ascii="Arial" w:hAnsi="Arial" w:cs="Arial"/>
          <w:noProof/>
        </w:rPr>
        <w:lastRenderedPageBreak/>
        <w:drawing>
          <wp:inline distT="0" distB="0" distL="0" distR="0" wp14:anchorId="17BE94C8" wp14:editId="055E7DC6">
            <wp:extent cx="5760085" cy="4533265"/>
            <wp:effectExtent l="0" t="0" r="0" b="63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nsumo anual de energia - 2016.jpg"/>
                    <pic:cNvPicPr/>
                  </pic:nvPicPr>
                  <pic:blipFill>
                    <a:blip r:embed="rId24">
                      <a:extLst>
                        <a:ext uri="{28A0092B-C50C-407E-A947-70E740481C1C}">
                          <a14:useLocalDpi xmlns:a14="http://schemas.microsoft.com/office/drawing/2010/main" val="0"/>
                        </a:ext>
                      </a:extLst>
                    </a:blip>
                    <a:stretch>
                      <a:fillRect/>
                    </a:stretch>
                  </pic:blipFill>
                  <pic:spPr>
                    <a:xfrm>
                      <a:off x="0" y="0"/>
                      <a:ext cx="5760085" cy="4533265"/>
                    </a:xfrm>
                    <a:prstGeom prst="rect">
                      <a:avLst/>
                    </a:prstGeom>
                  </pic:spPr>
                </pic:pic>
              </a:graphicData>
            </a:graphic>
          </wp:inline>
        </w:drawing>
      </w:r>
    </w:p>
    <w:p w14:paraId="6CFA9CBE" w14:textId="1FCCCC07" w:rsidR="004478A7" w:rsidRPr="00BE770B" w:rsidRDefault="004478A7" w:rsidP="004478A7">
      <w:pPr>
        <w:spacing w:line="360" w:lineRule="auto"/>
        <w:ind w:firstLine="708"/>
        <w:jc w:val="center"/>
        <w:rPr>
          <w:rFonts w:ascii="Arial" w:hAnsi="Arial" w:cs="Arial"/>
        </w:rPr>
      </w:pPr>
      <w:r w:rsidRPr="00D6047B">
        <w:rPr>
          <w:rFonts w:ascii="Arial" w:hAnsi="Arial" w:cs="Arial"/>
        </w:rPr>
        <w:t xml:space="preserve">Fonte: </w:t>
      </w:r>
      <w:r w:rsidR="00A25FD8" w:rsidRPr="00D6047B">
        <w:rPr>
          <w:rFonts w:ascii="Arial" w:hAnsi="Arial" w:cs="Arial"/>
          <w:lang w:eastAsia="en-US"/>
        </w:rPr>
        <w:t>INDUSTRIA</w:t>
      </w:r>
      <w:r w:rsidR="00563130" w:rsidRPr="00D6047B">
        <w:rPr>
          <w:rFonts w:ascii="Arial" w:hAnsi="Arial" w:cs="Arial"/>
        </w:rPr>
        <w:t xml:space="preserve"> 2017</w:t>
      </w:r>
    </w:p>
    <w:p w14:paraId="655C1FD4" w14:textId="77777777" w:rsidR="00563130" w:rsidRPr="0066232E" w:rsidRDefault="00563130" w:rsidP="004478A7">
      <w:pPr>
        <w:spacing w:line="360" w:lineRule="auto"/>
        <w:ind w:firstLine="708"/>
        <w:jc w:val="center"/>
        <w:rPr>
          <w:rFonts w:ascii="Arial" w:hAnsi="Arial" w:cs="Arial"/>
          <w:b/>
        </w:rPr>
      </w:pPr>
    </w:p>
    <w:p w14:paraId="1A3DFD22" w14:textId="4BFA906B" w:rsidR="005D6C95" w:rsidRPr="0066232E" w:rsidRDefault="004478A7" w:rsidP="009B11DA">
      <w:pPr>
        <w:spacing w:line="360" w:lineRule="auto"/>
        <w:ind w:firstLine="708"/>
        <w:jc w:val="both"/>
        <w:rPr>
          <w:rFonts w:ascii="Arial" w:hAnsi="Arial" w:cs="Arial"/>
        </w:rPr>
      </w:pPr>
      <w:r w:rsidRPr="0066232E">
        <w:rPr>
          <w:rFonts w:ascii="Arial" w:hAnsi="Arial" w:cs="Arial"/>
        </w:rPr>
        <w:t>Para as simulações e cálculos ser</w:t>
      </w:r>
      <w:r w:rsidR="008C1998">
        <w:rPr>
          <w:rFonts w:ascii="Arial" w:hAnsi="Arial" w:cs="Arial"/>
        </w:rPr>
        <w:t>ão</w:t>
      </w:r>
      <w:r w:rsidRPr="0066232E">
        <w:rPr>
          <w:rFonts w:ascii="Arial" w:hAnsi="Arial" w:cs="Arial"/>
        </w:rPr>
        <w:t xml:space="preserve"> utilizado</w:t>
      </w:r>
      <w:r w:rsidR="008C1998">
        <w:rPr>
          <w:rFonts w:ascii="Arial" w:hAnsi="Arial" w:cs="Arial"/>
        </w:rPr>
        <w:t>s</w:t>
      </w:r>
      <w:r w:rsidRPr="0066232E">
        <w:rPr>
          <w:rFonts w:ascii="Arial" w:hAnsi="Arial" w:cs="Arial"/>
        </w:rPr>
        <w:t xml:space="preserve"> o</w:t>
      </w:r>
      <w:r w:rsidR="008C1998">
        <w:rPr>
          <w:rFonts w:ascii="Arial" w:hAnsi="Arial" w:cs="Arial"/>
        </w:rPr>
        <w:t>s</w:t>
      </w:r>
      <w:r w:rsidRPr="0066232E">
        <w:rPr>
          <w:rFonts w:ascii="Arial" w:hAnsi="Arial" w:cs="Arial"/>
        </w:rPr>
        <w:t xml:space="preserve"> valor</w:t>
      </w:r>
      <w:r w:rsidR="008C1998">
        <w:rPr>
          <w:rFonts w:ascii="Arial" w:hAnsi="Arial" w:cs="Arial"/>
        </w:rPr>
        <w:t>es</w:t>
      </w:r>
      <w:r w:rsidRPr="0066232E">
        <w:rPr>
          <w:rFonts w:ascii="Arial" w:hAnsi="Arial" w:cs="Arial"/>
        </w:rPr>
        <w:t xml:space="preserve"> relativo</w:t>
      </w:r>
      <w:r w:rsidR="008C1998">
        <w:rPr>
          <w:rFonts w:ascii="Arial" w:hAnsi="Arial" w:cs="Arial"/>
        </w:rPr>
        <w:t>s</w:t>
      </w:r>
      <w:r w:rsidRPr="0066232E">
        <w:rPr>
          <w:rFonts w:ascii="Arial" w:hAnsi="Arial" w:cs="Arial"/>
        </w:rPr>
        <w:t xml:space="preserve"> ao consumo médio des</w:t>
      </w:r>
      <w:r w:rsidR="005D6C95" w:rsidRPr="0066232E">
        <w:rPr>
          <w:rFonts w:ascii="Arial" w:hAnsi="Arial" w:cs="Arial"/>
        </w:rPr>
        <w:t>s</w:t>
      </w:r>
      <w:r w:rsidRPr="0066232E">
        <w:rPr>
          <w:rFonts w:ascii="Arial" w:hAnsi="Arial" w:cs="Arial"/>
        </w:rPr>
        <w:t xml:space="preserve">e consumidor informado </w:t>
      </w:r>
      <w:r w:rsidR="00D6047B">
        <w:rPr>
          <w:rFonts w:ascii="Arial" w:hAnsi="Arial" w:cs="Arial"/>
        </w:rPr>
        <w:t>na tabela 4</w:t>
      </w:r>
      <w:r w:rsidRPr="0066232E">
        <w:rPr>
          <w:rFonts w:ascii="Arial" w:hAnsi="Arial" w:cs="Arial"/>
        </w:rPr>
        <w:t xml:space="preserve">, e os valores de custos médios do </w:t>
      </w:r>
      <w:r w:rsidR="001973AD">
        <w:rPr>
          <w:rFonts w:ascii="Arial" w:hAnsi="Arial" w:cs="Arial"/>
        </w:rPr>
        <w:t>kW</w:t>
      </w:r>
      <w:r w:rsidRPr="0066232E">
        <w:rPr>
          <w:rFonts w:ascii="Arial" w:hAnsi="Arial" w:cs="Arial"/>
        </w:rPr>
        <w:t xml:space="preserve"> referentes ao </w:t>
      </w:r>
      <w:r w:rsidR="005D6C95" w:rsidRPr="0066232E">
        <w:rPr>
          <w:rFonts w:ascii="Arial" w:hAnsi="Arial" w:cs="Arial"/>
        </w:rPr>
        <w:t xml:space="preserve">ano de 2016. </w:t>
      </w:r>
      <w:r w:rsidR="00090875">
        <w:rPr>
          <w:rFonts w:ascii="Arial" w:hAnsi="Arial" w:cs="Arial"/>
        </w:rPr>
        <w:t>Vale</w:t>
      </w:r>
      <w:r w:rsidR="005D6C95" w:rsidRPr="0066232E">
        <w:rPr>
          <w:rFonts w:ascii="Arial" w:hAnsi="Arial" w:cs="Arial"/>
        </w:rPr>
        <w:t xml:space="preserve"> salientar que</w:t>
      </w:r>
      <w:r w:rsidR="008C1998">
        <w:rPr>
          <w:rFonts w:ascii="Arial" w:hAnsi="Arial" w:cs="Arial"/>
        </w:rPr>
        <w:t>,</w:t>
      </w:r>
      <w:r w:rsidR="005D6C95" w:rsidRPr="0066232E">
        <w:rPr>
          <w:rFonts w:ascii="Arial" w:hAnsi="Arial" w:cs="Arial"/>
        </w:rPr>
        <w:t xml:space="preserve"> ess</w:t>
      </w:r>
      <w:r w:rsidRPr="0066232E">
        <w:rPr>
          <w:rFonts w:ascii="Arial" w:hAnsi="Arial" w:cs="Arial"/>
        </w:rPr>
        <w:t xml:space="preserve">e consumidor utiliza geração própria no horário de ponta, </w:t>
      </w:r>
      <w:r w:rsidR="00BE770B">
        <w:rPr>
          <w:rFonts w:ascii="Arial" w:hAnsi="Arial" w:cs="Arial"/>
        </w:rPr>
        <w:t>que é</w:t>
      </w:r>
      <w:r w:rsidRPr="0066232E">
        <w:rPr>
          <w:rFonts w:ascii="Arial" w:hAnsi="Arial" w:cs="Arial"/>
        </w:rPr>
        <w:t xml:space="preserve"> capaz de suprir todo seu consumo</w:t>
      </w:r>
      <w:r w:rsidR="00BE770B">
        <w:rPr>
          <w:rFonts w:ascii="Arial" w:hAnsi="Arial" w:cs="Arial"/>
        </w:rPr>
        <w:t xml:space="preserve"> de energia elétrica durante ess</w:t>
      </w:r>
      <w:r w:rsidRPr="0066232E">
        <w:rPr>
          <w:rFonts w:ascii="Arial" w:hAnsi="Arial" w:cs="Arial"/>
        </w:rPr>
        <w:t>e período</w:t>
      </w:r>
      <w:r w:rsidR="005D6C95" w:rsidRPr="0066232E">
        <w:rPr>
          <w:rFonts w:ascii="Arial" w:hAnsi="Arial" w:cs="Arial"/>
        </w:rPr>
        <w:t>. D</w:t>
      </w:r>
      <w:r w:rsidRPr="0066232E">
        <w:rPr>
          <w:rFonts w:ascii="Arial" w:hAnsi="Arial" w:cs="Arial"/>
        </w:rPr>
        <w:t>iante des</w:t>
      </w:r>
      <w:r w:rsidR="005D6C95" w:rsidRPr="0066232E">
        <w:rPr>
          <w:rFonts w:ascii="Arial" w:hAnsi="Arial" w:cs="Arial"/>
        </w:rPr>
        <w:t>s</w:t>
      </w:r>
      <w:r w:rsidRPr="0066232E">
        <w:rPr>
          <w:rFonts w:ascii="Arial" w:hAnsi="Arial" w:cs="Arial"/>
        </w:rPr>
        <w:t>e cenário</w:t>
      </w:r>
      <w:r w:rsidR="005D6C95" w:rsidRPr="0066232E">
        <w:rPr>
          <w:rFonts w:ascii="Arial" w:hAnsi="Arial" w:cs="Arial"/>
        </w:rPr>
        <w:t>,</w:t>
      </w:r>
      <w:r w:rsidRPr="0066232E">
        <w:rPr>
          <w:rFonts w:ascii="Arial" w:hAnsi="Arial" w:cs="Arial"/>
        </w:rPr>
        <w:t xml:space="preserve"> </w:t>
      </w:r>
      <w:r w:rsidR="008C1998">
        <w:rPr>
          <w:rFonts w:ascii="Arial" w:hAnsi="Arial" w:cs="Arial"/>
        </w:rPr>
        <w:t>ser</w:t>
      </w:r>
      <w:r w:rsidR="00426FA5">
        <w:rPr>
          <w:rFonts w:ascii="Arial" w:hAnsi="Arial" w:cs="Arial"/>
        </w:rPr>
        <w:t>ão</w:t>
      </w:r>
      <w:r w:rsidR="008C1998">
        <w:rPr>
          <w:rFonts w:ascii="Arial" w:hAnsi="Arial" w:cs="Arial"/>
        </w:rPr>
        <w:t xml:space="preserve"> </w:t>
      </w:r>
      <w:r w:rsidR="00BE770B" w:rsidRPr="0066232E">
        <w:rPr>
          <w:rFonts w:ascii="Arial" w:hAnsi="Arial" w:cs="Arial"/>
        </w:rPr>
        <w:t>realiza</w:t>
      </w:r>
      <w:r w:rsidR="00426FA5">
        <w:rPr>
          <w:rFonts w:ascii="Arial" w:hAnsi="Arial" w:cs="Arial"/>
        </w:rPr>
        <w:t>das</w:t>
      </w:r>
      <w:r w:rsidRPr="0066232E">
        <w:rPr>
          <w:rFonts w:ascii="Arial" w:hAnsi="Arial" w:cs="Arial"/>
        </w:rPr>
        <w:t xml:space="preserve"> simu</w:t>
      </w:r>
      <w:r w:rsidR="00A83DA1">
        <w:rPr>
          <w:rFonts w:ascii="Arial" w:hAnsi="Arial" w:cs="Arial"/>
        </w:rPr>
        <w:t>lações considerando a utilização</w:t>
      </w:r>
      <w:r w:rsidRPr="0066232E">
        <w:rPr>
          <w:rFonts w:ascii="Arial" w:hAnsi="Arial" w:cs="Arial"/>
        </w:rPr>
        <w:t xml:space="preserve"> </w:t>
      </w:r>
      <w:r w:rsidR="00273AB3" w:rsidRPr="0066232E">
        <w:rPr>
          <w:rFonts w:ascii="Arial" w:hAnsi="Arial" w:cs="Arial"/>
        </w:rPr>
        <w:t xml:space="preserve">ou não </w:t>
      </w:r>
      <w:r w:rsidRPr="0066232E">
        <w:rPr>
          <w:rFonts w:ascii="Arial" w:hAnsi="Arial" w:cs="Arial"/>
        </w:rPr>
        <w:t>da geração própria no horário de ponta nos dois ambiente</w:t>
      </w:r>
      <w:r w:rsidR="00BE770B">
        <w:rPr>
          <w:rFonts w:ascii="Arial" w:hAnsi="Arial" w:cs="Arial"/>
        </w:rPr>
        <w:t>s</w:t>
      </w:r>
      <w:r w:rsidRPr="0066232E">
        <w:rPr>
          <w:rFonts w:ascii="Arial" w:hAnsi="Arial" w:cs="Arial"/>
        </w:rPr>
        <w:t xml:space="preserve"> de contratação</w:t>
      </w:r>
      <w:r w:rsidR="005D6C95" w:rsidRPr="0066232E">
        <w:rPr>
          <w:rFonts w:ascii="Arial" w:hAnsi="Arial" w:cs="Arial"/>
        </w:rPr>
        <w:t>. Em seguida,</w:t>
      </w:r>
      <w:r w:rsidRPr="0066232E">
        <w:rPr>
          <w:rFonts w:ascii="Arial" w:hAnsi="Arial" w:cs="Arial"/>
        </w:rPr>
        <w:t xml:space="preserve"> serão apresentados os custos totais estimados para cada ambiente com ou sem a participação da geração própria.</w:t>
      </w:r>
      <w:r w:rsidR="004F5368" w:rsidRPr="0066232E">
        <w:rPr>
          <w:rFonts w:ascii="Arial" w:hAnsi="Arial" w:cs="Arial"/>
        </w:rPr>
        <w:t xml:space="preserve"> </w:t>
      </w:r>
    </w:p>
    <w:p w14:paraId="5724B128" w14:textId="63A6D88F" w:rsidR="00273AB3" w:rsidRPr="0066232E" w:rsidRDefault="004F5368" w:rsidP="009B11DA">
      <w:pPr>
        <w:spacing w:line="360" w:lineRule="auto"/>
        <w:ind w:firstLine="708"/>
        <w:jc w:val="both"/>
        <w:rPr>
          <w:rFonts w:ascii="Arial" w:hAnsi="Arial" w:cs="Arial"/>
        </w:rPr>
      </w:pPr>
      <w:r w:rsidRPr="0066232E">
        <w:rPr>
          <w:rFonts w:ascii="Arial" w:hAnsi="Arial" w:cs="Arial"/>
        </w:rPr>
        <w:t xml:space="preserve">A </w:t>
      </w:r>
      <w:r w:rsidR="00D6047B">
        <w:rPr>
          <w:rFonts w:ascii="Arial" w:hAnsi="Arial" w:cs="Arial"/>
        </w:rPr>
        <w:t>tabela 5</w:t>
      </w:r>
      <w:r w:rsidR="005D6C95" w:rsidRPr="0066232E">
        <w:rPr>
          <w:rFonts w:ascii="Arial" w:hAnsi="Arial" w:cs="Arial"/>
        </w:rPr>
        <w:t xml:space="preserve"> apresenta</w:t>
      </w:r>
      <w:r w:rsidR="00665143" w:rsidRPr="0066232E">
        <w:rPr>
          <w:rFonts w:ascii="Arial" w:hAnsi="Arial" w:cs="Arial"/>
        </w:rPr>
        <w:t xml:space="preserve"> os valores estimados </w:t>
      </w:r>
      <w:r w:rsidR="00F704DC">
        <w:rPr>
          <w:rFonts w:ascii="Arial" w:hAnsi="Arial" w:cs="Arial"/>
        </w:rPr>
        <w:t xml:space="preserve">da fatura de energia elétrica considerando o </w:t>
      </w:r>
      <w:r w:rsidR="00665143" w:rsidRPr="0066232E">
        <w:rPr>
          <w:rFonts w:ascii="Arial" w:hAnsi="Arial" w:cs="Arial"/>
        </w:rPr>
        <w:t>consumo médio des</w:t>
      </w:r>
      <w:r w:rsidR="005D6C95" w:rsidRPr="0066232E">
        <w:rPr>
          <w:rFonts w:ascii="Arial" w:hAnsi="Arial" w:cs="Arial"/>
        </w:rPr>
        <w:t>s</w:t>
      </w:r>
      <w:r w:rsidR="00665143" w:rsidRPr="0066232E">
        <w:rPr>
          <w:rFonts w:ascii="Arial" w:hAnsi="Arial" w:cs="Arial"/>
        </w:rPr>
        <w:t>e consumidor</w:t>
      </w:r>
      <w:r w:rsidR="00F704DC">
        <w:rPr>
          <w:rFonts w:ascii="Arial" w:hAnsi="Arial" w:cs="Arial"/>
        </w:rPr>
        <w:t>, utilizando-se</w:t>
      </w:r>
      <w:r w:rsidR="00665143" w:rsidRPr="0066232E">
        <w:rPr>
          <w:rFonts w:ascii="Arial" w:hAnsi="Arial" w:cs="Arial"/>
        </w:rPr>
        <w:t xml:space="preserve"> de geração própria </w:t>
      </w:r>
      <w:r w:rsidR="00F704DC">
        <w:rPr>
          <w:rFonts w:ascii="Arial" w:hAnsi="Arial" w:cs="Arial"/>
        </w:rPr>
        <w:t>no posto tarifário</w:t>
      </w:r>
      <w:r w:rsidR="00D62AA2" w:rsidRPr="0066232E">
        <w:rPr>
          <w:rFonts w:ascii="Arial" w:hAnsi="Arial" w:cs="Arial"/>
        </w:rPr>
        <w:t xml:space="preserve"> horário de ponta</w:t>
      </w:r>
      <w:r w:rsidR="005D6C95" w:rsidRPr="0066232E">
        <w:rPr>
          <w:rFonts w:ascii="Arial" w:hAnsi="Arial" w:cs="Arial"/>
        </w:rPr>
        <w:t>.</w:t>
      </w:r>
      <w:r w:rsidR="00D62AA2" w:rsidRPr="0066232E">
        <w:rPr>
          <w:rFonts w:ascii="Arial" w:hAnsi="Arial" w:cs="Arial"/>
        </w:rPr>
        <w:t xml:space="preserve"> </w:t>
      </w:r>
      <w:r w:rsidR="005D6C95" w:rsidRPr="0066232E">
        <w:rPr>
          <w:rFonts w:ascii="Arial" w:hAnsi="Arial" w:cs="Arial"/>
        </w:rPr>
        <w:t>N</w:t>
      </w:r>
      <w:r w:rsidR="004F72AA">
        <w:rPr>
          <w:rFonts w:ascii="Arial" w:hAnsi="Arial" w:cs="Arial"/>
        </w:rPr>
        <w:t xml:space="preserve">a </w:t>
      </w:r>
      <w:r w:rsidR="00D6047B">
        <w:rPr>
          <w:rFonts w:ascii="Arial" w:hAnsi="Arial" w:cs="Arial"/>
        </w:rPr>
        <w:t>tabela 6</w:t>
      </w:r>
      <w:r w:rsidR="00426FA5">
        <w:rPr>
          <w:rFonts w:ascii="Arial" w:hAnsi="Arial" w:cs="Arial"/>
        </w:rPr>
        <w:t>,</w:t>
      </w:r>
      <w:r w:rsidR="00D62AA2" w:rsidRPr="0066232E">
        <w:rPr>
          <w:rFonts w:ascii="Arial" w:hAnsi="Arial" w:cs="Arial"/>
        </w:rPr>
        <w:t xml:space="preserve"> </w:t>
      </w:r>
      <w:r w:rsidR="00BE770B" w:rsidRPr="0066232E">
        <w:rPr>
          <w:rFonts w:ascii="Arial" w:hAnsi="Arial" w:cs="Arial"/>
        </w:rPr>
        <w:t>têm-se</w:t>
      </w:r>
      <w:r w:rsidR="00D62AA2" w:rsidRPr="0066232E">
        <w:rPr>
          <w:rFonts w:ascii="Arial" w:hAnsi="Arial" w:cs="Arial"/>
        </w:rPr>
        <w:t xml:space="preserve"> es</w:t>
      </w:r>
      <w:r w:rsidR="005D6C95" w:rsidRPr="0066232E">
        <w:rPr>
          <w:rFonts w:ascii="Arial" w:hAnsi="Arial" w:cs="Arial"/>
        </w:rPr>
        <w:t>s</w:t>
      </w:r>
      <w:r w:rsidR="00D62AA2" w:rsidRPr="0066232E">
        <w:rPr>
          <w:rFonts w:ascii="Arial" w:hAnsi="Arial" w:cs="Arial"/>
        </w:rPr>
        <w:t>es valores estimados para a fatura de energia elétrica</w:t>
      </w:r>
      <w:r w:rsidR="005D6C95" w:rsidRPr="0066232E">
        <w:rPr>
          <w:rFonts w:ascii="Arial" w:hAnsi="Arial" w:cs="Arial"/>
        </w:rPr>
        <w:t>,</w:t>
      </w:r>
      <w:r w:rsidR="00D62AA2" w:rsidRPr="0066232E">
        <w:rPr>
          <w:rFonts w:ascii="Arial" w:hAnsi="Arial" w:cs="Arial"/>
        </w:rPr>
        <w:t xml:space="preserve"> considerando a </w:t>
      </w:r>
      <w:r w:rsidR="00B7167B">
        <w:rPr>
          <w:rFonts w:ascii="Arial" w:hAnsi="Arial" w:cs="Arial"/>
        </w:rPr>
        <w:t>não utilização</w:t>
      </w:r>
      <w:r w:rsidR="00D62AA2" w:rsidRPr="0066232E">
        <w:rPr>
          <w:rFonts w:ascii="Arial" w:hAnsi="Arial" w:cs="Arial"/>
        </w:rPr>
        <w:t xml:space="preserve"> de ger</w:t>
      </w:r>
      <w:r w:rsidR="00F704DC">
        <w:rPr>
          <w:rFonts w:ascii="Arial" w:hAnsi="Arial" w:cs="Arial"/>
        </w:rPr>
        <w:t>ação própria no posto tarifário</w:t>
      </w:r>
      <w:r w:rsidR="005D6C95" w:rsidRPr="0066232E">
        <w:rPr>
          <w:rFonts w:ascii="Arial" w:hAnsi="Arial" w:cs="Arial"/>
        </w:rPr>
        <w:t xml:space="preserve"> </w:t>
      </w:r>
      <w:r w:rsidR="00D62AA2" w:rsidRPr="0066232E">
        <w:rPr>
          <w:rFonts w:ascii="Arial" w:hAnsi="Arial" w:cs="Arial"/>
        </w:rPr>
        <w:t xml:space="preserve">horário de </w:t>
      </w:r>
      <w:r w:rsidR="00B7167B" w:rsidRPr="0066232E">
        <w:rPr>
          <w:rFonts w:ascii="Arial" w:hAnsi="Arial" w:cs="Arial"/>
        </w:rPr>
        <w:t>ponta. De</w:t>
      </w:r>
      <w:r w:rsidR="00426FA5">
        <w:rPr>
          <w:rFonts w:ascii="Arial" w:hAnsi="Arial" w:cs="Arial"/>
        </w:rPr>
        <w:t>sta</w:t>
      </w:r>
      <w:r w:rsidR="00F4203F" w:rsidRPr="0066232E">
        <w:rPr>
          <w:rFonts w:ascii="Arial" w:hAnsi="Arial" w:cs="Arial"/>
        </w:rPr>
        <w:t xml:space="preserve"> forma</w:t>
      </w:r>
      <w:r w:rsidR="005D6C95" w:rsidRPr="0066232E">
        <w:rPr>
          <w:rFonts w:ascii="Arial" w:hAnsi="Arial" w:cs="Arial"/>
        </w:rPr>
        <w:t>,</w:t>
      </w:r>
      <w:r w:rsidR="00F4203F" w:rsidRPr="0066232E">
        <w:rPr>
          <w:rFonts w:ascii="Arial" w:hAnsi="Arial" w:cs="Arial"/>
        </w:rPr>
        <w:t xml:space="preserve"> </w:t>
      </w:r>
      <w:r w:rsidR="005D6C95" w:rsidRPr="0066232E">
        <w:rPr>
          <w:rFonts w:ascii="Arial" w:hAnsi="Arial" w:cs="Arial"/>
        </w:rPr>
        <w:t xml:space="preserve">com o </w:t>
      </w:r>
      <w:r w:rsidR="00426FA5">
        <w:rPr>
          <w:rFonts w:ascii="Arial" w:hAnsi="Arial" w:cs="Arial"/>
        </w:rPr>
        <w:t>propósito</w:t>
      </w:r>
      <w:r w:rsidR="00426FA5" w:rsidRPr="0066232E">
        <w:rPr>
          <w:rFonts w:ascii="Arial" w:hAnsi="Arial" w:cs="Arial"/>
        </w:rPr>
        <w:t xml:space="preserve"> </w:t>
      </w:r>
      <w:r w:rsidR="005D6C95" w:rsidRPr="0066232E">
        <w:rPr>
          <w:rFonts w:ascii="Arial" w:hAnsi="Arial" w:cs="Arial"/>
        </w:rPr>
        <w:t xml:space="preserve">de não </w:t>
      </w:r>
      <w:r w:rsidR="00F4203F" w:rsidRPr="0066232E">
        <w:rPr>
          <w:rFonts w:ascii="Arial" w:hAnsi="Arial" w:cs="Arial"/>
        </w:rPr>
        <w:t>se tornar repetitivo</w:t>
      </w:r>
      <w:r w:rsidR="005D6C95" w:rsidRPr="0066232E">
        <w:rPr>
          <w:rFonts w:ascii="Arial" w:hAnsi="Arial" w:cs="Arial"/>
        </w:rPr>
        <w:t>,</w:t>
      </w:r>
      <w:r w:rsidR="00F4203F" w:rsidRPr="0066232E">
        <w:rPr>
          <w:rFonts w:ascii="Arial" w:hAnsi="Arial" w:cs="Arial"/>
        </w:rPr>
        <w:t xml:space="preserve"> </w:t>
      </w:r>
      <w:r w:rsidR="005D6C95" w:rsidRPr="0066232E">
        <w:rPr>
          <w:rFonts w:ascii="Arial" w:hAnsi="Arial" w:cs="Arial"/>
        </w:rPr>
        <w:t>expor-se-á</w:t>
      </w:r>
      <w:r w:rsidR="00F4203F" w:rsidRPr="0066232E">
        <w:rPr>
          <w:rFonts w:ascii="Arial" w:hAnsi="Arial" w:cs="Arial"/>
        </w:rPr>
        <w:t xml:space="preserve"> simulações</w:t>
      </w:r>
      <w:r w:rsidR="005D6C95" w:rsidRPr="0066232E">
        <w:rPr>
          <w:rFonts w:ascii="Arial" w:hAnsi="Arial" w:cs="Arial"/>
        </w:rPr>
        <w:t>,</w:t>
      </w:r>
      <w:r w:rsidR="00F4203F" w:rsidRPr="0066232E">
        <w:rPr>
          <w:rFonts w:ascii="Arial" w:hAnsi="Arial" w:cs="Arial"/>
        </w:rPr>
        <w:t xml:space="preserve"> considerando apenas as tarifas referentes </w:t>
      </w:r>
      <w:r w:rsidR="00BE770B" w:rsidRPr="0066232E">
        <w:rPr>
          <w:rFonts w:ascii="Arial" w:hAnsi="Arial" w:cs="Arial"/>
        </w:rPr>
        <w:t>à</w:t>
      </w:r>
      <w:r w:rsidR="00F4203F" w:rsidRPr="0066232E">
        <w:rPr>
          <w:rFonts w:ascii="Arial" w:hAnsi="Arial" w:cs="Arial"/>
        </w:rPr>
        <w:t xml:space="preserve"> </w:t>
      </w:r>
      <w:r w:rsidR="00F4203F" w:rsidRPr="0066232E">
        <w:rPr>
          <w:rFonts w:ascii="Arial" w:hAnsi="Arial" w:cs="Arial"/>
        </w:rPr>
        <w:lastRenderedPageBreak/>
        <w:t>bandeira tarifária verde e</w:t>
      </w:r>
      <w:r w:rsidR="005D6C95" w:rsidRPr="0066232E">
        <w:rPr>
          <w:rFonts w:ascii="Arial" w:hAnsi="Arial" w:cs="Arial"/>
        </w:rPr>
        <w:t>, na sequência,</w:t>
      </w:r>
      <w:r w:rsidR="00F4203F" w:rsidRPr="0066232E">
        <w:rPr>
          <w:rFonts w:ascii="Arial" w:hAnsi="Arial" w:cs="Arial"/>
        </w:rPr>
        <w:t xml:space="preserve"> </w:t>
      </w:r>
      <w:r w:rsidR="00BE770B">
        <w:rPr>
          <w:rFonts w:ascii="Arial" w:hAnsi="Arial" w:cs="Arial"/>
        </w:rPr>
        <w:t>serão informados</w:t>
      </w:r>
      <w:r w:rsidR="00F4203F" w:rsidRPr="0066232E">
        <w:rPr>
          <w:rFonts w:ascii="Arial" w:hAnsi="Arial" w:cs="Arial"/>
        </w:rPr>
        <w:t xml:space="preserve"> os valores referentes a simulações </w:t>
      </w:r>
      <w:r w:rsidR="000D23D1" w:rsidRPr="0066232E">
        <w:rPr>
          <w:rFonts w:ascii="Arial" w:hAnsi="Arial" w:cs="Arial"/>
        </w:rPr>
        <w:t>nas outras bandeiras tarifárias</w:t>
      </w:r>
      <w:r w:rsidR="00995949" w:rsidRPr="0066232E">
        <w:rPr>
          <w:rFonts w:ascii="Arial" w:hAnsi="Arial" w:cs="Arial"/>
        </w:rPr>
        <w:t xml:space="preserve"> </w:t>
      </w:r>
      <w:r w:rsidR="00F065FC">
        <w:rPr>
          <w:rFonts w:ascii="Arial" w:hAnsi="Arial" w:cs="Arial"/>
        </w:rPr>
        <w:t>[</w:t>
      </w:r>
      <w:r w:rsidR="00284762" w:rsidRPr="0066232E">
        <w:rPr>
          <w:rFonts w:ascii="Arial" w:hAnsi="Arial" w:cs="Arial"/>
        </w:rPr>
        <w:t>22</w:t>
      </w:r>
      <w:r w:rsidR="00F065FC">
        <w:rPr>
          <w:rFonts w:ascii="Arial" w:hAnsi="Arial" w:cs="Arial"/>
        </w:rPr>
        <w:t>]</w:t>
      </w:r>
      <w:r w:rsidR="000D23D1" w:rsidRPr="0066232E">
        <w:rPr>
          <w:rFonts w:ascii="Arial" w:hAnsi="Arial" w:cs="Arial"/>
        </w:rPr>
        <w:t>.</w:t>
      </w:r>
      <w:r w:rsidR="004A1216">
        <w:rPr>
          <w:rFonts w:ascii="Arial" w:hAnsi="Arial" w:cs="Arial"/>
        </w:rPr>
        <w:t xml:space="preserve"> Vale ressaltar que, o ambiente de contratação regulado (ACR) também é conhecido por mercado cativo.</w:t>
      </w:r>
    </w:p>
    <w:p w14:paraId="35AD2106" w14:textId="77777777" w:rsidR="005D6C95" w:rsidRPr="0066232E" w:rsidRDefault="005D6C95" w:rsidP="009B11DA">
      <w:pPr>
        <w:spacing w:line="360" w:lineRule="auto"/>
        <w:ind w:firstLine="708"/>
        <w:jc w:val="both"/>
        <w:rPr>
          <w:rFonts w:ascii="Arial" w:hAnsi="Arial" w:cs="Arial"/>
        </w:rPr>
      </w:pPr>
    </w:p>
    <w:p w14:paraId="4DD8C6AF" w14:textId="29A3399A" w:rsidR="000C56A5" w:rsidRPr="0066232E" w:rsidRDefault="00D6047B" w:rsidP="00DD31C1">
      <w:pPr>
        <w:spacing w:line="360" w:lineRule="auto"/>
        <w:jc w:val="center"/>
        <w:rPr>
          <w:rFonts w:ascii="Arial" w:hAnsi="Arial" w:cs="Arial"/>
          <w:b/>
        </w:rPr>
      </w:pPr>
      <w:r>
        <w:rPr>
          <w:rFonts w:ascii="Arial" w:hAnsi="Arial" w:cs="Arial"/>
        </w:rPr>
        <w:t>Tabela 5</w:t>
      </w:r>
      <w:r w:rsidR="00BE770B">
        <w:rPr>
          <w:rFonts w:ascii="Arial" w:hAnsi="Arial" w:cs="Arial"/>
        </w:rPr>
        <w:t xml:space="preserve"> – S</w:t>
      </w:r>
      <w:r w:rsidR="004F5368" w:rsidRPr="00BE770B">
        <w:rPr>
          <w:rFonts w:ascii="Arial" w:hAnsi="Arial" w:cs="Arial"/>
        </w:rPr>
        <w:t>imulação de Tarifas Mercado Livre x Mercado Cativo – Utilizando Geração Própria no Horário de Ponta</w:t>
      </w:r>
    </w:p>
    <w:p w14:paraId="104B09CF" w14:textId="77777777" w:rsidR="004478A7" w:rsidRPr="0066232E" w:rsidRDefault="000C0C48" w:rsidP="00DD31C1">
      <w:pPr>
        <w:spacing w:line="360" w:lineRule="auto"/>
        <w:jc w:val="center"/>
        <w:rPr>
          <w:rFonts w:ascii="Arial" w:hAnsi="Arial" w:cs="Arial"/>
        </w:rPr>
      </w:pPr>
      <w:r w:rsidRPr="0066232E">
        <w:rPr>
          <w:rFonts w:ascii="Arial" w:hAnsi="Arial" w:cs="Arial"/>
          <w:noProof/>
        </w:rPr>
        <w:drawing>
          <wp:inline distT="0" distB="0" distL="0" distR="0" wp14:anchorId="150BC27D" wp14:editId="7F30F9AB">
            <wp:extent cx="5391150" cy="2552700"/>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em título.jpg"/>
                    <pic:cNvPicPr/>
                  </pic:nvPicPr>
                  <pic:blipFill>
                    <a:blip r:embed="rId25">
                      <a:extLst>
                        <a:ext uri="{28A0092B-C50C-407E-A947-70E740481C1C}">
                          <a14:useLocalDpi xmlns:a14="http://schemas.microsoft.com/office/drawing/2010/main" val="0"/>
                        </a:ext>
                      </a:extLst>
                    </a:blip>
                    <a:stretch>
                      <a:fillRect/>
                    </a:stretch>
                  </pic:blipFill>
                  <pic:spPr>
                    <a:xfrm>
                      <a:off x="0" y="0"/>
                      <a:ext cx="5391150" cy="2552700"/>
                    </a:xfrm>
                    <a:prstGeom prst="rect">
                      <a:avLst/>
                    </a:prstGeom>
                  </pic:spPr>
                </pic:pic>
              </a:graphicData>
            </a:graphic>
          </wp:inline>
        </w:drawing>
      </w:r>
    </w:p>
    <w:p w14:paraId="29C402B2" w14:textId="6BFA6636" w:rsidR="00665143" w:rsidRPr="00BE770B" w:rsidRDefault="004F5368" w:rsidP="00DD31C1">
      <w:pPr>
        <w:spacing w:line="360" w:lineRule="auto"/>
        <w:jc w:val="center"/>
        <w:rPr>
          <w:rFonts w:ascii="Arial" w:hAnsi="Arial" w:cs="Arial"/>
        </w:rPr>
      </w:pPr>
      <w:r w:rsidRPr="005A71BF">
        <w:rPr>
          <w:rFonts w:ascii="Arial" w:hAnsi="Arial" w:cs="Arial"/>
        </w:rPr>
        <w:t xml:space="preserve">Fonte: </w:t>
      </w:r>
      <w:r w:rsidR="00A25FD8" w:rsidRPr="005A71BF">
        <w:rPr>
          <w:rFonts w:ascii="Arial" w:hAnsi="Arial" w:cs="Arial"/>
          <w:lang w:eastAsia="en-US"/>
        </w:rPr>
        <w:t xml:space="preserve">INDUSTRIA </w:t>
      </w:r>
      <w:r w:rsidR="00D62AA2" w:rsidRPr="005A71BF">
        <w:rPr>
          <w:rFonts w:ascii="Arial" w:hAnsi="Arial" w:cs="Arial"/>
        </w:rPr>
        <w:t>2017</w:t>
      </w:r>
    </w:p>
    <w:p w14:paraId="5FA83EDA" w14:textId="77777777" w:rsidR="00563130" w:rsidRPr="0066232E" w:rsidRDefault="00563130" w:rsidP="004F5368">
      <w:pPr>
        <w:spacing w:line="360" w:lineRule="auto"/>
        <w:jc w:val="center"/>
        <w:rPr>
          <w:rFonts w:ascii="Arial" w:hAnsi="Arial" w:cs="Arial"/>
          <w:b/>
          <w:sz w:val="20"/>
          <w:szCs w:val="20"/>
        </w:rPr>
      </w:pPr>
    </w:p>
    <w:p w14:paraId="54802961" w14:textId="77777777" w:rsidR="00222481" w:rsidRDefault="00222481" w:rsidP="004F5368">
      <w:pPr>
        <w:jc w:val="center"/>
        <w:rPr>
          <w:rFonts w:ascii="Arial" w:hAnsi="Arial" w:cs="Arial"/>
          <w:b/>
        </w:rPr>
      </w:pPr>
    </w:p>
    <w:p w14:paraId="53C05590" w14:textId="77777777" w:rsidR="00DD31C1" w:rsidRPr="0066232E" w:rsidRDefault="00DD31C1" w:rsidP="004F5368">
      <w:pPr>
        <w:jc w:val="center"/>
        <w:rPr>
          <w:rFonts w:ascii="Arial" w:hAnsi="Arial" w:cs="Arial"/>
          <w:b/>
        </w:rPr>
      </w:pPr>
    </w:p>
    <w:p w14:paraId="149F61A9" w14:textId="77777777" w:rsidR="00222481" w:rsidRPr="0066232E" w:rsidRDefault="00222481" w:rsidP="004F5368">
      <w:pPr>
        <w:jc w:val="center"/>
        <w:rPr>
          <w:rFonts w:ascii="Arial" w:hAnsi="Arial" w:cs="Arial"/>
          <w:b/>
        </w:rPr>
      </w:pPr>
    </w:p>
    <w:p w14:paraId="41725CE6" w14:textId="77777777" w:rsidR="00222481" w:rsidRPr="0066232E" w:rsidRDefault="00222481" w:rsidP="004F5368">
      <w:pPr>
        <w:jc w:val="center"/>
        <w:rPr>
          <w:rFonts w:ascii="Arial" w:hAnsi="Arial" w:cs="Arial"/>
          <w:b/>
        </w:rPr>
      </w:pPr>
    </w:p>
    <w:p w14:paraId="5B62A87D" w14:textId="677E1562" w:rsidR="004F5368" w:rsidRPr="00BE770B" w:rsidRDefault="00D6047B" w:rsidP="0089478E">
      <w:pPr>
        <w:spacing w:line="360" w:lineRule="auto"/>
        <w:jc w:val="center"/>
        <w:rPr>
          <w:rFonts w:ascii="Arial" w:hAnsi="Arial" w:cs="Arial"/>
        </w:rPr>
      </w:pPr>
      <w:r>
        <w:rPr>
          <w:rFonts w:ascii="Arial" w:hAnsi="Arial" w:cs="Arial"/>
        </w:rPr>
        <w:t>Tabela 6</w:t>
      </w:r>
      <w:r w:rsidR="00BE770B">
        <w:rPr>
          <w:rFonts w:ascii="Arial" w:hAnsi="Arial" w:cs="Arial"/>
        </w:rPr>
        <w:t xml:space="preserve"> – S</w:t>
      </w:r>
      <w:r w:rsidR="004F5368" w:rsidRPr="00BE770B">
        <w:rPr>
          <w:rFonts w:ascii="Arial" w:hAnsi="Arial" w:cs="Arial"/>
        </w:rPr>
        <w:t>imulação de Tarifas Merc</w:t>
      </w:r>
      <w:r w:rsidR="00D71BD2">
        <w:rPr>
          <w:rFonts w:ascii="Arial" w:hAnsi="Arial" w:cs="Arial"/>
        </w:rPr>
        <w:t>ado Livre x Mercado Cativo – Sem Utilizar</w:t>
      </w:r>
      <w:r w:rsidR="004F5368" w:rsidRPr="00BE770B">
        <w:rPr>
          <w:rFonts w:ascii="Arial" w:hAnsi="Arial" w:cs="Arial"/>
        </w:rPr>
        <w:t xml:space="preserve"> Geração Própria no Horário de Ponta</w:t>
      </w:r>
    </w:p>
    <w:p w14:paraId="72E6A171" w14:textId="77777777" w:rsidR="00665143" w:rsidRPr="0066232E" w:rsidRDefault="00665143" w:rsidP="0089478E">
      <w:pPr>
        <w:spacing w:line="360" w:lineRule="auto"/>
        <w:jc w:val="center"/>
        <w:rPr>
          <w:rFonts w:ascii="Arial" w:hAnsi="Arial" w:cs="Arial"/>
        </w:rPr>
      </w:pPr>
      <w:r w:rsidRPr="0066232E">
        <w:rPr>
          <w:rFonts w:ascii="Arial" w:hAnsi="Arial" w:cs="Arial"/>
          <w:noProof/>
        </w:rPr>
        <w:drawing>
          <wp:inline distT="0" distB="0" distL="0" distR="0" wp14:anchorId="14E7012C" wp14:editId="7D24A5C2">
            <wp:extent cx="5410200" cy="2562225"/>
            <wp:effectExtent l="0" t="0" r="0" b="952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imulação de tareifas acl x acc sem geração propria.jpg"/>
                    <pic:cNvPicPr/>
                  </pic:nvPicPr>
                  <pic:blipFill>
                    <a:blip r:embed="rId26">
                      <a:extLst>
                        <a:ext uri="{28A0092B-C50C-407E-A947-70E740481C1C}">
                          <a14:useLocalDpi xmlns:a14="http://schemas.microsoft.com/office/drawing/2010/main" val="0"/>
                        </a:ext>
                      </a:extLst>
                    </a:blip>
                    <a:stretch>
                      <a:fillRect/>
                    </a:stretch>
                  </pic:blipFill>
                  <pic:spPr>
                    <a:xfrm>
                      <a:off x="0" y="0"/>
                      <a:ext cx="5410200" cy="2562225"/>
                    </a:xfrm>
                    <a:prstGeom prst="rect">
                      <a:avLst/>
                    </a:prstGeom>
                  </pic:spPr>
                </pic:pic>
              </a:graphicData>
            </a:graphic>
          </wp:inline>
        </w:drawing>
      </w:r>
    </w:p>
    <w:p w14:paraId="14CC6AAF" w14:textId="177E68AE" w:rsidR="004478A7" w:rsidRPr="00BE770B" w:rsidRDefault="004F5368" w:rsidP="0089478E">
      <w:pPr>
        <w:spacing w:line="360" w:lineRule="auto"/>
        <w:ind w:firstLine="708"/>
        <w:jc w:val="center"/>
        <w:rPr>
          <w:rFonts w:ascii="Arial" w:hAnsi="Arial" w:cs="Arial"/>
        </w:rPr>
      </w:pPr>
      <w:r w:rsidRPr="005A71BF">
        <w:rPr>
          <w:rFonts w:ascii="Arial" w:hAnsi="Arial" w:cs="Arial"/>
        </w:rPr>
        <w:t xml:space="preserve">Fonte: </w:t>
      </w:r>
      <w:proofErr w:type="gramStart"/>
      <w:r w:rsidR="005F1589" w:rsidRPr="005A71BF">
        <w:rPr>
          <w:rFonts w:ascii="Arial" w:hAnsi="Arial" w:cs="Arial"/>
          <w:lang w:eastAsia="en-US"/>
        </w:rPr>
        <w:t>INDUSTRIA</w:t>
      </w:r>
      <w:proofErr w:type="gramEnd"/>
      <w:r w:rsidR="00563130" w:rsidRPr="005A71BF">
        <w:rPr>
          <w:rFonts w:ascii="Arial" w:hAnsi="Arial" w:cs="Arial"/>
        </w:rPr>
        <w:t xml:space="preserve"> 2017</w:t>
      </w:r>
    </w:p>
    <w:p w14:paraId="01256E28" w14:textId="77777777" w:rsidR="005D6C95" w:rsidRPr="0066232E" w:rsidRDefault="005D6C95" w:rsidP="004F5368">
      <w:pPr>
        <w:spacing w:line="360" w:lineRule="auto"/>
        <w:ind w:firstLine="708"/>
        <w:jc w:val="center"/>
        <w:rPr>
          <w:rFonts w:ascii="Arial" w:hAnsi="Arial" w:cs="Arial"/>
          <w:b/>
          <w:sz w:val="20"/>
          <w:szCs w:val="20"/>
        </w:rPr>
      </w:pPr>
    </w:p>
    <w:p w14:paraId="13FF98F3" w14:textId="0743C529" w:rsidR="004F5368" w:rsidRPr="0066232E" w:rsidRDefault="004F5368" w:rsidP="004F5368">
      <w:pPr>
        <w:spacing w:line="360" w:lineRule="auto"/>
        <w:ind w:firstLine="708"/>
        <w:jc w:val="both"/>
        <w:rPr>
          <w:rFonts w:ascii="Arial" w:hAnsi="Arial" w:cs="Arial"/>
        </w:rPr>
      </w:pPr>
      <w:r w:rsidRPr="0066232E">
        <w:rPr>
          <w:rFonts w:ascii="Arial" w:hAnsi="Arial" w:cs="Arial"/>
        </w:rPr>
        <w:t xml:space="preserve">Analisando os valores expressos nas </w:t>
      </w:r>
      <w:r w:rsidR="00D6047B">
        <w:rPr>
          <w:rFonts w:ascii="Arial" w:hAnsi="Arial" w:cs="Arial"/>
        </w:rPr>
        <w:t>tabelas 5 e 6</w:t>
      </w:r>
      <w:r w:rsidRPr="0066232E">
        <w:rPr>
          <w:rFonts w:ascii="Arial" w:hAnsi="Arial" w:cs="Arial"/>
        </w:rPr>
        <w:t>, pode-se verificar que a utilização de usinas para geração própria, somente se viabiliza quando o consumi</w:t>
      </w:r>
      <w:r w:rsidR="00762E19">
        <w:rPr>
          <w:rFonts w:ascii="Arial" w:hAnsi="Arial" w:cs="Arial"/>
        </w:rPr>
        <w:t>do</w:t>
      </w:r>
      <w:r w:rsidRPr="0066232E">
        <w:rPr>
          <w:rFonts w:ascii="Arial" w:hAnsi="Arial" w:cs="Arial"/>
        </w:rPr>
        <w:t>r está inserido no mercado cativo, isso ocorre, devido ao fato de que no mercado livre</w:t>
      </w:r>
      <w:r w:rsidR="006B5841" w:rsidRPr="0066232E">
        <w:rPr>
          <w:rFonts w:ascii="Arial" w:hAnsi="Arial" w:cs="Arial"/>
        </w:rPr>
        <w:t>,</w:t>
      </w:r>
      <w:r w:rsidRPr="0066232E">
        <w:rPr>
          <w:rFonts w:ascii="Arial" w:hAnsi="Arial" w:cs="Arial"/>
        </w:rPr>
        <w:t xml:space="preserve"> opostamente </w:t>
      </w:r>
      <w:r w:rsidR="006B5841" w:rsidRPr="0066232E">
        <w:rPr>
          <w:rFonts w:ascii="Arial" w:hAnsi="Arial" w:cs="Arial"/>
        </w:rPr>
        <w:t>do</w:t>
      </w:r>
      <w:r w:rsidRPr="0066232E">
        <w:rPr>
          <w:rFonts w:ascii="Arial" w:hAnsi="Arial" w:cs="Arial"/>
        </w:rPr>
        <w:t xml:space="preserve"> mercado</w:t>
      </w:r>
      <w:r w:rsidR="00B7167B">
        <w:rPr>
          <w:rFonts w:ascii="Arial" w:hAnsi="Arial" w:cs="Arial"/>
        </w:rPr>
        <w:t xml:space="preserve"> cativo</w:t>
      </w:r>
      <w:r w:rsidR="006B5841" w:rsidRPr="0066232E">
        <w:rPr>
          <w:rFonts w:ascii="Arial" w:hAnsi="Arial" w:cs="Arial"/>
        </w:rPr>
        <w:t>,</w:t>
      </w:r>
      <w:r w:rsidRPr="0066232E">
        <w:rPr>
          <w:rFonts w:ascii="Arial" w:hAnsi="Arial" w:cs="Arial"/>
        </w:rPr>
        <w:t xml:space="preserve"> não </w:t>
      </w:r>
      <w:r w:rsidR="006B5841" w:rsidRPr="0066232E">
        <w:rPr>
          <w:rFonts w:ascii="Arial" w:hAnsi="Arial" w:cs="Arial"/>
        </w:rPr>
        <w:t>é aplicado</w:t>
      </w:r>
      <w:r w:rsidRPr="0066232E">
        <w:rPr>
          <w:rFonts w:ascii="Arial" w:hAnsi="Arial" w:cs="Arial"/>
        </w:rPr>
        <w:t xml:space="preserve"> nenhum tipo de adicional </w:t>
      </w:r>
      <w:r w:rsidR="006B5841" w:rsidRPr="0066232E">
        <w:rPr>
          <w:rFonts w:ascii="Arial" w:hAnsi="Arial" w:cs="Arial"/>
        </w:rPr>
        <w:t>à</w:t>
      </w:r>
      <w:r w:rsidRPr="0066232E">
        <w:rPr>
          <w:rFonts w:ascii="Arial" w:hAnsi="Arial" w:cs="Arial"/>
        </w:rPr>
        <w:t xml:space="preserve"> tarifa de energia elétrica para </w:t>
      </w:r>
      <w:r w:rsidR="002F2ADD">
        <w:rPr>
          <w:rFonts w:ascii="Arial" w:hAnsi="Arial" w:cs="Arial"/>
        </w:rPr>
        <w:t xml:space="preserve">posto tarifário </w:t>
      </w:r>
      <w:r w:rsidRPr="0066232E">
        <w:rPr>
          <w:rFonts w:ascii="Arial" w:hAnsi="Arial" w:cs="Arial"/>
        </w:rPr>
        <w:t>horário de ponta.</w:t>
      </w:r>
    </w:p>
    <w:p w14:paraId="4F9B6065" w14:textId="01D596C1" w:rsidR="00273AB3" w:rsidRPr="0066232E" w:rsidRDefault="007445C3" w:rsidP="004F5368">
      <w:pPr>
        <w:spacing w:line="360" w:lineRule="auto"/>
        <w:ind w:firstLine="708"/>
        <w:jc w:val="both"/>
        <w:rPr>
          <w:rFonts w:ascii="Arial" w:hAnsi="Arial" w:cs="Arial"/>
        </w:rPr>
      </w:pPr>
      <w:r w:rsidRPr="0066232E">
        <w:rPr>
          <w:rFonts w:ascii="Arial" w:hAnsi="Arial" w:cs="Arial"/>
        </w:rPr>
        <w:t>Os</w:t>
      </w:r>
      <w:r w:rsidR="00EE1B5C">
        <w:rPr>
          <w:rFonts w:ascii="Arial" w:hAnsi="Arial" w:cs="Arial"/>
        </w:rPr>
        <w:t xml:space="preserve"> </w:t>
      </w:r>
      <w:r w:rsidR="004F72AA">
        <w:rPr>
          <w:rFonts w:ascii="Arial" w:hAnsi="Arial" w:cs="Arial"/>
        </w:rPr>
        <w:t xml:space="preserve">valores expressos nas </w:t>
      </w:r>
      <w:r w:rsidR="00D6047B">
        <w:rPr>
          <w:rFonts w:ascii="Arial" w:hAnsi="Arial" w:cs="Arial"/>
        </w:rPr>
        <w:t xml:space="preserve">tabelas 5 e 6 </w:t>
      </w:r>
      <w:r w:rsidRPr="0066232E">
        <w:rPr>
          <w:rFonts w:ascii="Arial" w:hAnsi="Arial" w:cs="Arial"/>
        </w:rPr>
        <w:t>são oriundos de simulações de cálculo de faturas realizados nos ambientes de contratação livre e cativo</w:t>
      </w:r>
      <w:r w:rsidR="004F72AA">
        <w:rPr>
          <w:rFonts w:ascii="Arial" w:hAnsi="Arial" w:cs="Arial"/>
        </w:rPr>
        <w:t>, nas modalidades tarifárias THS VERDE A4 e THS AZUL A4, sendo a primeira</w:t>
      </w:r>
      <w:r w:rsidR="00B7167B">
        <w:rPr>
          <w:rFonts w:ascii="Arial" w:hAnsi="Arial" w:cs="Arial"/>
        </w:rPr>
        <w:t>,</w:t>
      </w:r>
      <w:r w:rsidR="004F72AA">
        <w:rPr>
          <w:rFonts w:ascii="Arial" w:hAnsi="Arial" w:cs="Arial"/>
        </w:rPr>
        <w:t xml:space="preserve"> a modalidade </w:t>
      </w:r>
      <w:r w:rsidR="00B7167B">
        <w:rPr>
          <w:rFonts w:ascii="Arial" w:hAnsi="Arial" w:cs="Arial"/>
        </w:rPr>
        <w:t xml:space="preserve">tarifaria </w:t>
      </w:r>
      <w:r w:rsidR="009D21B6">
        <w:rPr>
          <w:rFonts w:ascii="Arial" w:hAnsi="Arial" w:cs="Arial"/>
        </w:rPr>
        <w:t xml:space="preserve">em que este consumidor </w:t>
      </w:r>
      <w:r w:rsidR="00B7167B">
        <w:rPr>
          <w:rFonts w:ascii="Arial" w:hAnsi="Arial" w:cs="Arial"/>
        </w:rPr>
        <w:t>está inserido</w:t>
      </w:r>
      <w:r w:rsidR="009D21B6">
        <w:rPr>
          <w:rFonts w:ascii="Arial" w:hAnsi="Arial" w:cs="Arial"/>
        </w:rPr>
        <w:t>.</w:t>
      </w:r>
    </w:p>
    <w:p w14:paraId="16CDD7ED" w14:textId="1F1E576A" w:rsidR="00BB3037" w:rsidRPr="0066232E" w:rsidRDefault="00BB3037" w:rsidP="004F5368">
      <w:pPr>
        <w:spacing w:line="360" w:lineRule="auto"/>
        <w:ind w:firstLine="708"/>
        <w:jc w:val="both"/>
        <w:rPr>
          <w:rFonts w:ascii="Arial" w:hAnsi="Arial" w:cs="Arial"/>
        </w:rPr>
      </w:pPr>
      <w:r w:rsidRPr="0066232E">
        <w:rPr>
          <w:rFonts w:ascii="Arial" w:hAnsi="Arial" w:cs="Arial"/>
        </w:rPr>
        <w:t>A</w:t>
      </w:r>
      <w:r w:rsidR="00BE67AD" w:rsidRPr="0066232E">
        <w:rPr>
          <w:rFonts w:ascii="Arial" w:hAnsi="Arial" w:cs="Arial"/>
        </w:rPr>
        <w:t>s</w:t>
      </w:r>
      <w:r w:rsidRPr="0066232E">
        <w:rPr>
          <w:rFonts w:ascii="Arial" w:hAnsi="Arial" w:cs="Arial"/>
        </w:rPr>
        <w:t xml:space="preserve"> </w:t>
      </w:r>
      <w:r w:rsidR="00D6047B">
        <w:rPr>
          <w:rFonts w:ascii="Arial" w:hAnsi="Arial" w:cs="Arial"/>
        </w:rPr>
        <w:t>tabelas 7 e 8</w:t>
      </w:r>
      <w:r w:rsidR="00BE67AD" w:rsidRPr="0066232E">
        <w:rPr>
          <w:rFonts w:ascii="Arial" w:hAnsi="Arial" w:cs="Arial"/>
        </w:rPr>
        <w:t xml:space="preserve"> </w:t>
      </w:r>
      <w:r w:rsidRPr="0066232E">
        <w:rPr>
          <w:rFonts w:ascii="Arial" w:hAnsi="Arial" w:cs="Arial"/>
        </w:rPr>
        <w:t>demonstra</w:t>
      </w:r>
      <w:r w:rsidR="00BE67AD" w:rsidRPr="0066232E">
        <w:rPr>
          <w:rFonts w:ascii="Arial" w:hAnsi="Arial" w:cs="Arial"/>
        </w:rPr>
        <w:t>m</w:t>
      </w:r>
      <w:r w:rsidRPr="0066232E">
        <w:rPr>
          <w:rFonts w:ascii="Arial" w:hAnsi="Arial" w:cs="Arial"/>
        </w:rPr>
        <w:t xml:space="preserve"> os cálculos realizados para se chegar ao valor estimado da fatura de energia elétrica para o ambiente de contratação cativo na modalidade THS VERDE A4,</w:t>
      </w:r>
      <w:r w:rsidR="00367EE3" w:rsidRPr="0066232E">
        <w:rPr>
          <w:rFonts w:ascii="Arial" w:hAnsi="Arial" w:cs="Arial"/>
        </w:rPr>
        <w:t xml:space="preserve"> considerando-se</w:t>
      </w:r>
      <w:r w:rsidR="00090875">
        <w:rPr>
          <w:rFonts w:ascii="Arial" w:hAnsi="Arial" w:cs="Arial"/>
        </w:rPr>
        <w:t xml:space="preserve"> </w:t>
      </w:r>
      <w:r w:rsidR="00BE67AD" w:rsidRPr="0066232E">
        <w:rPr>
          <w:rFonts w:ascii="Arial" w:hAnsi="Arial" w:cs="Arial"/>
        </w:rPr>
        <w:t>a utilização de geração própria no posto tarifário horário de ponta</w:t>
      </w:r>
      <w:r w:rsidR="00090875">
        <w:rPr>
          <w:rFonts w:ascii="Arial" w:hAnsi="Arial" w:cs="Arial"/>
        </w:rPr>
        <w:t>, assim como também sem a utilização da mesma.</w:t>
      </w:r>
      <w:r w:rsidRPr="0066232E">
        <w:rPr>
          <w:rFonts w:ascii="Arial" w:hAnsi="Arial" w:cs="Arial"/>
        </w:rPr>
        <w:t xml:space="preserve"> </w:t>
      </w:r>
      <w:r w:rsidR="006B5841" w:rsidRPr="0066232E">
        <w:rPr>
          <w:rFonts w:ascii="Arial" w:hAnsi="Arial" w:cs="Arial"/>
        </w:rPr>
        <w:t>Nessa</w:t>
      </w:r>
      <w:r w:rsidRPr="0066232E">
        <w:rPr>
          <w:rFonts w:ascii="Arial" w:hAnsi="Arial" w:cs="Arial"/>
        </w:rPr>
        <w:t xml:space="preserve"> simulação pode-se observar </w:t>
      </w:r>
      <w:r w:rsidR="00BE67AD" w:rsidRPr="0066232E">
        <w:rPr>
          <w:rFonts w:ascii="Arial" w:hAnsi="Arial" w:cs="Arial"/>
        </w:rPr>
        <w:t xml:space="preserve">que </w:t>
      </w:r>
      <w:r w:rsidRPr="0066232E">
        <w:rPr>
          <w:rFonts w:ascii="Arial" w:hAnsi="Arial" w:cs="Arial"/>
        </w:rPr>
        <w:t xml:space="preserve">o valor relativo </w:t>
      </w:r>
      <w:r w:rsidR="006B5841" w:rsidRPr="0066232E">
        <w:rPr>
          <w:rFonts w:ascii="Arial" w:hAnsi="Arial" w:cs="Arial"/>
        </w:rPr>
        <w:t>à</w:t>
      </w:r>
      <w:r w:rsidRPr="0066232E">
        <w:rPr>
          <w:rFonts w:ascii="Arial" w:hAnsi="Arial" w:cs="Arial"/>
        </w:rPr>
        <w:t xml:space="preserve"> demanda ativa não se altera, independente do posto tarifário, m</w:t>
      </w:r>
      <w:r w:rsidR="006B5841" w:rsidRPr="0066232E">
        <w:rPr>
          <w:rFonts w:ascii="Arial" w:hAnsi="Arial" w:cs="Arial"/>
        </w:rPr>
        <w:t xml:space="preserve">as em contrapartida, </w:t>
      </w:r>
      <w:r w:rsidRPr="0066232E">
        <w:rPr>
          <w:rFonts w:ascii="Arial" w:hAnsi="Arial" w:cs="Arial"/>
        </w:rPr>
        <w:t xml:space="preserve">existe um acréscimo ao valor do </w:t>
      </w:r>
      <w:r w:rsidR="001973AD">
        <w:rPr>
          <w:rFonts w:ascii="Arial" w:hAnsi="Arial" w:cs="Arial"/>
        </w:rPr>
        <w:t>kW</w:t>
      </w:r>
      <w:r w:rsidR="00D62AA2" w:rsidRPr="0066232E">
        <w:rPr>
          <w:rFonts w:ascii="Arial" w:hAnsi="Arial" w:cs="Arial"/>
        </w:rPr>
        <w:t xml:space="preserve"> em relação ao posto tarifário</w:t>
      </w:r>
      <w:r w:rsidR="006B5841" w:rsidRPr="0066232E">
        <w:rPr>
          <w:rFonts w:ascii="Arial" w:hAnsi="Arial" w:cs="Arial"/>
        </w:rPr>
        <w:t>. Foram</w:t>
      </w:r>
      <w:r w:rsidR="00D62AA2" w:rsidRPr="0066232E">
        <w:rPr>
          <w:rFonts w:ascii="Arial" w:hAnsi="Arial" w:cs="Arial"/>
        </w:rPr>
        <w:t xml:space="preserve"> utilizados para as tarifas apresentadas</w:t>
      </w:r>
      <w:r w:rsidR="006B5841" w:rsidRPr="0066232E">
        <w:rPr>
          <w:rFonts w:ascii="Arial" w:hAnsi="Arial" w:cs="Arial"/>
        </w:rPr>
        <w:t>,</w:t>
      </w:r>
      <w:r w:rsidR="00D62AA2" w:rsidRPr="0066232E">
        <w:rPr>
          <w:rFonts w:ascii="Arial" w:hAnsi="Arial" w:cs="Arial"/>
        </w:rPr>
        <w:t xml:space="preserve"> valores obtidos no site da concessionaria local de energia</w:t>
      </w:r>
      <w:r w:rsidR="006B5841" w:rsidRPr="0066232E">
        <w:rPr>
          <w:rFonts w:ascii="Arial" w:hAnsi="Arial" w:cs="Arial"/>
        </w:rPr>
        <w:t>,</w:t>
      </w:r>
      <w:r w:rsidR="00D62AA2" w:rsidRPr="0066232E">
        <w:rPr>
          <w:rFonts w:ascii="Arial" w:hAnsi="Arial" w:cs="Arial"/>
        </w:rPr>
        <w:t xml:space="preserve"> sem a inserç</w:t>
      </w:r>
      <w:r w:rsidR="00CC759C" w:rsidRPr="0066232E">
        <w:rPr>
          <w:rFonts w:ascii="Arial" w:hAnsi="Arial" w:cs="Arial"/>
        </w:rPr>
        <w:t>ão de quaisquer impostos, considerando ta</w:t>
      </w:r>
      <w:r w:rsidR="000D23D1" w:rsidRPr="0066232E">
        <w:rPr>
          <w:rFonts w:ascii="Arial" w:hAnsi="Arial" w:cs="Arial"/>
        </w:rPr>
        <w:t>mbém a bandeira tarifaria verde</w:t>
      </w:r>
      <w:r w:rsidR="00284762" w:rsidRPr="0066232E">
        <w:rPr>
          <w:rFonts w:ascii="Arial" w:hAnsi="Arial" w:cs="Arial"/>
        </w:rPr>
        <w:t xml:space="preserve"> </w:t>
      </w:r>
      <w:r w:rsidR="00F065FC">
        <w:rPr>
          <w:rFonts w:ascii="Arial" w:hAnsi="Arial" w:cs="Arial"/>
        </w:rPr>
        <w:t>[</w:t>
      </w:r>
      <w:r w:rsidR="00284762" w:rsidRPr="0066232E">
        <w:rPr>
          <w:rFonts w:ascii="Arial" w:hAnsi="Arial" w:cs="Arial"/>
        </w:rPr>
        <w:t>23</w:t>
      </w:r>
      <w:r w:rsidR="00F065FC">
        <w:rPr>
          <w:rFonts w:ascii="Arial" w:hAnsi="Arial" w:cs="Arial"/>
        </w:rPr>
        <w:t>]</w:t>
      </w:r>
      <w:r w:rsidR="000D23D1" w:rsidRPr="0066232E">
        <w:rPr>
          <w:rFonts w:ascii="Arial" w:hAnsi="Arial" w:cs="Arial"/>
        </w:rPr>
        <w:t>.</w:t>
      </w:r>
    </w:p>
    <w:p w14:paraId="71E156FE" w14:textId="77777777" w:rsidR="004F38FF" w:rsidRPr="0066232E" w:rsidRDefault="004F38FF" w:rsidP="004F5368">
      <w:pPr>
        <w:spacing w:line="360" w:lineRule="auto"/>
        <w:ind w:firstLine="708"/>
        <w:jc w:val="both"/>
        <w:rPr>
          <w:rFonts w:ascii="Arial" w:hAnsi="Arial" w:cs="Arial"/>
        </w:rPr>
      </w:pPr>
    </w:p>
    <w:p w14:paraId="6CD33B71" w14:textId="77777777" w:rsidR="00222481" w:rsidRPr="0066232E" w:rsidRDefault="00222481" w:rsidP="00E13BB9">
      <w:pPr>
        <w:spacing w:line="360" w:lineRule="auto"/>
        <w:ind w:firstLine="708"/>
        <w:jc w:val="center"/>
        <w:rPr>
          <w:rFonts w:ascii="Arial" w:hAnsi="Arial" w:cs="Arial"/>
          <w:b/>
        </w:rPr>
      </w:pPr>
    </w:p>
    <w:p w14:paraId="7E9C50EA" w14:textId="5D096369" w:rsidR="00E13BB9" w:rsidRPr="00BE770B" w:rsidRDefault="00D6047B" w:rsidP="0089478E">
      <w:pPr>
        <w:spacing w:line="360" w:lineRule="auto"/>
        <w:jc w:val="center"/>
        <w:rPr>
          <w:rFonts w:ascii="Arial" w:hAnsi="Arial" w:cs="Arial"/>
        </w:rPr>
      </w:pPr>
      <w:r>
        <w:rPr>
          <w:rFonts w:ascii="Arial" w:hAnsi="Arial" w:cs="Arial"/>
        </w:rPr>
        <w:t>Tabela 7</w:t>
      </w:r>
      <w:r w:rsidR="00BE770B">
        <w:rPr>
          <w:rFonts w:ascii="Arial" w:hAnsi="Arial" w:cs="Arial"/>
        </w:rPr>
        <w:t xml:space="preserve"> – S</w:t>
      </w:r>
      <w:r w:rsidR="00E13BB9" w:rsidRPr="00BE770B">
        <w:rPr>
          <w:rFonts w:ascii="Arial" w:hAnsi="Arial" w:cs="Arial"/>
        </w:rPr>
        <w:t>imulação de Fatura Mercado Cativo THS VERDE A4 – Sem Geração Própria</w:t>
      </w:r>
    </w:p>
    <w:p w14:paraId="4DD90C61" w14:textId="77777777" w:rsidR="00BB3037" w:rsidRPr="0066232E" w:rsidRDefault="00BB3037" w:rsidP="0089478E">
      <w:pPr>
        <w:spacing w:line="360" w:lineRule="auto"/>
        <w:jc w:val="center"/>
        <w:rPr>
          <w:rFonts w:ascii="Arial" w:hAnsi="Arial" w:cs="Arial"/>
        </w:rPr>
      </w:pPr>
      <w:r w:rsidRPr="0066232E">
        <w:rPr>
          <w:rFonts w:ascii="Arial" w:hAnsi="Arial" w:cs="Arial"/>
          <w:noProof/>
        </w:rPr>
        <w:lastRenderedPageBreak/>
        <w:drawing>
          <wp:inline distT="0" distB="0" distL="0" distR="0" wp14:anchorId="01F80D33" wp14:editId="241F0B9C">
            <wp:extent cx="5760085" cy="2917825"/>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TMC-TV.jpg"/>
                    <pic:cNvPicPr/>
                  </pic:nvPicPr>
                  <pic:blipFill>
                    <a:blip r:embed="rId27">
                      <a:extLst>
                        <a:ext uri="{28A0092B-C50C-407E-A947-70E740481C1C}">
                          <a14:useLocalDpi xmlns:a14="http://schemas.microsoft.com/office/drawing/2010/main" val="0"/>
                        </a:ext>
                      </a:extLst>
                    </a:blip>
                    <a:stretch>
                      <a:fillRect/>
                    </a:stretch>
                  </pic:blipFill>
                  <pic:spPr>
                    <a:xfrm>
                      <a:off x="0" y="0"/>
                      <a:ext cx="5760085" cy="2917825"/>
                    </a:xfrm>
                    <a:prstGeom prst="rect">
                      <a:avLst/>
                    </a:prstGeom>
                  </pic:spPr>
                </pic:pic>
              </a:graphicData>
            </a:graphic>
          </wp:inline>
        </w:drawing>
      </w:r>
    </w:p>
    <w:p w14:paraId="1ABCCA52" w14:textId="35D5D948" w:rsidR="00273AB3" w:rsidRPr="00412920" w:rsidRDefault="00E13BB9" w:rsidP="0089478E">
      <w:pPr>
        <w:spacing w:line="360" w:lineRule="auto"/>
        <w:jc w:val="center"/>
        <w:rPr>
          <w:rFonts w:ascii="Arial" w:hAnsi="Arial" w:cs="Arial"/>
        </w:rPr>
      </w:pPr>
      <w:r w:rsidRPr="00412920">
        <w:rPr>
          <w:rFonts w:ascii="Arial" w:hAnsi="Arial" w:cs="Arial"/>
        </w:rPr>
        <w:t>Fonte</w:t>
      </w:r>
      <w:r w:rsidR="005F1589" w:rsidRPr="00D6047B">
        <w:rPr>
          <w:rFonts w:ascii="Arial" w:hAnsi="Arial" w:cs="Arial"/>
        </w:rPr>
        <w:t xml:space="preserve">: </w:t>
      </w:r>
      <w:r w:rsidR="005F1589" w:rsidRPr="00D6047B">
        <w:rPr>
          <w:rFonts w:ascii="Arial" w:hAnsi="Arial" w:cs="Arial"/>
          <w:lang w:eastAsia="en-US"/>
        </w:rPr>
        <w:t>INDUSTRIA</w:t>
      </w:r>
      <w:r w:rsidR="005F1589" w:rsidRPr="00D6047B">
        <w:rPr>
          <w:rFonts w:ascii="Arial" w:hAnsi="Arial" w:cs="Arial"/>
        </w:rPr>
        <w:t xml:space="preserve"> 2017</w:t>
      </w:r>
    </w:p>
    <w:p w14:paraId="57AA608A" w14:textId="314B47D0" w:rsidR="001A0275" w:rsidRDefault="001A0275" w:rsidP="00E13BB9">
      <w:pPr>
        <w:spacing w:line="360" w:lineRule="auto"/>
        <w:ind w:firstLine="708"/>
        <w:jc w:val="center"/>
        <w:rPr>
          <w:rFonts w:ascii="Arial" w:hAnsi="Arial" w:cs="Arial"/>
        </w:rPr>
      </w:pPr>
    </w:p>
    <w:p w14:paraId="300ED114" w14:textId="77777777" w:rsidR="00D6047B" w:rsidRPr="00412920" w:rsidRDefault="00D6047B" w:rsidP="00E13BB9">
      <w:pPr>
        <w:spacing w:line="360" w:lineRule="auto"/>
        <w:ind w:firstLine="708"/>
        <w:jc w:val="center"/>
        <w:rPr>
          <w:rFonts w:ascii="Arial" w:hAnsi="Arial" w:cs="Arial"/>
        </w:rPr>
      </w:pPr>
    </w:p>
    <w:p w14:paraId="3E46632D" w14:textId="58723AEC" w:rsidR="00BE67AD" w:rsidRPr="00412920" w:rsidRDefault="00D6047B" w:rsidP="0089478E">
      <w:pPr>
        <w:spacing w:line="360" w:lineRule="auto"/>
        <w:jc w:val="center"/>
        <w:rPr>
          <w:rFonts w:ascii="Arial" w:hAnsi="Arial" w:cs="Arial"/>
        </w:rPr>
      </w:pPr>
      <w:r>
        <w:rPr>
          <w:rFonts w:ascii="Arial" w:hAnsi="Arial" w:cs="Arial"/>
        </w:rPr>
        <w:t>Tabela 8</w:t>
      </w:r>
      <w:r w:rsidR="00412920">
        <w:rPr>
          <w:rFonts w:ascii="Arial" w:hAnsi="Arial" w:cs="Arial"/>
        </w:rPr>
        <w:t xml:space="preserve"> – S</w:t>
      </w:r>
      <w:r w:rsidR="00BE67AD" w:rsidRPr="00412920">
        <w:rPr>
          <w:rFonts w:ascii="Arial" w:hAnsi="Arial" w:cs="Arial"/>
        </w:rPr>
        <w:t xml:space="preserve">imulação de Fatura Mercado Cativo THS VERDE A4 – </w:t>
      </w:r>
      <w:r w:rsidR="00367EE3" w:rsidRPr="00412920">
        <w:rPr>
          <w:rFonts w:ascii="Arial" w:hAnsi="Arial" w:cs="Arial"/>
        </w:rPr>
        <w:t>Com</w:t>
      </w:r>
      <w:r w:rsidR="00BE67AD" w:rsidRPr="00412920">
        <w:rPr>
          <w:rFonts w:ascii="Arial" w:hAnsi="Arial" w:cs="Arial"/>
        </w:rPr>
        <w:t xml:space="preserve"> Geração Própria</w:t>
      </w:r>
    </w:p>
    <w:p w14:paraId="2D579568" w14:textId="77777777" w:rsidR="00BE67AD" w:rsidRPr="0066232E" w:rsidRDefault="00BE67AD" w:rsidP="0089478E">
      <w:pPr>
        <w:spacing w:line="360" w:lineRule="auto"/>
        <w:jc w:val="center"/>
        <w:rPr>
          <w:rFonts w:ascii="Arial" w:hAnsi="Arial" w:cs="Arial"/>
          <w:b/>
          <w:sz w:val="20"/>
          <w:szCs w:val="20"/>
        </w:rPr>
      </w:pPr>
      <w:r w:rsidRPr="0066232E">
        <w:rPr>
          <w:rFonts w:ascii="Arial" w:hAnsi="Arial" w:cs="Arial"/>
          <w:b/>
          <w:noProof/>
          <w:sz w:val="20"/>
          <w:szCs w:val="20"/>
        </w:rPr>
        <w:drawing>
          <wp:inline distT="0" distB="0" distL="0" distR="0" wp14:anchorId="560D2E59" wp14:editId="52B7F289">
            <wp:extent cx="5760085" cy="2908300"/>
            <wp:effectExtent l="0" t="0" r="0" b="635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TMC-TAG.jpg"/>
                    <pic:cNvPicPr/>
                  </pic:nvPicPr>
                  <pic:blipFill>
                    <a:blip r:embed="rId28">
                      <a:extLst>
                        <a:ext uri="{28A0092B-C50C-407E-A947-70E740481C1C}">
                          <a14:useLocalDpi xmlns:a14="http://schemas.microsoft.com/office/drawing/2010/main" val="0"/>
                        </a:ext>
                      </a:extLst>
                    </a:blip>
                    <a:stretch>
                      <a:fillRect/>
                    </a:stretch>
                  </pic:blipFill>
                  <pic:spPr>
                    <a:xfrm>
                      <a:off x="0" y="0"/>
                      <a:ext cx="5760085" cy="2908300"/>
                    </a:xfrm>
                    <a:prstGeom prst="rect">
                      <a:avLst/>
                    </a:prstGeom>
                  </pic:spPr>
                </pic:pic>
              </a:graphicData>
            </a:graphic>
          </wp:inline>
        </w:drawing>
      </w:r>
    </w:p>
    <w:p w14:paraId="140B8B61" w14:textId="007C92CE" w:rsidR="00BE67AD" w:rsidRPr="00412920" w:rsidRDefault="00BE67AD" w:rsidP="0089478E">
      <w:pPr>
        <w:spacing w:line="360" w:lineRule="auto"/>
        <w:jc w:val="center"/>
        <w:rPr>
          <w:rFonts w:ascii="Arial" w:hAnsi="Arial" w:cs="Arial"/>
        </w:rPr>
      </w:pPr>
      <w:r w:rsidRPr="00D6047B">
        <w:rPr>
          <w:rFonts w:ascii="Arial" w:hAnsi="Arial" w:cs="Arial"/>
        </w:rPr>
        <w:t>Fonte</w:t>
      </w:r>
      <w:r w:rsidR="005F1589" w:rsidRPr="00D6047B">
        <w:rPr>
          <w:rFonts w:ascii="Arial" w:hAnsi="Arial" w:cs="Arial"/>
        </w:rPr>
        <w:t xml:space="preserve">: </w:t>
      </w:r>
      <w:r w:rsidR="005F1589" w:rsidRPr="00D6047B">
        <w:rPr>
          <w:rFonts w:ascii="Arial" w:hAnsi="Arial" w:cs="Arial"/>
          <w:lang w:eastAsia="en-US"/>
        </w:rPr>
        <w:t>INDUSTRIA</w:t>
      </w:r>
      <w:r w:rsidR="005F1589" w:rsidRPr="00D6047B">
        <w:rPr>
          <w:rFonts w:ascii="Arial" w:hAnsi="Arial" w:cs="Arial"/>
        </w:rPr>
        <w:t xml:space="preserve"> 2017</w:t>
      </w:r>
    </w:p>
    <w:p w14:paraId="19EEBE7D" w14:textId="77777777" w:rsidR="006B5841" w:rsidRPr="0066232E" w:rsidRDefault="006B5841" w:rsidP="00BE67AD">
      <w:pPr>
        <w:spacing w:line="360" w:lineRule="auto"/>
        <w:jc w:val="center"/>
        <w:rPr>
          <w:rFonts w:ascii="Arial" w:hAnsi="Arial" w:cs="Arial"/>
          <w:b/>
          <w:sz w:val="20"/>
          <w:szCs w:val="20"/>
        </w:rPr>
      </w:pPr>
    </w:p>
    <w:p w14:paraId="770E885D" w14:textId="0C5D2FD2" w:rsidR="00E13BB9" w:rsidRPr="0066232E" w:rsidRDefault="00E13BB9" w:rsidP="00E13BB9">
      <w:pPr>
        <w:spacing w:line="360" w:lineRule="auto"/>
        <w:ind w:firstLine="708"/>
        <w:jc w:val="both"/>
        <w:rPr>
          <w:rFonts w:ascii="Arial" w:hAnsi="Arial" w:cs="Arial"/>
        </w:rPr>
      </w:pPr>
      <w:r w:rsidRPr="0066232E">
        <w:rPr>
          <w:rFonts w:ascii="Arial" w:hAnsi="Arial" w:cs="Arial"/>
        </w:rPr>
        <w:t>Na</w:t>
      </w:r>
      <w:r w:rsidR="00BE67AD" w:rsidRPr="0066232E">
        <w:rPr>
          <w:rFonts w:ascii="Arial" w:hAnsi="Arial" w:cs="Arial"/>
        </w:rPr>
        <w:t>s</w:t>
      </w:r>
      <w:r w:rsidRPr="0066232E">
        <w:rPr>
          <w:rFonts w:ascii="Arial" w:hAnsi="Arial" w:cs="Arial"/>
        </w:rPr>
        <w:t xml:space="preserve"> </w:t>
      </w:r>
      <w:r w:rsidR="00D6047B">
        <w:rPr>
          <w:rFonts w:ascii="Arial" w:hAnsi="Arial" w:cs="Arial"/>
        </w:rPr>
        <w:t>tabelas 9 e 10</w:t>
      </w:r>
      <w:r w:rsidR="00BE67AD" w:rsidRPr="0066232E">
        <w:rPr>
          <w:rFonts w:ascii="Arial" w:hAnsi="Arial" w:cs="Arial"/>
        </w:rPr>
        <w:t>,</w:t>
      </w:r>
      <w:r w:rsidRPr="0066232E">
        <w:rPr>
          <w:rFonts w:ascii="Arial" w:hAnsi="Arial" w:cs="Arial"/>
        </w:rPr>
        <w:t xml:space="preserve"> </w:t>
      </w:r>
      <w:r w:rsidR="00412920" w:rsidRPr="0066232E">
        <w:rPr>
          <w:rFonts w:ascii="Arial" w:hAnsi="Arial" w:cs="Arial"/>
        </w:rPr>
        <w:t>observam-se</w:t>
      </w:r>
      <w:r w:rsidRPr="0066232E">
        <w:rPr>
          <w:rFonts w:ascii="Arial" w:hAnsi="Arial" w:cs="Arial"/>
        </w:rPr>
        <w:t xml:space="preserve"> os cálculos realizados para se obter o valor estimado da fatura de energia elétrica para es</w:t>
      </w:r>
      <w:r w:rsidR="006B5841" w:rsidRPr="0066232E">
        <w:rPr>
          <w:rFonts w:ascii="Arial" w:hAnsi="Arial" w:cs="Arial"/>
        </w:rPr>
        <w:t>s</w:t>
      </w:r>
      <w:r w:rsidRPr="0066232E">
        <w:rPr>
          <w:rFonts w:ascii="Arial" w:hAnsi="Arial" w:cs="Arial"/>
        </w:rPr>
        <w:t>e consumidor, considerando o ambiente de contratação cativo e modalidade tarifária THS AZUL A4</w:t>
      </w:r>
      <w:r w:rsidR="006B5841" w:rsidRPr="0066232E">
        <w:rPr>
          <w:rFonts w:ascii="Arial" w:hAnsi="Arial" w:cs="Arial"/>
        </w:rPr>
        <w:t>. D</w:t>
      </w:r>
      <w:r w:rsidRPr="0066232E">
        <w:rPr>
          <w:rFonts w:ascii="Arial" w:hAnsi="Arial" w:cs="Arial"/>
        </w:rPr>
        <w:t>esta</w:t>
      </w:r>
      <w:r w:rsidR="006B5841" w:rsidRPr="0066232E">
        <w:rPr>
          <w:rFonts w:ascii="Arial" w:hAnsi="Arial" w:cs="Arial"/>
        </w:rPr>
        <w:t>que</w:t>
      </w:r>
      <w:r w:rsidRPr="0066232E">
        <w:rPr>
          <w:rFonts w:ascii="Arial" w:hAnsi="Arial" w:cs="Arial"/>
        </w:rPr>
        <w:t xml:space="preserve">-se o fato de </w:t>
      </w:r>
      <w:r w:rsidR="006B5841" w:rsidRPr="0066232E">
        <w:rPr>
          <w:rFonts w:ascii="Arial" w:hAnsi="Arial" w:cs="Arial"/>
        </w:rPr>
        <w:t xml:space="preserve">ocorrer um acréscimo, </w:t>
      </w:r>
      <w:r w:rsidRPr="0066232E">
        <w:rPr>
          <w:rFonts w:ascii="Arial" w:hAnsi="Arial" w:cs="Arial"/>
        </w:rPr>
        <w:t>nes</w:t>
      </w:r>
      <w:r w:rsidR="006B5841" w:rsidRPr="0066232E">
        <w:rPr>
          <w:rFonts w:ascii="Arial" w:hAnsi="Arial" w:cs="Arial"/>
        </w:rPr>
        <w:t>s</w:t>
      </w:r>
      <w:r w:rsidRPr="0066232E">
        <w:rPr>
          <w:rFonts w:ascii="Arial" w:hAnsi="Arial" w:cs="Arial"/>
        </w:rPr>
        <w:t>a modalidade tarifaria</w:t>
      </w:r>
      <w:r w:rsidR="006B5841" w:rsidRPr="0066232E">
        <w:rPr>
          <w:rFonts w:ascii="Arial" w:hAnsi="Arial" w:cs="Arial"/>
        </w:rPr>
        <w:t>,</w:t>
      </w:r>
      <w:r w:rsidRPr="0066232E">
        <w:rPr>
          <w:rFonts w:ascii="Arial" w:hAnsi="Arial" w:cs="Arial"/>
        </w:rPr>
        <w:t xml:space="preserve"> ao valor da demanda ativa </w:t>
      </w:r>
      <w:r w:rsidRPr="0066232E">
        <w:rPr>
          <w:rFonts w:ascii="Arial" w:hAnsi="Arial" w:cs="Arial"/>
        </w:rPr>
        <w:lastRenderedPageBreak/>
        <w:t>em função do posto tarifário</w:t>
      </w:r>
      <w:r w:rsidR="006B5841" w:rsidRPr="0066232E">
        <w:rPr>
          <w:rFonts w:ascii="Arial" w:hAnsi="Arial" w:cs="Arial"/>
        </w:rPr>
        <w:t>. Ocorre também</w:t>
      </w:r>
      <w:r w:rsidRPr="0066232E">
        <w:rPr>
          <w:rFonts w:ascii="Arial" w:hAnsi="Arial" w:cs="Arial"/>
        </w:rPr>
        <w:t xml:space="preserve"> um acréscimo ao valor do </w:t>
      </w:r>
      <w:r w:rsidR="001973AD">
        <w:rPr>
          <w:rFonts w:ascii="Arial" w:hAnsi="Arial" w:cs="Arial"/>
        </w:rPr>
        <w:t>kW</w:t>
      </w:r>
      <w:r w:rsidRPr="0066232E">
        <w:rPr>
          <w:rFonts w:ascii="Arial" w:hAnsi="Arial" w:cs="Arial"/>
        </w:rPr>
        <w:t xml:space="preserve"> consumido, </w:t>
      </w:r>
      <w:r w:rsidR="00D854B2" w:rsidRPr="0066232E">
        <w:rPr>
          <w:rFonts w:ascii="Arial" w:hAnsi="Arial" w:cs="Arial"/>
        </w:rPr>
        <w:t xml:space="preserve">mas </w:t>
      </w:r>
      <w:r w:rsidRPr="0066232E">
        <w:rPr>
          <w:rFonts w:ascii="Arial" w:hAnsi="Arial" w:cs="Arial"/>
        </w:rPr>
        <w:t xml:space="preserve">diferente do </w:t>
      </w:r>
      <w:r w:rsidR="00D854B2" w:rsidRPr="0066232E">
        <w:rPr>
          <w:rFonts w:ascii="Arial" w:hAnsi="Arial" w:cs="Arial"/>
        </w:rPr>
        <w:t xml:space="preserve">que ocorre na modalidade THS VERDE A4, </w:t>
      </w:r>
      <w:r w:rsidR="00E22EB3" w:rsidRPr="0066232E">
        <w:rPr>
          <w:rFonts w:ascii="Arial" w:hAnsi="Arial" w:cs="Arial"/>
        </w:rPr>
        <w:t>pois nessa</w:t>
      </w:r>
      <w:r w:rsidR="00D854B2" w:rsidRPr="0066232E">
        <w:rPr>
          <w:rFonts w:ascii="Arial" w:hAnsi="Arial" w:cs="Arial"/>
        </w:rPr>
        <w:t xml:space="preserve"> modalidade pode se verificar que o valor da energia ativa </w:t>
      </w:r>
      <w:r w:rsidR="002F2ADD">
        <w:rPr>
          <w:rFonts w:ascii="Arial" w:hAnsi="Arial" w:cs="Arial"/>
        </w:rPr>
        <w:t>(</w:t>
      </w:r>
      <w:r w:rsidR="001973AD">
        <w:rPr>
          <w:rFonts w:ascii="Arial" w:hAnsi="Arial" w:cs="Arial"/>
        </w:rPr>
        <w:t>kW</w:t>
      </w:r>
      <w:r w:rsidR="002F2ADD">
        <w:rPr>
          <w:rFonts w:ascii="Arial" w:hAnsi="Arial" w:cs="Arial"/>
        </w:rPr>
        <w:t xml:space="preserve"> consumido) </w:t>
      </w:r>
      <w:r w:rsidR="00D854B2" w:rsidRPr="0066232E">
        <w:rPr>
          <w:rFonts w:ascii="Arial" w:hAnsi="Arial" w:cs="Arial"/>
        </w:rPr>
        <w:t>se mantem bem mais próximo de um equilí</w:t>
      </w:r>
      <w:r w:rsidR="00556350" w:rsidRPr="0066232E">
        <w:rPr>
          <w:rFonts w:ascii="Arial" w:hAnsi="Arial" w:cs="Arial"/>
        </w:rPr>
        <w:t>brio nos dois postos tarifários</w:t>
      </w:r>
      <w:r w:rsidR="00284762" w:rsidRPr="0066232E">
        <w:rPr>
          <w:rFonts w:ascii="Arial" w:hAnsi="Arial" w:cs="Arial"/>
        </w:rPr>
        <w:t xml:space="preserve"> </w:t>
      </w:r>
      <w:r w:rsidR="00F065FC">
        <w:rPr>
          <w:rFonts w:ascii="Arial" w:hAnsi="Arial" w:cs="Arial"/>
        </w:rPr>
        <w:t>[</w:t>
      </w:r>
      <w:r w:rsidR="00284762" w:rsidRPr="0066232E">
        <w:rPr>
          <w:rFonts w:ascii="Arial" w:hAnsi="Arial" w:cs="Arial"/>
        </w:rPr>
        <w:t>23</w:t>
      </w:r>
      <w:r w:rsidR="00F065FC">
        <w:rPr>
          <w:rFonts w:ascii="Arial" w:hAnsi="Arial" w:cs="Arial"/>
        </w:rPr>
        <w:t>]</w:t>
      </w:r>
      <w:r w:rsidR="00556350" w:rsidRPr="0066232E">
        <w:rPr>
          <w:rFonts w:ascii="Arial" w:hAnsi="Arial" w:cs="Arial"/>
        </w:rPr>
        <w:t>.</w:t>
      </w:r>
    </w:p>
    <w:p w14:paraId="03925884" w14:textId="77777777" w:rsidR="004F38FF" w:rsidRPr="0066232E" w:rsidRDefault="004F38FF" w:rsidP="00E13BB9">
      <w:pPr>
        <w:spacing w:line="360" w:lineRule="auto"/>
        <w:ind w:firstLine="708"/>
        <w:jc w:val="both"/>
        <w:rPr>
          <w:rFonts w:ascii="Arial" w:hAnsi="Arial" w:cs="Arial"/>
        </w:rPr>
      </w:pPr>
    </w:p>
    <w:p w14:paraId="205A75D4" w14:textId="4896E9B9" w:rsidR="00D854B2" w:rsidRPr="00412920" w:rsidRDefault="00D6047B" w:rsidP="0089478E">
      <w:pPr>
        <w:spacing w:line="360" w:lineRule="auto"/>
        <w:jc w:val="center"/>
        <w:rPr>
          <w:rFonts w:ascii="Arial" w:hAnsi="Arial" w:cs="Arial"/>
        </w:rPr>
      </w:pPr>
      <w:r>
        <w:rPr>
          <w:rFonts w:ascii="Arial" w:hAnsi="Arial" w:cs="Arial"/>
        </w:rPr>
        <w:t>Tabela 9</w:t>
      </w:r>
      <w:r w:rsidR="00412920">
        <w:rPr>
          <w:rFonts w:ascii="Arial" w:hAnsi="Arial" w:cs="Arial"/>
        </w:rPr>
        <w:t xml:space="preserve"> – S</w:t>
      </w:r>
      <w:r w:rsidR="00427978" w:rsidRPr="00412920">
        <w:rPr>
          <w:rFonts w:ascii="Arial" w:hAnsi="Arial" w:cs="Arial"/>
        </w:rPr>
        <w:t>imulação de Fatura Mercado Cativo THS AZUL A4 – Sem Geração Própria</w:t>
      </w:r>
    </w:p>
    <w:p w14:paraId="4967107E" w14:textId="77777777" w:rsidR="00E13BB9" w:rsidRPr="0066232E" w:rsidRDefault="00E13BB9" w:rsidP="0089478E">
      <w:pPr>
        <w:spacing w:line="360" w:lineRule="auto"/>
        <w:jc w:val="center"/>
        <w:rPr>
          <w:rFonts w:ascii="Arial" w:hAnsi="Arial" w:cs="Arial"/>
        </w:rPr>
      </w:pPr>
      <w:r w:rsidRPr="0066232E">
        <w:rPr>
          <w:rFonts w:ascii="Arial" w:hAnsi="Arial" w:cs="Arial"/>
          <w:noProof/>
        </w:rPr>
        <w:drawing>
          <wp:inline distT="0" distB="0" distL="0" distR="0" wp14:anchorId="75E04251" wp14:editId="375D0162">
            <wp:extent cx="5760085" cy="3207385"/>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TMC-TA.jpg"/>
                    <pic:cNvPicPr/>
                  </pic:nvPicPr>
                  <pic:blipFill>
                    <a:blip r:embed="rId29">
                      <a:extLst>
                        <a:ext uri="{28A0092B-C50C-407E-A947-70E740481C1C}">
                          <a14:useLocalDpi xmlns:a14="http://schemas.microsoft.com/office/drawing/2010/main" val="0"/>
                        </a:ext>
                      </a:extLst>
                    </a:blip>
                    <a:stretch>
                      <a:fillRect/>
                    </a:stretch>
                  </pic:blipFill>
                  <pic:spPr>
                    <a:xfrm>
                      <a:off x="0" y="0"/>
                      <a:ext cx="5760085" cy="3207385"/>
                    </a:xfrm>
                    <a:prstGeom prst="rect">
                      <a:avLst/>
                    </a:prstGeom>
                  </pic:spPr>
                </pic:pic>
              </a:graphicData>
            </a:graphic>
          </wp:inline>
        </w:drawing>
      </w:r>
    </w:p>
    <w:p w14:paraId="11F0A0BF" w14:textId="3B340396" w:rsidR="00E13BB9" w:rsidRPr="00412920" w:rsidRDefault="00D854B2" w:rsidP="0089478E">
      <w:pPr>
        <w:spacing w:line="360" w:lineRule="auto"/>
        <w:jc w:val="center"/>
        <w:rPr>
          <w:rFonts w:ascii="Arial" w:hAnsi="Arial" w:cs="Arial"/>
        </w:rPr>
      </w:pPr>
      <w:r w:rsidRPr="00D6047B">
        <w:rPr>
          <w:rFonts w:ascii="Arial" w:hAnsi="Arial" w:cs="Arial"/>
        </w:rPr>
        <w:t>Fonte</w:t>
      </w:r>
      <w:r w:rsidR="005F1589" w:rsidRPr="00D6047B">
        <w:rPr>
          <w:rFonts w:ascii="Arial" w:hAnsi="Arial" w:cs="Arial"/>
        </w:rPr>
        <w:t xml:space="preserve">: </w:t>
      </w:r>
      <w:r w:rsidR="005F1589" w:rsidRPr="00D6047B">
        <w:rPr>
          <w:rFonts w:ascii="Arial" w:hAnsi="Arial" w:cs="Arial"/>
          <w:lang w:eastAsia="en-US"/>
        </w:rPr>
        <w:t>INDUSTRIA</w:t>
      </w:r>
      <w:r w:rsidR="005F1589" w:rsidRPr="00D6047B">
        <w:rPr>
          <w:rFonts w:ascii="Arial" w:hAnsi="Arial" w:cs="Arial"/>
        </w:rPr>
        <w:t xml:space="preserve"> 2017</w:t>
      </w:r>
    </w:p>
    <w:p w14:paraId="5753733C" w14:textId="77777777" w:rsidR="00563130" w:rsidRPr="0066232E" w:rsidRDefault="00563130" w:rsidP="00D854B2">
      <w:pPr>
        <w:spacing w:line="360" w:lineRule="auto"/>
        <w:ind w:firstLine="708"/>
        <w:jc w:val="center"/>
        <w:rPr>
          <w:rFonts w:ascii="Arial" w:hAnsi="Arial" w:cs="Arial"/>
          <w:b/>
          <w:sz w:val="20"/>
          <w:szCs w:val="20"/>
        </w:rPr>
      </w:pPr>
    </w:p>
    <w:p w14:paraId="3778B950" w14:textId="77777777" w:rsidR="00222481" w:rsidRPr="0066232E" w:rsidRDefault="00222481" w:rsidP="00BE67AD">
      <w:pPr>
        <w:spacing w:line="360" w:lineRule="auto"/>
        <w:ind w:firstLine="708"/>
        <w:jc w:val="center"/>
        <w:rPr>
          <w:rFonts w:ascii="Arial" w:hAnsi="Arial" w:cs="Arial"/>
          <w:b/>
        </w:rPr>
      </w:pPr>
    </w:p>
    <w:p w14:paraId="2D69F6D9" w14:textId="77777777" w:rsidR="00222481" w:rsidRPr="0066232E" w:rsidRDefault="00222481" w:rsidP="00BE67AD">
      <w:pPr>
        <w:spacing w:line="360" w:lineRule="auto"/>
        <w:ind w:firstLine="708"/>
        <w:jc w:val="center"/>
        <w:rPr>
          <w:rFonts w:ascii="Arial" w:hAnsi="Arial" w:cs="Arial"/>
          <w:b/>
        </w:rPr>
      </w:pPr>
    </w:p>
    <w:p w14:paraId="552FB2EE" w14:textId="77777777" w:rsidR="00222481" w:rsidRDefault="00222481" w:rsidP="00BE67AD">
      <w:pPr>
        <w:spacing w:line="360" w:lineRule="auto"/>
        <w:ind w:firstLine="708"/>
        <w:jc w:val="center"/>
        <w:rPr>
          <w:rFonts w:ascii="Arial" w:hAnsi="Arial" w:cs="Arial"/>
          <w:b/>
        </w:rPr>
      </w:pPr>
    </w:p>
    <w:p w14:paraId="21F034F9" w14:textId="77777777" w:rsidR="0089478E" w:rsidRDefault="0089478E" w:rsidP="00BE67AD">
      <w:pPr>
        <w:spacing w:line="360" w:lineRule="auto"/>
        <w:ind w:firstLine="708"/>
        <w:jc w:val="center"/>
        <w:rPr>
          <w:rFonts w:ascii="Arial" w:hAnsi="Arial" w:cs="Arial"/>
          <w:b/>
        </w:rPr>
      </w:pPr>
    </w:p>
    <w:p w14:paraId="172CE623" w14:textId="77777777" w:rsidR="0089478E" w:rsidRDefault="0089478E" w:rsidP="00BE67AD">
      <w:pPr>
        <w:spacing w:line="360" w:lineRule="auto"/>
        <w:ind w:firstLine="708"/>
        <w:jc w:val="center"/>
        <w:rPr>
          <w:rFonts w:ascii="Arial" w:hAnsi="Arial" w:cs="Arial"/>
          <w:b/>
        </w:rPr>
      </w:pPr>
    </w:p>
    <w:p w14:paraId="3085909A" w14:textId="77777777" w:rsidR="0089478E" w:rsidRDefault="0089478E" w:rsidP="00BE67AD">
      <w:pPr>
        <w:spacing w:line="360" w:lineRule="auto"/>
        <w:ind w:firstLine="708"/>
        <w:jc w:val="center"/>
        <w:rPr>
          <w:rFonts w:ascii="Arial" w:hAnsi="Arial" w:cs="Arial"/>
          <w:b/>
        </w:rPr>
      </w:pPr>
    </w:p>
    <w:p w14:paraId="0F092D27" w14:textId="77777777" w:rsidR="0089478E" w:rsidRPr="0066232E" w:rsidRDefault="0089478E" w:rsidP="00BE67AD">
      <w:pPr>
        <w:spacing w:line="360" w:lineRule="auto"/>
        <w:ind w:firstLine="708"/>
        <w:jc w:val="center"/>
        <w:rPr>
          <w:rFonts w:ascii="Arial" w:hAnsi="Arial" w:cs="Arial"/>
          <w:b/>
        </w:rPr>
      </w:pPr>
    </w:p>
    <w:p w14:paraId="6E15F666" w14:textId="77777777" w:rsidR="00222481" w:rsidRPr="0066232E" w:rsidRDefault="00222481" w:rsidP="00BE67AD">
      <w:pPr>
        <w:spacing w:line="360" w:lineRule="auto"/>
        <w:ind w:firstLine="708"/>
        <w:jc w:val="center"/>
        <w:rPr>
          <w:rFonts w:ascii="Arial" w:hAnsi="Arial" w:cs="Arial"/>
          <w:b/>
        </w:rPr>
      </w:pPr>
    </w:p>
    <w:p w14:paraId="5B9AA0F6" w14:textId="77777777" w:rsidR="00222481" w:rsidRPr="0066232E" w:rsidRDefault="00222481" w:rsidP="00BE67AD">
      <w:pPr>
        <w:spacing w:line="360" w:lineRule="auto"/>
        <w:ind w:firstLine="708"/>
        <w:jc w:val="center"/>
        <w:rPr>
          <w:rFonts w:ascii="Arial" w:hAnsi="Arial" w:cs="Arial"/>
          <w:b/>
        </w:rPr>
      </w:pPr>
    </w:p>
    <w:p w14:paraId="561DEB96" w14:textId="77777777" w:rsidR="00222481" w:rsidRPr="0066232E" w:rsidRDefault="00222481" w:rsidP="00BE67AD">
      <w:pPr>
        <w:spacing w:line="360" w:lineRule="auto"/>
        <w:ind w:firstLine="708"/>
        <w:jc w:val="center"/>
        <w:rPr>
          <w:rFonts w:ascii="Arial" w:hAnsi="Arial" w:cs="Arial"/>
          <w:b/>
        </w:rPr>
      </w:pPr>
    </w:p>
    <w:p w14:paraId="54E3BAC0" w14:textId="0F0C77DB" w:rsidR="00BE67AD" w:rsidRPr="00412920" w:rsidRDefault="00D6047B" w:rsidP="0089478E">
      <w:pPr>
        <w:spacing w:line="360" w:lineRule="auto"/>
        <w:jc w:val="center"/>
        <w:rPr>
          <w:rFonts w:ascii="Arial" w:hAnsi="Arial" w:cs="Arial"/>
        </w:rPr>
      </w:pPr>
      <w:r>
        <w:rPr>
          <w:rFonts w:ascii="Arial" w:hAnsi="Arial" w:cs="Arial"/>
        </w:rPr>
        <w:t>Tabela 10</w:t>
      </w:r>
      <w:r w:rsidR="00412920">
        <w:rPr>
          <w:rFonts w:ascii="Arial" w:hAnsi="Arial" w:cs="Arial"/>
        </w:rPr>
        <w:t xml:space="preserve"> – S</w:t>
      </w:r>
      <w:r w:rsidR="00BE67AD" w:rsidRPr="00412920">
        <w:rPr>
          <w:rFonts w:ascii="Arial" w:hAnsi="Arial" w:cs="Arial"/>
        </w:rPr>
        <w:t xml:space="preserve">imulação de Fatura Mercado Cativo THS AZUL A4 – </w:t>
      </w:r>
      <w:r w:rsidR="00367EE3" w:rsidRPr="00412920">
        <w:rPr>
          <w:rFonts w:ascii="Arial" w:hAnsi="Arial" w:cs="Arial"/>
        </w:rPr>
        <w:t>Com</w:t>
      </w:r>
      <w:r w:rsidR="00BE67AD" w:rsidRPr="00412920">
        <w:rPr>
          <w:rFonts w:ascii="Arial" w:hAnsi="Arial" w:cs="Arial"/>
        </w:rPr>
        <w:t xml:space="preserve"> Geração Própria</w:t>
      </w:r>
    </w:p>
    <w:p w14:paraId="3F8028BF" w14:textId="77777777" w:rsidR="00BE67AD" w:rsidRPr="0066232E" w:rsidRDefault="00BE67AD" w:rsidP="0089478E">
      <w:pPr>
        <w:spacing w:line="360" w:lineRule="auto"/>
        <w:jc w:val="center"/>
        <w:rPr>
          <w:rFonts w:ascii="Arial" w:hAnsi="Arial" w:cs="Arial"/>
          <w:b/>
        </w:rPr>
      </w:pPr>
      <w:r w:rsidRPr="0066232E">
        <w:rPr>
          <w:rFonts w:ascii="Arial" w:hAnsi="Arial" w:cs="Arial"/>
          <w:b/>
          <w:noProof/>
          <w:sz w:val="20"/>
          <w:szCs w:val="20"/>
        </w:rPr>
        <w:lastRenderedPageBreak/>
        <w:drawing>
          <wp:inline distT="0" distB="0" distL="0" distR="0" wp14:anchorId="060ACC12" wp14:editId="67437C3E">
            <wp:extent cx="5760085" cy="3192780"/>
            <wp:effectExtent l="0" t="0" r="0" b="762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TMC-TVG.jpg"/>
                    <pic:cNvPicPr/>
                  </pic:nvPicPr>
                  <pic:blipFill>
                    <a:blip r:embed="rId30">
                      <a:extLst>
                        <a:ext uri="{28A0092B-C50C-407E-A947-70E740481C1C}">
                          <a14:useLocalDpi xmlns:a14="http://schemas.microsoft.com/office/drawing/2010/main" val="0"/>
                        </a:ext>
                      </a:extLst>
                    </a:blip>
                    <a:stretch>
                      <a:fillRect/>
                    </a:stretch>
                  </pic:blipFill>
                  <pic:spPr>
                    <a:xfrm>
                      <a:off x="0" y="0"/>
                      <a:ext cx="5760085" cy="3192780"/>
                    </a:xfrm>
                    <a:prstGeom prst="rect">
                      <a:avLst/>
                    </a:prstGeom>
                  </pic:spPr>
                </pic:pic>
              </a:graphicData>
            </a:graphic>
          </wp:inline>
        </w:drawing>
      </w:r>
    </w:p>
    <w:p w14:paraId="744C2855" w14:textId="6C5EB5B1" w:rsidR="00E22EB3" w:rsidRDefault="00BE67AD" w:rsidP="005F1589">
      <w:pPr>
        <w:spacing w:line="360" w:lineRule="auto"/>
        <w:jc w:val="center"/>
        <w:rPr>
          <w:rFonts w:ascii="Arial" w:hAnsi="Arial" w:cs="Arial"/>
        </w:rPr>
      </w:pPr>
      <w:r w:rsidRPr="00D6047B">
        <w:rPr>
          <w:rFonts w:ascii="Arial" w:hAnsi="Arial" w:cs="Arial"/>
        </w:rPr>
        <w:t>Fonte</w:t>
      </w:r>
      <w:r w:rsidR="005F1589" w:rsidRPr="00D6047B">
        <w:rPr>
          <w:rFonts w:ascii="Arial" w:hAnsi="Arial" w:cs="Arial"/>
        </w:rPr>
        <w:t xml:space="preserve">: </w:t>
      </w:r>
      <w:r w:rsidR="005F1589" w:rsidRPr="00D6047B">
        <w:rPr>
          <w:rFonts w:ascii="Arial" w:hAnsi="Arial" w:cs="Arial"/>
          <w:lang w:eastAsia="en-US"/>
        </w:rPr>
        <w:t>INDUSTRIA</w:t>
      </w:r>
      <w:r w:rsidR="005F1589" w:rsidRPr="00D6047B">
        <w:rPr>
          <w:rFonts w:ascii="Arial" w:hAnsi="Arial" w:cs="Arial"/>
        </w:rPr>
        <w:t xml:space="preserve"> 2017</w:t>
      </w:r>
    </w:p>
    <w:p w14:paraId="086D3CCB" w14:textId="77777777" w:rsidR="00D6047B" w:rsidRPr="0066232E" w:rsidRDefault="00D6047B" w:rsidP="005F1589">
      <w:pPr>
        <w:spacing w:line="360" w:lineRule="auto"/>
        <w:jc w:val="center"/>
        <w:rPr>
          <w:rFonts w:ascii="Arial" w:hAnsi="Arial" w:cs="Arial"/>
        </w:rPr>
      </w:pPr>
    </w:p>
    <w:p w14:paraId="28B433A0" w14:textId="31E1E85F" w:rsidR="003476A8" w:rsidRDefault="00D854B2" w:rsidP="00D854B2">
      <w:pPr>
        <w:spacing w:line="360" w:lineRule="auto"/>
        <w:ind w:firstLine="708"/>
        <w:jc w:val="both"/>
        <w:rPr>
          <w:rFonts w:ascii="Arial" w:hAnsi="Arial" w:cs="Arial"/>
        </w:rPr>
      </w:pPr>
      <w:r w:rsidRPr="0066232E">
        <w:rPr>
          <w:rFonts w:ascii="Arial" w:hAnsi="Arial" w:cs="Arial"/>
        </w:rPr>
        <w:t>Na</w:t>
      </w:r>
      <w:r w:rsidR="00BE67AD" w:rsidRPr="0066232E">
        <w:rPr>
          <w:rFonts w:ascii="Arial" w:hAnsi="Arial" w:cs="Arial"/>
        </w:rPr>
        <w:t>s</w:t>
      </w:r>
      <w:r w:rsidRPr="0066232E">
        <w:rPr>
          <w:rFonts w:ascii="Arial" w:hAnsi="Arial" w:cs="Arial"/>
        </w:rPr>
        <w:t xml:space="preserve"> </w:t>
      </w:r>
      <w:r w:rsidR="00D6047B">
        <w:rPr>
          <w:rFonts w:ascii="Arial" w:hAnsi="Arial" w:cs="Arial"/>
        </w:rPr>
        <w:t>tabelas 11 e 12</w:t>
      </w:r>
      <w:r w:rsidR="00BE67AD" w:rsidRPr="0066232E">
        <w:rPr>
          <w:rFonts w:ascii="Arial" w:hAnsi="Arial" w:cs="Arial"/>
        </w:rPr>
        <w:t>,</w:t>
      </w:r>
      <w:r w:rsidRPr="0066232E">
        <w:rPr>
          <w:rFonts w:ascii="Arial" w:hAnsi="Arial" w:cs="Arial"/>
        </w:rPr>
        <w:t xml:space="preserve"> </w:t>
      </w:r>
      <w:r w:rsidR="009B247D" w:rsidRPr="0066232E">
        <w:rPr>
          <w:rFonts w:ascii="Arial" w:hAnsi="Arial" w:cs="Arial"/>
        </w:rPr>
        <w:t>demostram-se</w:t>
      </w:r>
      <w:r w:rsidRPr="0066232E">
        <w:rPr>
          <w:rFonts w:ascii="Arial" w:hAnsi="Arial" w:cs="Arial"/>
        </w:rPr>
        <w:t xml:space="preserve"> os resultados obtidos quando se simula a fatura para o ambiente de contratação livre</w:t>
      </w:r>
      <w:r w:rsidR="009B247D" w:rsidRPr="0066232E">
        <w:rPr>
          <w:rFonts w:ascii="Arial" w:hAnsi="Arial" w:cs="Arial"/>
        </w:rPr>
        <w:t>,</w:t>
      </w:r>
      <w:r w:rsidRPr="0066232E">
        <w:rPr>
          <w:rFonts w:ascii="Arial" w:hAnsi="Arial" w:cs="Arial"/>
        </w:rPr>
        <w:t xml:space="preserve"> considerando a modalidade tarifária THS VERDE A4</w:t>
      </w:r>
      <w:r w:rsidR="009B247D" w:rsidRPr="0066232E">
        <w:rPr>
          <w:rFonts w:ascii="Arial" w:hAnsi="Arial" w:cs="Arial"/>
        </w:rPr>
        <w:t>.</w:t>
      </w:r>
      <w:r w:rsidR="009D35DF" w:rsidRPr="0066232E">
        <w:rPr>
          <w:rFonts w:ascii="Arial" w:hAnsi="Arial" w:cs="Arial"/>
        </w:rPr>
        <w:t xml:space="preserve"> </w:t>
      </w:r>
      <w:r w:rsidR="009B247D" w:rsidRPr="0066232E">
        <w:rPr>
          <w:rFonts w:ascii="Arial" w:hAnsi="Arial" w:cs="Arial"/>
        </w:rPr>
        <w:t>O</w:t>
      </w:r>
      <w:r w:rsidR="009D35DF" w:rsidRPr="0066232E">
        <w:rPr>
          <w:rFonts w:ascii="Arial" w:hAnsi="Arial" w:cs="Arial"/>
        </w:rPr>
        <w:t>bserv</w:t>
      </w:r>
      <w:r w:rsidR="009B247D" w:rsidRPr="0066232E">
        <w:rPr>
          <w:rFonts w:ascii="Arial" w:hAnsi="Arial" w:cs="Arial"/>
        </w:rPr>
        <w:t>e</w:t>
      </w:r>
      <w:r w:rsidR="009D35DF" w:rsidRPr="0066232E">
        <w:rPr>
          <w:rFonts w:ascii="Arial" w:hAnsi="Arial" w:cs="Arial"/>
        </w:rPr>
        <w:t xml:space="preserve"> nes</w:t>
      </w:r>
      <w:r w:rsidR="009B247D" w:rsidRPr="0066232E">
        <w:rPr>
          <w:rFonts w:ascii="Arial" w:hAnsi="Arial" w:cs="Arial"/>
        </w:rPr>
        <w:t>s</w:t>
      </w:r>
      <w:r w:rsidR="009D35DF" w:rsidRPr="0066232E">
        <w:rPr>
          <w:rFonts w:ascii="Arial" w:hAnsi="Arial" w:cs="Arial"/>
        </w:rPr>
        <w:t xml:space="preserve">a simulação que a fatura de energia </w:t>
      </w:r>
      <w:r w:rsidR="004708E6" w:rsidRPr="0066232E">
        <w:rPr>
          <w:rFonts w:ascii="Arial" w:hAnsi="Arial" w:cs="Arial"/>
        </w:rPr>
        <w:t>se divide</w:t>
      </w:r>
      <w:r w:rsidR="009D35DF" w:rsidRPr="0066232E">
        <w:rPr>
          <w:rFonts w:ascii="Arial" w:hAnsi="Arial" w:cs="Arial"/>
        </w:rPr>
        <w:t xml:space="preserve"> claramente em duas componentes, sendo uma relativa </w:t>
      </w:r>
      <w:proofErr w:type="gramStart"/>
      <w:r w:rsidR="009D35DF" w:rsidRPr="0066232E">
        <w:rPr>
          <w:rFonts w:ascii="Arial" w:hAnsi="Arial" w:cs="Arial"/>
        </w:rPr>
        <w:t>a</w:t>
      </w:r>
      <w:proofErr w:type="gramEnd"/>
      <w:r w:rsidR="009D35DF" w:rsidRPr="0066232E">
        <w:rPr>
          <w:rFonts w:ascii="Arial" w:hAnsi="Arial" w:cs="Arial"/>
        </w:rPr>
        <w:t xml:space="preserve"> tarifa de uso do sistema de </w:t>
      </w:r>
      <w:r w:rsidR="004708E6" w:rsidRPr="0066232E">
        <w:rPr>
          <w:rFonts w:ascii="Arial" w:hAnsi="Arial" w:cs="Arial"/>
        </w:rPr>
        <w:t>di</w:t>
      </w:r>
      <w:r w:rsidR="009D35DF" w:rsidRPr="0066232E">
        <w:rPr>
          <w:rFonts w:ascii="Arial" w:hAnsi="Arial" w:cs="Arial"/>
        </w:rPr>
        <w:t>str</w:t>
      </w:r>
      <w:r w:rsidR="004708E6" w:rsidRPr="0066232E">
        <w:rPr>
          <w:rFonts w:ascii="Arial" w:hAnsi="Arial" w:cs="Arial"/>
        </w:rPr>
        <w:t>ib</w:t>
      </w:r>
      <w:r w:rsidR="009D35DF" w:rsidRPr="0066232E">
        <w:rPr>
          <w:rFonts w:ascii="Arial" w:hAnsi="Arial" w:cs="Arial"/>
        </w:rPr>
        <w:t>uição (TUSD),</w:t>
      </w:r>
      <w:r w:rsidR="004708E6" w:rsidRPr="0066232E">
        <w:rPr>
          <w:rFonts w:ascii="Arial" w:hAnsi="Arial" w:cs="Arial"/>
        </w:rPr>
        <w:t xml:space="preserve"> onde</w:t>
      </w:r>
      <w:r w:rsidR="009D35DF" w:rsidRPr="0066232E">
        <w:rPr>
          <w:rFonts w:ascii="Arial" w:hAnsi="Arial" w:cs="Arial"/>
        </w:rPr>
        <w:t xml:space="preserve"> igualmente ao ocorrido no ambiente de contratação cativo na modalidade THS VERDE A4, não há diferenciaç</w:t>
      </w:r>
      <w:r w:rsidR="004708E6" w:rsidRPr="0066232E">
        <w:rPr>
          <w:rFonts w:ascii="Arial" w:hAnsi="Arial" w:cs="Arial"/>
        </w:rPr>
        <w:t xml:space="preserve">ão de custos para a </w:t>
      </w:r>
      <w:r w:rsidR="009D35DF" w:rsidRPr="0066232E">
        <w:rPr>
          <w:rFonts w:ascii="Arial" w:hAnsi="Arial" w:cs="Arial"/>
        </w:rPr>
        <w:t>demanda ativa</w:t>
      </w:r>
      <w:r w:rsidR="002F2ADD">
        <w:rPr>
          <w:rFonts w:ascii="Arial" w:hAnsi="Arial" w:cs="Arial"/>
        </w:rPr>
        <w:t>,</w:t>
      </w:r>
      <w:r w:rsidR="003476A8">
        <w:rPr>
          <w:rFonts w:ascii="Arial" w:hAnsi="Arial" w:cs="Arial"/>
        </w:rPr>
        <w:t xml:space="preserve"> n</w:t>
      </w:r>
      <w:r w:rsidR="009B247D" w:rsidRPr="0066232E">
        <w:rPr>
          <w:rFonts w:ascii="Arial" w:hAnsi="Arial" w:cs="Arial"/>
        </w:rPr>
        <w:t>ess</w:t>
      </w:r>
      <w:r w:rsidR="009D35DF" w:rsidRPr="0066232E">
        <w:rPr>
          <w:rFonts w:ascii="Arial" w:hAnsi="Arial" w:cs="Arial"/>
        </w:rPr>
        <w:t xml:space="preserve">e ambiente tratada como </w:t>
      </w:r>
      <w:r w:rsidR="004708E6" w:rsidRPr="0066232E">
        <w:rPr>
          <w:rFonts w:ascii="Arial" w:hAnsi="Arial" w:cs="Arial"/>
        </w:rPr>
        <w:t>componente fio</w:t>
      </w:r>
      <w:r w:rsidR="003476A8">
        <w:rPr>
          <w:rFonts w:ascii="Arial" w:hAnsi="Arial" w:cs="Arial"/>
        </w:rPr>
        <w:t>.</w:t>
      </w:r>
    </w:p>
    <w:p w14:paraId="242D4696" w14:textId="07E9C3F4" w:rsidR="00D854B2" w:rsidRDefault="003476A8" w:rsidP="003476A8">
      <w:pPr>
        <w:spacing w:line="360" w:lineRule="auto"/>
        <w:jc w:val="both"/>
        <w:rPr>
          <w:rFonts w:ascii="Arial" w:hAnsi="Arial" w:cs="Arial"/>
        </w:rPr>
      </w:pPr>
      <w:r>
        <w:rPr>
          <w:rFonts w:ascii="Arial" w:hAnsi="Arial" w:cs="Arial"/>
        </w:rPr>
        <w:t>O</w:t>
      </w:r>
      <w:r w:rsidR="009D35DF" w:rsidRPr="0066232E">
        <w:rPr>
          <w:rFonts w:ascii="Arial" w:hAnsi="Arial" w:cs="Arial"/>
        </w:rPr>
        <w:t xml:space="preserve">correndo somente o acréscimo </w:t>
      </w:r>
      <w:r w:rsidR="004708E6" w:rsidRPr="0066232E">
        <w:rPr>
          <w:rFonts w:ascii="Arial" w:hAnsi="Arial" w:cs="Arial"/>
        </w:rPr>
        <w:t xml:space="preserve">ao transporte da energia ativa consumida, aqui tratada como componente encargo, em função do posto tarifário. A outra componente </w:t>
      </w:r>
      <w:r w:rsidR="004708E6" w:rsidRPr="0089478E">
        <w:rPr>
          <w:rFonts w:ascii="Arial" w:hAnsi="Arial" w:cs="Arial"/>
        </w:rPr>
        <w:t xml:space="preserve">da fatura de energia elétrica refere-se </w:t>
      </w:r>
      <w:r w:rsidR="009B247D" w:rsidRPr="0089478E">
        <w:rPr>
          <w:rFonts w:ascii="Arial" w:hAnsi="Arial" w:cs="Arial"/>
        </w:rPr>
        <w:t>à</w:t>
      </w:r>
      <w:r w:rsidR="004708E6" w:rsidRPr="0089478E">
        <w:rPr>
          <w:rFonts w:ascii="Arial" w:hAnsi="Arial" w:cs="Arial"/>
        </w:rPr>
        <w:t xml:space="preserve"> energia consumida</w:t>
      </w:r>
      <w:r w:rsidR="009B247D" w:rsidRPr="0089478E">
        <w:rPr>
          <w:rFonts w:ascii="Arial" w:hAnsi="Arial" w:cs="Arial"/>
        </w:rPr>
        <w:t>,</w:t>
      </w:r>
      <w:r w:rsidR="00D854B2" w:rsidRPr="0089478E">
        <w:rPr>
          <w:rFonts w:ascii="Arial" w:hAnsi="Arial" w:cs="Arial"/>
        </w:rPr>
        <w:t xml:space="preserve"> </w:t>
      </w:r>
      <w:r w:rsidR="00CE1C8A" w:rsidRPr="0089478E">
        <w:rPr>
          <w:rFonts w:ascii="Arial" w:hAnsi="Arial" w:cs="Arial"/>
        </w:rPr>
        <w:t xml:space="preserve">não sofrendo qualquer alteração de valor em função do posto tarifário, </w:t>
      </w:r>
      <w:r w:rsidR="004708E6" w:rsidRPr="0089478E">
        <w:rPr>
          <w:rFonts w:ascii="Arial" w:hAnsi="Arial" w:cs="Arial"/>
        </w:rPr>
        <w:t xml:space="preserve">e também </w:t>
      </w:r>
      <w:r w:rsidR="009B247D" w:rsidRPr="0089478E">
        <w:rPr>
          <w:rFonts w:ascii="Arial" w:hAnsi="Arial" w:cs="Arial"/>
        </w:rPr>
        <w:t>à</w:t>
      </w:r>
      <w:r w:rsidR="004708E6" w:rsidRPr="0089478E">
        <w:rPr>
          <w:rFonts w:ascii="Arial" w:hAnsi="Arial" w:cs="Arial"/>
        </w:rPr>
        <w:t>s perdas s</w:t>
      </w:r>
      <w:r w:rsidR="00556350" w:rsidRPr="0089478E">
        <w:rPr>
          <w:rFonts w:ascii="Arial" w:hAnsi="Arial" w:cs="Arial"/>
        </w:rPr>
        <w:t>ofridas durante sua transmissão</w:t>
      </w:r>
      <w:r w:rsidR="00284762" w:rsidRPr="0089478E">
        <w:rPr>
          <w:rFonts w:ascii="Arial" w:hAnsi="Arial" w:cs="Arial"/>
        </w:rPr>
        <w:t xml:space="preserve"> </w:t>
      </w:r>
      <w:r w:rsidR="00F065FC">
        <w:rPr>
          <w:rFonts w:ascii="Arial" w:hAnsi="Arial" w:cs="Arial"/>
        </w:rPr>
        <w:t>[</w:t>
      </w:r>
      <w:r w:rsidR="00284762" w:rsidRPr="0089478E">
        <w:rPr>
          <w:rFonts w:ascii="Arial" w:hAnsi="Arial" w:cs="Arial"/>
        </w:rPr>
        <w:t>23</w:t>
      </w:r>
      <w:r w:rsidR="00F065FC">
        <w:rPr>
          <w:rFonts w:ascii="Arial" w:hAnsi="Arial" w:cs="Arial"/>
        </w:rPr>
        <w:t>]</w:t>
      </w:r>
      <w:r w:rsidR="00556350" w:rsidRPr="0089478E">
        <w:rPr>
          <w:rFonts w:ascii="Arial" w:hAnsi="Arial" w:cs="Arial"/>
        </w:rPr>
        <w:t>.</w:t>
      </w:r>
    </w:p>
    <w:p w14:paraId="2E0F27EE" w14:textId="77777777" w:rsidR="00D6047B" w:rsidRDefault="00D6047B" w:rsidP="003476A8">
      <w:pPr>
        <w:spacing w:line="360" w:lineRule="auto"/>
        <w:jc w:val="both"/>
        <w:rPr>
          <w:rFonts w:ascii="Arial" w:hAnsi="Arial" w:cs="Arial"/>
        </w:rPr>
      </w:pPr>
    </w:p>
    <w:p w14:paraId="000E0036" w14:textId="77777777" w:rsidR="00D6047B" w:rsidRPr="0089478E" w:rsidRDefault="00D6047B" w:rsidP="003476A8">
      <w:pPr>
        <w:spacing w:line="360" w:lineRule="auto"/>
        <w:jc w:val="both"/>
        <w:rPr>
          <w:rFonts w:ascii="Arial" w:hAnsi="Arial" w:cs="Arial"/>
        </w:rPr>
      </w:pPr>
    </w:p>
    <w:p w14:paraId="6EBB61E4" w14:textId="3201BE2E" w:rsidR="00FB5732" w:rsidRPr="0089478E" w:rsidRDefault="00AA7824" w:rsidP="00D854B2">
      <w:pPr>
        <w:spacing w:line="360" w:lineRule="auto"/>
        <w:ind w:firstLine="708"/>
        <w:jc w:val="both"/>
        <w:rPr>
          <w:rFonts w:ascii="Arial" w:hAnsi="Arial" w:cs="Arial"/>
        </w:rPr>
      </w:pPr>
      <w:r w:rsidRPr="0089478E">
        <w:rPr>
          <w:rFonts w:ascii="Arial" w:hAnsi="Arial" w:cs="Arial"/>
        </w:rPr>
        <w:t>Observa-se também a presença de algumas tarifas, que não estão presentes na fatura de um consumidor quando se trata do mercado cativo, sendo elas:</w:t>
      </w:r>
    </w:p>
    <w:p w14:paraId="4011D18C" w14:textId="5086F4A2" w:rsidR="00AA7824" w:rsidRPr="0089478E" w:rsidRDefault="00544740" w:rsidP="00AA7824">
      <w:pPr>
        <w:pStyle w:val="PargrafodaLista"/>
        <w:numPr>
          <w:ilvl w:val="0"/>
          <w:numId w:val="22"/>
        </w:numPr>
        <w:spacing w:line="360" w:lineRule="auto"/>
        <w:jc w:val="both"/>
        <w:rPr>
          <w:rFonts w:ascii="Arial" w:hAnsi="Arial" w:cs="Arial"/>
          <w:sz w:val="24"/>
          <w:szCs w:val="24"/>
        </w:rPr>
      </w:pPr>
      <w:r w:rsidRPr="0089478E">
        <w:rPr>
          <w:rFonts w:ascii="Arial" w:hAnsi="Arial" w:cs="Arial"/>
          <w:sz w:val="24"/>
          <w:szCs w:val="24"/>
        </w:rPr>
        <w:t>Desconto Componente Fio HFP</w:t>
      </w:r>
      <w:r w:rsidR="004651A4" w:rsidRPr="0089478E">
        <w:rPr>
          <w:rFonts w:ascii="Arial" w:hAnsi="Arial" w:cs="Arial"/>
          <w:sz w:val="24"/>
          <w:szCs w:val="24"/>
        </w:rPr>
        <w:t xml:space="preserve">, incentivo relativo </w:t>
      </w:r>
      <w:r w:rsidR="005240AD" w:rsidRPr="0089478E">
        <w:rPr>
          <w:rFonts w:ascii="Arial" w:hAnsi="Arial" w:cs="Arial"/>
          <w:sz w:val="24"/>
          <w:szCs w:val="24"/>
        </w:rPr>
        <w:t>à</w:t>
      </w:r>
      <w:r w:rsidR="004651A4" w:rsidRPr="0089478E">
        <w:rPr>
          <w:rFonts w:ascii="Arial" w:hAnsi="Arial" w:cs="Arial"/>
          <w:sz w:val="24"/>
          <w:szCs w:val="24"/>
        </w:rPr>
        <w:t xml:space="preserve"> utilização de energia de fontes incentivadas.</w:t>
      </w:r>
    </w:p>
    <w:p w14:paraId="06A0C35A" w14:textId="6463CEE1" w:rsidR="004651A4" w:rsidRPr="0089478E" w:rsidRDefault="00544740" w:rsidP="004651A4">
      <w:pPr>
        <w:pStyle w:val="PargrafodaLista"/>
        <w:numPr>
          <w:ilvl w:val="0"/>
          <w:numId w:val="22"/>
        </w:numPr>
        <w:spacing w:line="360" w:lineRule="auto"/>
        <w:jc w:val="both"/>
        <w:rPr>
          <w:rFonts w:ascii="Arial" w:hAnsi="Arial" w:cs="Arial"/>
          <w:sz w:val="24"/>
          <w:szCs w:val="24"/>
        </w:rPr>
      </w:pPr>
      <w:r w:rsidRPr="0089478E">
        <w:rPr>
          <w:rFonts w:ascii="Arial" w:hAnsi="Arial" w:cs="Arial"/>
          <w:sz w:val="24"/>
          <w:szCs w:val="24"/>
        </w:rPr>
        <w:lastRenderedPageBreak/>
        <w:t>Desconto Componente Encargo HP</w:t>
      </w:r>
      <w:r w:rsidR="004651A4" w:rsidRPr="0089478E">
        <w:rPr>
          <w:rFonts w:ascii="Arial" w:hAnsi="Arial" w:cs="Arial"/>
          <w:sz w:val="24"/>
          <w:szCs w:val="24"/>
        </w:rPr>
        <w:t xml:space="preserve">, incentivo relativo </w:t>
      </w:r>
      <w:r w:rsidR="005240AD" w:rsidRPr="0089478E">
        <w:rPr>
          <w:rFonts w:ascii="Arial" w:hAnsi="Arial" w:cs="Arial"/>
          <w:sz w:val="24"/>
          <w:szCs w:val="24"/>
        </w:rPr>
        <w:t>à</w:t>
      </w:r>
      <w:r w:rsidR="004651A4" w:rsidRPr="0089478E">
        <w:rPr>
          <w:rFonts w:ascii="Arial" w:hAnsi="Arial" w:cs="Arial"/>
          <w:sz w:val="24"/>
          <w:szCs w:val="24"/>
        </w:rPr>
        <w:t xml:space="preserve"> utilização de energia de fontes incentivadas.</w:t>
      </w:r>
    </w:p>
    <w:p w14:paraId="6072FEDA" w14:textId="77777777" w:rsidR="00544740" w:rsidRPr="0089478E" w:rsidRDefault="00544740" w:rsidP="00935EE2">
      <w:pPr>
        <w:pStyle w:val="PargrafodaLista"/>
        <w:numPr>
          <w:ilvl w:val="0"/>
          <w:numId w:val="22"/>
        </w:numPr>
        <w:spacing w:line="360" w:lineRule="auto"/>
        <w:jc w:val="both"/>
        <w:rPr>
          <w:rFonts w:ascii="Arial" w:hAnsi="Arial" w:cs="Arial"/>
          <w:sz w:val="24"/>
          <w:szCs w:val="24"/>
        </w:rPr>
      </w:pPr>
      <w:r w:rsidRPr="0089478E">
        <w:rPr>
          <w:rFonts w:ascii="Arial" w:hAnsi="Arial" w:cs="Arial"/>
          <w:sz w:val="24"/>
          <w:szCs w:val="24"/>
        </w:rPr>
        <w:t>Perdas RB (Rede Básica) HFP/Único</w:t>
      </w:r>
      <w:r w:rsidR="003C1E90" w:rsidRPr="0089478E">
        <w:rPr>
          <w:rFonts w:ascii="Arial" w:hAnsi="Arial" w:cs="Arial"/>
          <w:sz w:val="24"/>
          <w:szCs w:val="24"/>
        </w:rPr>
        <w:t>, tarifa referente a perdas durante a transmissão entre a geradora e o consumidor.</w:t>
      </w:r>
    </w:p>
    <w:p w14:paraId="61BCC08E" w14:textId="18D5DFA7" w:rsidR="004F38FF" w:rsidRDefault="00544740" w:rsidP="005F1589">
      <w:pPr>
        <w:pStyle w:val="PargrafodaLista"/>
        <w:numPr>
          <w:ilvl w:val="0"/>
          <w:numId w:val="22"/>
        </w:numPr>
        <w:spacing w:line="360" w:lineRule="auto"/>
        <w:jc w:val="both"/>
        <w:rPr>
          <w:rFonts w:ascii="Arial" w:hAnsi="Arial" w:cs="Arial"/>
          <w:sz w:val="24"/>
          <w:szCs w:val="24"/>
        </w:rPr>
      </w:pPr>
      <w:r w:rsidRPr="0089478E">
        <w:rPr>
          <w:rFonts w:ascii="Arial" w:hAnsi="Arial" w:cs="Arial"/>
          <w:sz w:val="24"/>
          <w:szCs w:val="24"/>
        </w:rPr>
        <w:t xml:space="preserve">Cota </w:t>
      </w:r>
      <w:proofErr w:type="spellStart"/>
      <w:r w:rsidRPr="0089478E">
        <w:rPr>
          <w:rFonts w:ascii="Arial" w:hAnsi="Arial" w:cs="Arial"/>
          <w:sz w:val="24"/>
          <w:szCs w:val="24"/>
        </w:rPr>
        <w:t>Proinfa</w:t>
      </w:r>
      <w:proofErr w:type="spellEnd"/>
      <w:r w:rsidR="00BE3782" w:rsidRPr="0089478E">
        <w:rPr>
          <w:rFonts w:ascii="Arial" w:hAnsi="Arial" w:cs="Arial"/>
          <w:sz w:val="24"/>
          <w:szCs w:val="24"/>
        </w:rPr>
        <w:t xml:space="preserve">, </w:t>
      </w:r>
      <w:r w:rsidR="004651A4" w:rsidRPr="0089478E">
        <w:rPr>
          <w:rFonts w:ascii="Arial" w:hAnsi="Arial" w:cs="Arial"/>
          <w:sz w:val="24"/>
          <w:szCs w:val="24"/>
        </w:rPr>
        <w:t xml:space="preserve">incentivo relativo </w:t>
      </w:r>
      <w:r w:rsidR="005240AD" w:rsidRPr="0089478E">
        <w:rPr>
          <w:rFonts w:ascii="Arial" w:hAnsi="Arial" w:cs="Arial"/>
          <w:sz w:val="24"/>
          <w:szCs w:val="24"/>
        </w:rPr>
        <w:t>à</w:t>
      </w:r>
      <w:r w:rsidR="004651A4" w:rsidRPr="0089478E">
        <w:rPr>
          <w:rFonts w:ascii="Arial" w:hAnsi="Arial" w:cs="Arial"/>
          <w:sz w:val="24"/>
          <w:szCs w:val="24"/>
        </w:rPr>
        <w:t xml:space="preserve"> utilização de energia de fontes incentivadas</w:t>
      </w:r>
      <w:r w:rsidR="00BE3782" w:rsidRPr="0089478E">
        <w:rPr>
          <w:rFonts w:ascii="Arial" w:hAnsi="Arial" w:cs="Arial"/>
          <w:sz w:val="24"/>
          <w:szCs w:val="24"/>
        </w:rPr>
        <w:t xml:space="preserve">, calculado </w:t>
      </w:r>
      <w:r w:rsidR="003C1E90" w:rsidRPr="0089478E">
        <w:rPr>
          <w:rFonts w:ascii="Arial" w:hAnsi="Arial" w:cs="Arial"/>
          <w:sz w:val="24"/>
          <w:szCs w:val="24"/>
        </w:rPr>
        <w:t>em função do seu consumo em relação ao mercado faturado da concessionaria.</w:t>
      </w:r>
    </w:p>
    <w:p w14:paraId="5FF1C024" w14:textId="77777777" w:rsidR="00D6047B" w:rsidRPr="005F1589" w:rsidRDefault="00D6047B" w:rsidP="00D6047B">
      <w:pPr>
        <w:pStyle w:val="PargrafodaLista"/>
        <w:spacing w:line="360" w:lineRule="auto"/>
        <w:ind w:left="1428"/>
        <w:jc w:val="both"/>
        <w:rPr>
          <w:rFonts w:ascii="Arial" w:hAnsi="Arial" w:cs="Arial"/>
          <w:sz w:val="24"/>
          <w:szCs w:val="24"/>
        </w:rPr>
      </w:pPr>
    </w:p>
    <w:p w14:paraId="2133F8F4" w14:textId="1BA33EF7" w:rsidR="00CE1C8A" w:rsidRPr="00412920" w:rsidRDefault="00D6047B" w:rsidP="0089478E">
      <w:pPr>
        <w:spacing w:line="360" w:lineRule="auto"/>
        <w:jc w:val="center"/>
        <w:rPr>
          <w:rFonts w:ascii="Arial" w:hAnsi="Arial" w:cs="Arial"/>
        </w:rPr>
      </w:pPr>
      <w:r>
        <w:rPr>
          <w:rFonts w:ascii="Arial" w:hAnsi="Arial" w:cs="Arial"/>
        </w:rPr>
        <w:t>Tabela 11</w:t>
      </w:r>
      <w:r w:rsidR="00412920">
        <w:rPr>
          <w:rFonts w:ascii="Arial" w:hAnsi="Arial" w:cs="Arial"/>
        </w:rPr>
        <w:t xml:space="preserve"> – S</w:t>
      </w:r>
      <w:r w:rsidR="00CE1C8A" w:rsidRPr="00412920">
        <w:rPr>
          <w:rFonts w:ascii="Arial" w:hAnsi="Arial" w:cs="Arial"/>
        </w:rPr>
        <w:t xml:space="preserve">imulação de Fatura Mercado </w:t>
      </w:r>
      <w:r w:rsidR="004B713A" w:rsidRPr="00412920">
        <w:rPr>
          <w:rFonts w:ascii="Arial" w:hAnsi="Arial" w:cs="Arial"/>
        </w:rPr>
        <w:t>Livre</w:t>
      </w:r>
      <w:r w:rsidR="00CE1C8A" w:rsidRPr="00412920">
        <w:rPr>
          <w:rFonts w:ascii="Arial" w:hAnsi="Arial" w:cs="Arial"/>
        </w:rPr>
        <w:t xml:space="preserve"> THS VERDE A4 – Sem Geração Própria</w:t>
      </w:r>
    </w:p>
    <w:p w14:paraId="61E27BA9" w14:textId="77777777" w:rsidR="00D854B2" w:rsidRPr="0066232E" w:rsidRDefault="00544740" w:rsidP="0089478E">
      <w:pPr>
        <w:spacing w:line="360" w:lineRule="auto"/>
        <w:jc w:val="center"/>
        <w:rPr>
          <w:rFonts w:ascii="Arial" w:hAnsi="Arial" w:cs="Arial"/>
        </w:rPr>
      </w:pPr>
      <w:r w:rsidRPr="0066232E">
        <w:rPr>
          <w:rFonts w:ascii="Arial" w:hAnsi="Arial" w:cs="Arial"/>
          <w:noProof/>
        </w:rPr>
        <w:drawing>
          <wp:inline distT="0" distB="0" distL="0" distR="0" wp14:anchorId="23024F16" wp14:editId="462E24D6">
            <wp:extent cx="4451168" cy="4707172"/>
            <wp:effectExtent l="0" t="0" r="6985"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TML-TV.jpg"/>
                    <pic:cNvPicPr/>
                  </pic:nvPicPr>
                  <pic:blipFill>
                    <a:blip r:embed="rId31">
                      <a:extLst>
                        <a:ext uri="{28A0092B-C50C-407E-A947-70E740481C1C}">
                          <a14:useLocalDpi xmlns:a14="http://schemas.microsoft.com/office/drawing/2010/main" val="0"/>
                        </a:ext>
                      </a:extLst>
                    </a:blip>
                    <a:stretch>
                      <a:fillRect/>
                    </a:stretch>
                  </pic:blipFill>
                  <pic:spPr>
                    <a:xfrm>
                      <a:off x="0" y="0"/>
                      <a:ext cx="4468629" cy="4725637"/>
                    </a:xfrm>
                    <a:prstGeom prst="rect">
                      <a:avLst/>
                    </a:prstGeom>
                  </pic:spPr>
                </pic:pic>
              </a:graphicData>
            </a:graphic>
          </wp:inline>
        </w:drawing>
      </w:r>
    </w:p>
    <w:p w14:paraId="48AEE620" w14:textId="60C842B7" w:rsidR="00CE1C8A" w:rsidRPr="00412920" w:rsidRDefault="00CE1C8A" w:rsidP="0089478E">
      <w:pPr>
        <w:spacing w:line="360" w:lineRule="auto"/>
        <w:jc w:val="center"/>
        <w:rPr>
          <w:rFonts w:ascii="Arial" w:hAnsi="Arial" w:cs="Arial"/>
        </w:rPr>
      </w:pPr>
      <w:r w:rsidRPr="00412920">
        <w:rPr>
          <w:rFonts w:ascii="Arial" w:hAnsi="Arial" w:cs="Arial"/>
        </w:rPr>
        <w:t>Fonte</w:t>
      </w:r>
      <w:r w:rsidR="005F1589" w:rsidRPr="00D6047B">
        <w:rPr>
          <w:rFonts w:ascii="Arial" w:hAnsi="Arial" w:cs="Arial"/>
        </w:rPr>
        <w:t xml:space="preserve">: </w:t>
      </w:r>
      <w:r w:rsidR="005F1589" w:rsidRPr="00D6047B">
        <w:rPr>
          <w:rFonts w:ascii="Arial" w:hAnsi="Arial" w:cs="Arial"/>
          <w:lang w:eastAsia="en-US"/>
        </w:rPr>
        <w:t>INDUSTRIA</w:t>
      </w:r>
      <w:r w:rsidR="005F1589" w:rsidRPr="00D6047B">
        <w:rPr>
          <w:rFonts w:ascii="Arial" w:hAnsi="Arial" w:cs="Arial"/>
        </w:rPr>
        <w:t xml:space="preserve"> 2017</w:t>
      </w:r>
    </w:p>
    <w:p w14:paraId="78BF2A65" w14:textId="77777777" w:rsidR="00BA2D99" w:rsidRPr="0066232E" w:rsidRDefault="00BA2D99" w:rsidP="00CE1C8A">
      <w:pPr>
        <w:spacing w:line="360" w:lineRule="auto"/>
        <w:ind w:firstLine="708"/>
        <w:jc w:val="center"/>
        <w:rPr>
          <w:rFonts w:ascii="Arial" w:hAnsi="Arial" w:cs="Arial"/>
          <w:b/>
          <w:sz w:val="20"/>
          <w:szCs w:val="20"/>
        </w:rPr>
      </w:pPr>
    </w:p>
    <w:p w14:paraId="58CA5D8D" w14:textId="68884678" w:rsidR="00367EE3" w:rsidRPr="00412920" w:rsidRDefault="00D6047B" w:rsidP="00367EE3">
      <w:pPr>
        <w:spacing w:line="360" w:lineRule="auto"/>
        <w:ind w:firstLine="708"/>
        <w:jc w:val="center"/>
        <w:rPr>
          <w:rFonts w:ascii="Arial" w:hAnsi="Arial" w:cs="Arial"/>
        </w:rPr>
      </w:pPr>
      <w:r>
        <w:rPr>
          <w:rFonts w:ascii="Arial" w:hAnsi="Arial" w:cs="Arial"/>
        </w:rPr>
        <w:t>Tabela 12</w:t>
      </w:r>
      <w:r w:rsidR="00412920">
        <w:rPr>
          <w:rFonts w:ascii="Arial" w:hAnsi="Arial" w:cs="Arial"/>
        </w:rPr>
        <w:t xml:space="preserve"> – S</w:t>
      </w:r>
      <w:r w:rsidR="00367EE3" w:rsidRPr="00412920">
        <w:rPr>
          <w:rFonts w:ascii="Arial" w:hAnsi="Arial" w:cs="Arial"/>
        </w:rPr>
        <w:t>imulação de Fatura Mercado Cativo THS VERDE A4 – Com Geração Própria</w:t>
      </w:r>
    </w:p>
    <w:p w14:paraId="6673C39C" w14:textId="77777777" w:rsidR="00367EE3" w:rsidRPr="0066232E" w:rsidRDefault="00544740" w:rsidP="00367EE3">
      <w:pPr>
        <w:spacing w:line="360" w:lineRule="auto"/>
        <w:jc w:val="center"/>
        <w:rPr>
          <w:rFonts w:ascii="Arial" w:hAnsi="Arial" w:cs="Arial"/>
          <w:b/>
        </w:rPr>
      </w:pPr>
      <w:r w:rsidRPr="0066232E">
        <w:rPr>
          <w:rFonts w:ascii="Arial" w:hAnsi="Arial" w:cs="Arial"/>
          <w:b/>
          <w:noProof/>
        </w:rPr>
        <w:lastRenderedPageBreak/>
        <w:drawing>
          <wp:inline distT="0" distB="0" distL="0" distR="0" wp14:anchorId="7369C610" wp14:editId="3BE0488D">
            <wp:extent cx="5114925" cy="5419725"/>
            <wp:effectExtent l="0" t="0" r="9525" b="9525"/>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TML-TVG.jpg"/>
                    <pic:cNvPicPr/>
                  </pic:nvPicPr>
                  <pic:blipFill>
                    <a:blip r:embed="rId32">
                      <a:extLst>
                        <a:ext uri="{28A0092B-C50C-407E-A947-70E740481C1C}">
                          <a14:useLocalDpi xmlns:a14="http://schemas.microsoft.com/office/drawing/2010/main" val="0"/>
                        </a:ext>
                      </a:extLst>
                    </a:blip>
                    <a:stretch>
                      <a:fillRect/>
                    </a:stretch>
                  </pic:blipFill>
                  <pic:spPr>
                    <a:xfrm>
                      <a:off x="0" y="0"/>
                      <a:ext cx="5114925" cy="5419725"/>
                    </a:xfrm>
                    <a:prstGeom prst="rect">
                      <a:avLst/>
                    </a:prstGeom>
                  </pic:spPr>
                </pic:pic>
              </a:graphicData>
            </a:graphic>
          </wp:inline>
        </w:drawing>
      </w:r>
    </w:p>
    <w:p w14:paraId="40C2D218" w14:textId="20B06F9D" w:rsidR="00427978" w:rsidRDefault="00367EE3" w:rsidP="00CE1C8A">
      <w:pPr>
        <w:spacing w:line="360" w:lineRule="auto"/>
        <w:ind w:firstLine="708"/>
        <w:jc w:val="center"/>
        <w:rPr>
          <w:rFonts w:ascii="Arial" w:hAnsi="Arial" w:cs="Arial"/>
        </w:rPr>
      </w:pPr>
      <w:r w:rsidRPr="00412920">
        <w:rPr>
          <w:rFonts w:ascii="Arial" w:hAnsi="Arial" w:cs="Arial"/>
        </w:rPr>
        <w:t>Fonte</w:t>
      </w:r>
      <w:r w:rsidR="005F1589" w:rsidRPr="00D6047B">
        <w:rPr>
          <w:rFonts w:ascii="Arial" w:hAnsi="Arial" w:cs="Arial"/>
        </w:rPr>
        <w:t xml:space="preserve">: </w:t>
      </w:r>
      <w:r w:rsidR="005F1589" w:rsidRPr="00D6047B">
        <w:rPr>
          <w:rFonts w:ascii="Arial" w:hAnsi="Arial" w:cs="Arial"/>
          <w:lang w:eastAsia="en-US"/>
        </w:rPr>
        <w:t>INDUSTRIA</w:t>
      </w:r>
      <w:r w:rsidR="005F1589" w:rsidRPr="00D6047B">
        <w:rPr>
          <w:rFonts w:ascii="Arial" w:hAnsi="Arial" w:cs="Arial"/>
        </w:rPr>
        <w:t xml:space="preserve"> 2017</w:t>
      </w:r>
    </w:p>
    <w:p w14:paraId="2BB6AF4E" w14:textId="77777777" w:rsidR="005F1589" w:rsidRPr="0066232E" w:rsidRDefault="005F1589" w:rsidP="00CE1C8A">
      <w:pPr>
        <w:spacing w:line="360" w:lineRule="auto"/>
        <w:ind w:firstLine="708"/>
        <w:jc w:val="center"/>
        <w:rPr>
          <w:rFonts w:ascii="Arial" w:hAnsi="Arial" w:cs="Arial"/>
          <w:b/>
          <w:sz w:val="20"/>
          <w:szCs w:val="20"/>
        </w:rPr>
      </w:pPr>
    </w:p>
    <w:p w14:paraId="0D02AEB4" w14:textId="59B5464F" w:rsidR="00CE1C8A" w:rsidRPr="0066232E" w:rsidRDefault="00CE1C8A" w:rsidP="00CE1C8A">
      <w:pPr>
        <w:spacing w:line="360" w:lineRule="auto"/>
        <w:ind w:firstLine="708"/>
        <w:jc w:val="both"/>
        <w:rPr>
          <w:rFonts w:ascii="Arial" w:hAnsi="Arial" w:cs="Arial"/>
        </w:rPr>
      </w:pPr>
      <w:r w:rsidRPr="0066232E">
        <w:rPr>
          <w:rFonts w:ascii="Arial" w:hAnsi="Arial" w:cs="Arial"/>
        </w:rPr>
        <w:t>Na</w:t>
      </w:r>
      <w:r w:rsidR="00EE1B5C">
        <w:rPr>
          <w:rFonts w:ascii="Arial" w:hAnsi="Arial" w:cs="Arial"/>
        </w:rPr>
        <w:t xml:space="preserve">s </w:t>
      </w:r>
      <w:r w:rsidR="00D6047B">
        <w:rPr>
          <w:rFonts w:ascii="Arial" w:hAnsi="Arial" w:cs="Arial"/>
        </w:rPr>
        <w:t>tabela 13 e 14</w:t>
      </w:r>
      <w:r w:rsidRPr="0066232E">
        <w:rPr>
          <w:rFonts w:ascii="Arial" w:hAnsi="Arial" w:cs="Arial"/>
        </w:rPr>
        <w:t xml:space="preserve"> ser</w:t>
      </w:r>
      <w:r w:rsidR="00412920">
        <w:rPr>
          <w:rFonts w:ascii="Arial" w:hAnsi="Arial" w:cs="Arial"/>
        </w:rPr>
        <w:t>ão</w:t>
      </w:r>
      <w:r w:rsidRPr="0066232E">
        <w:rPr>
          <w:rFonts w:ascii="Arial" w:hAnsi="Arial" w:cs="Arial"/>
        </w:rPr>
        <w:t xml:space="preserve"> exposto</w:t>
      </w:r>
      <w:r w:rsidR="00412920">
        <w:rPr>
          <w:rFonts w:ascii="Arial" w:hAnsi="Arial" w:cs="Arial"/>
        </w:rPr>
        <w:t>s</w:t>
      </w:r>
      <w:r w:rsidRPr="0066232E">
        <w:rPr>
          <w:rFonts w:ascii="Arial" w:hAnsi="Arial" w:cs="Arial"/>
        </w:rPr>
        <w:t xml:space="preserve"> os resultados encontrados quando</w:t>
      </w:r>
      <w:r w:rsidR="009B247D" w:rsidRPr="0066232E">
        <w:rPr>
          <w:rFonts w:ascii="Arial" w:hAnsi="Arial" w:cs="Arial"/>
        </w:rPr>
        <w:t xml:space="preserve"> feita </w:t>
      </w:r>
      <w:r w:rsidR="00EE1B5C" w:rsidRPr="0066232E">
        <w:rPr>
          <w:rFonts w:ascii="Arial" w:hAnsi="Arial" w:cs="Arial"/>
        </w:rPr>
        <w:t>a simulação</w:t>
      </w:r>
      <w:r w:rsidRPr="0066232E">
        <w:rPr>
          <w:rFonts w:ascii="Arial" w:hAnsi="Arial" w:cs="Arial"/>
        </w:rPr>
        <w:t xml:space="preserve"> </w:t>
      </w:r>
      <w:r w:rsidR="009B247D" w:rsidRPr="0066232E">
        <w:rPr>
          <w:rFonts w:ascii="Arial" w:hAnsi="Arial" w:cs="Arial"/>
        </w:rPr>
        <w:t>d</w:t>
      </w:r>
      <w:r w:rsidRPr="0066232E">
        <w:rPr>
          <w:rFonts w:ascii="Arial" w:hAnsi="Arial" w:cs="Arial"/>
        </w:rPr>
        <w:t xml:space="preserve">a fatura de energia elétrica para o ambiente de contratação livre na modalidade </w:t>
      </w:r>
      <w:r w:rsidR="00427978" w:rsidRPr="0066232E">
        <w:rPr>
          <w:rFonts w:ascii="Arial" w:hAnsi="Arial" w:cs="Arial"/>
        </w:rPr>
        <w:t xml:space="preserve">tarifária </w:t>
      </w:r>
      <w:r w:rsidRPr="0066232E">
        <w:rPr>
          <w:rFonts w:ascii="Arial" w:hAnsi="Arial" w:cs="Arial"/>
        </w:rPr>
        <w:t xml:space="preserve">THS AZUL A4, </w:t>
      </w:r>
      <w:r w:rsidR="00427978" w:rsidRPr="0066232E">
        <w:rPr>
          <w:rFonts w:ascii="Arial" w:hAnsi="Arial" w:cs="Arial"/>
        </w:rPr>
        <w:t xml:space="preserve">quando se trata dos valores relativos a TUSD observa-se um acréscimo ao valor do </w:t>
      </w:r>
      <w:r w:rsidR="00427978" w:rsidRPr="005A71BF">
        <w:rPr>
          <w:rFonts w:ascii="Arial" w:hAnsi="Arial" w:cs="Arial"/>
        </w:rPr>
        <w:t>componente fio</w:t>
      </w:r>
      <w:r w:rsidR="00427978" w:rsidRPr="0066232E">
        <w:rPr>
          <w:rFonts w:ascii="Arial" w:hAnsi="Arial" w:cs="Arial"/>
        </w:rPr>
        <w:t xml:space="preserve"> em relação ao posto tarifário, enquanto o componente encargo fio se mantem se qualquer variação em fun</w:t>
      </w:r>
      <w:r w:rsidR="003F439C">
        <w:rPr>
          <w:rFonts w:ascii="Arial" w:hAnsi="Arial" w:cs="Arial"/>
        </w:rPr>
        <w:t>ção do posto tarifário. O valor</w:t>
      </w:r>
      <w:r w:rsidR="00427978" w:rsidRPr="0066232E">
        <w:rPr>
          <w:rFonts w:ascii="Arial" w:hAnsi="Arial" w:cs="Arial"/>
        </w:rPr>
        <w:t xml:space="preserve"> referente </w:t>
      </w:r>
      <w:r w:rsidR="009B247D" w:rsidRPr="0066232E">
        <w:rPr>
          <w:rFonts w:ascii="Arial" w:hAnsi="Arial" w:cs="Arial"/>
        </w:rPr>
        <w:t>à</w:t>
      </w:r>
      <w:r w:rsidR="00427978" w:rsidRPr="0066232E">
        <w:rPr>
          <w:rFonts w:ascii="Arial" w:hAnsi="Arial" w:cs="Arial"/>
        </w:rPr>
        <w:t xml:space="preserve"> energia consumida, se mantem exatamente o mesmo do valor visto na modalid</w:t>
      </w:r>
      <w:r w:rsidR="00556350" w:rsidRPr="0066232E">
        <w:rPr>
          <w:rFonts w:ascii="Arial" w:hAnsi="Arial" w:cs="Arial"/>
        </w:rPr>
        <w:t>ade THS VERDE A4 nes</w:t>
      </w:r>
      <w:r w:rsidR="00412920">
        <w:rPr>
          <w:rFonts w:ascii="Arial" w:hAnsi="Arial" w:cs="Arial"/>
        </w:rPr>
        <w:t>s</w:t>
      </w:r>
      <w:r w:rsidR="00556350" w:rsidRPr="0066232E">
        <w:rPr>
          <w:rFonts w:ascii="Arial" w:hAnsi="Arial" w:cs="Arial"/>
        </w:rPr>
        <w:t>e ambiente</w:t>
      </w:r>
      <w:r w:rsidR="004F38FF" w:rsidRPr="0066232E">
        <w:rPr>
          <w:rFonts w:ascii="Arial" w:hAnsi="Arial" w:cs="Arial"/>
        </w:rPr>
        <w:t xml:space="preserve"> </w:t>
      </w:r>
      <w:r w:rsidR="00F065FC">
        <w:rPr>
          <w:rFonts w:ascii="Arial" w:hAnsi="Arial" w:cs="Arial"/>
        </w:rPr>
        <w:t>[</w:t>
      </w:r>
      <w:r w:rsidR="00284762" w:rsidRPr="0066232E">
        <w:rPr>
          <w:rFonts w:ascii="Arial" w:hAnsi="Arial" w:cs="Arial"/>
        </w:rPr>
        <w:t>23</w:t>
      </w:r>
      <w:r w:rsidR="00F065FC">
        <w:rPr>
          <w:rFonts w:ascii="Arial" w:hAnsi="Arial" w:cs="Arial"/>
        </w:rPr>
        <w:t>]</w:t>
      </w:r>
      <w:r w:rsidR="00556350" w:rsidRPr="0066232E">
        <w:rPr>
          <w:rFonts w:ascii="Arial" w:hAnsi="Arial" w:cs="Arial"/>
        </w:rPr>
        <w:t>.</w:t>
      </w:r>
    </w:p>
    <w:p w14:paraId="3AF4DA8D" w14:textId="77777777" w:rsidR="00222481" w:rsidRPr="0066232E" w:rsidRDefault="00222481" w:rsidP="00427978">
      <w:pPr>
        <w:spacing w:line="360" w:lineRule="auto"/>
        <w:ind w:firstLine="708"/>
        <w:jc w:val="center"/>
        <w:rPr>
          <w:rFonts w:ascii="Arial" w:hAnsi="Arial" w:cs="Arial"/>
          <w:b/>
        </w:rPr>
      </w:pPr>
    </w:p>
    <w:p w14:paraId="5E711EAD" w14:textId="0AB467AB" w:rsidR="00427978" w:rsidRPr="00412920" w:rsidRDefault="00D6047B" w:rsidP="0089478E">
      <w:pPr>
        <w:spacing w:line="360" w:lineRule="auto"/>
        <w:jc w:val="center"/>
        <w:rPr>
          <w:rFonts w:ascii="Arial" w:hAnsi="Arial" w:cs="Arial"/>
        </w:rPr>
      </w:pPr>
      <w:r>
        <w:rPr>
          <w:rFonts w:ascii="Arial" w:hAnsi="Arial" w:cs="Arial"/>
        </w:rPr>
        <w:t>Tabela 13</w:t>
      </w:r>
      <w:r w:rsidR="00412920">
        <w:rPr>
          <w:rFonts w:ascii="Arial" w:hAnsi="Arial" w:cs="Arial"/>
        </w:rPr>
        <w:t xml:space="preserve"> – S</w:t>
      </w:r>
      <w:r w:rsidR="00427978" w:rsidRPr="00412920">
        <w:rPr>
          <w:rFonts w:ascii="Arial" w:hAnsi="Arial" w:cs="Arial"/>
        </w:rPr>
        <w:t>imulação de Fatura Mercado Livre THS AZUL A4 – Sem Geração Própria</w:t>
      </w:r>
    </w:p>
    <w:p w14:paraId="34B2A951" w14:textId="77777777" w:rsidR="00427978" w:rsidRPr="0066232E" w:rsidRDefault="00544740" w:rsidP="0089478E">
      <w:pPr>
        <w:spacing w:line="360" w:lineRule="auto"/>
        <w:jc w:val="center"/>
        <w:rPr>
          <w:rFonts w:ascii="Arial" w:hAnsi="Arial" w:cs="Arial"/>
        </w:rPr>
      </w:pPr>
      <w:r w:rsidRPr="0066232E">
        <w:rPr>
          <w:rFonts w:ascii="Arial" w:hAnsi="Arial" w:cs="Arial"/>
          <w:noProof/>
        </w:rPr>
        <w:lastRenderedPageBreak/>
        <w:drawing>
          <wp:inline distT="0" distB="0" distL="0" distR="0" wp14:anchorId="264C2310" wp14:editId="51E9EE7C">
            <wp:extent cx="5114925" cy="5257800"/>
            <wp:effectExtent l="0" t="0" r="9525"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TML-TA.jpg"/>
                    <pic:cNvPicPr/>
                  </pic:nvPicPr>
                  <pic:blipFill>
                    <a:blip r:embed="rId33">
                      <a:extLst>
                        <a:ext uri="{28A0092B-C50C-407E-A947-70E740481C1C}">
                          <a14:useLocalDpi xmlns:a14="http://schemas.microsoft.com/office/drawing/2010/main" val="0"/>
                        </a:ext>
                      </a:extLst>
                    </a:blip>
                    <a:stretch>
                      <a:fillRect/>
                    </a:stretch>
                  </pic:blipFill>
                  <pic:spPr>
                    <a:xfrm>
                      <a:off x="0" y="0"/>
                      <a:ext cx="5114925" cy="5257800"/>
                    </a:xfrm>
                    <a:prstGeom prst="rect">
                      <a:avLst/>
                    </a:prstGeom>
                  </pic:spPr>
                </pic:pic>
              </a:graphicData>
            </a:graphic>
          </wp:inline>
        </w:drawing>
      </w:r>
    </w:p>
    <w:p w14:paraId="048B75FC" w14:textId="586CEC6B" w:rsidR="00563130" w:rsidRPr="0066232E" w:rsidRDefault="00427978" w:rsidP="00427978">
      <w:pPr>
        <w:tabs>
          <w:tab w:val="left" w:pos="7689"/>
        </w:tabs>
        <w:spacing w:line="360" w:lineRule="auto"/>
        <w:jc w:val="center"/>
        <w:rPr>
          <w:rFonts w:ascii="Arial" w:hAnsi="Arial" w:cs="Arial"/>
          <w:b/>
          <w:sz w:val="20"/>
          <w:szCs w:val="20"/>
        </w:rPr>
      </w:pPr>
      <w:r w:rsidRPr="00D6047B">
        <w:rPr>
          <w:rFonts w:ascii="Arial" w:hAnsi="Arial" w:cs="Arial"/>
        </w:rPr>
        <w:t>Fonte</w:t>
      </w:r>
      <w:r w:rsidR="005F1589" w:rsidRPr="00D6047B">
        <w:rPr>
          <w:rFonts w:ascii="Arial" w:hAnsi="Arial" w:cs="Arial"/>
        </w:rPr>
        <w:t xml:space="preserve">: </w:t>
      </w:r>
      <w:r w:rsidR="005F1589" w:rsidRPr="00D6047B">
        <w:rPr>
          <w:rFonts w:ascii="Arial" w:hAnsi="Arial" w:cs="Arial"/>
          <w:lang w:eastAsia="en-US"/>
        </w:rPr>
        <w:t>INDUSTRIA</w:t>
      </w:r>
      <w:r w:rsidR="005F1589" w:rsidRPr="00D6047B">
        <w:rPr>
          <w:rFonts w:ascii="Arial" w:hAnsi="Arial" w:cs="Arial"/>
        </w:rPr>
        <w:t xml:space="preserve"> 2017</w:t>
      </w:r>
    </w:p>
    <w:p w14:paraId="753A01E9" w14:textId="77777777" w:rsidR="00222481" w:rsidRPr="0066232E" w:rsidRDefault="00222481" w:rsidP="00367EE3">
      <w:pPr>
        <w:spacing w:line="360" w:lineRule="auto"/>
        <w:ind w:firstLine="708"/>
        <w:jc w:val="center"/>
        <w:rPr>
          <w:rFonts w:ascii="Arial" w:hAnsi="Arial" w:cs="Arial"/>
          <w:b/>
        </w:rPr>
      </w:pPr>
    </w:p>
    <w:p w14:paraId="4D683EC8" w14:textId="77777777" w:rsidR="00222481" w:rsidRPr="0066232E" w:rsidRDefault="00222481" w:rsidP="00367EE3">
      <w:pPr>
        <w:spacing w:line="360" w:lineRule="auto"/>
        <w:ind w:firstLine="708"/>
        <w:jc w:val="center"/>
        <w:rPr>
          <w:rFonts w:ascii="Arial" w:hAnsi="Arial" w:cs="Arial"/>
          <w:b/>
        </w:rPr>
      </w:pPr>
    </w:p>
    <w:p w14:paraId="333D514E" w14:textId="77777777" w:rsidR="00222481" w:rsidRPr="0066232E" w:rsidRDefault="00222481" w:rsidP="00367EE3">
      <w:pPr>
        <w:spacing w:line="360" w:lineRule="auto"/>
        <w:ind w:firstLine="708"/>
        <w:jc w:val="center"/>
        <w:rPr>
          <w:rFonts w:ascii="Arial" w:hAnsi="Arial" w:cs="Arial"/>
          <w:b/>
        </w:rPr>
      </w:pPr>
    </w:p>
    <w:p w14:paraId="5264DE39" w14:textId="77777777" w:rsidR="00222481" w:rsidRPr="0066232E" w:rsidRDefault="00222481" w:rsidP="00367EE3">
      <w:pPr>
        <w:spacing w:line="360" w:lineRule="auto"/>
        <w:ind w:firstLine="708"/>
        <w:jc w:val="center"/>
        <w:rPr>
          <w:rFonts w:ascii="Arial" w:hAnsi="Arial" w:cs="Arial"/>
          <w:b/>
        </w:rPr>
      </w:pPr>
    </w:p>
    <w:p w14:paraId="02AE1617" w14:textId="77777777" w:rsidR="00222481" w:rsidRPr="0066232E" w:rsidRDefault="00222481" w:rsidP="00367EE3">
      <w:pPr>
        <w:spacing w:line="360" w:lineRule="auto"/>
        <w:ind w:firstLine="708"/>
        <w:jc w:val="center"/>
        <w:rPr>
          <w:rFonts w:ascii="Arial" w:hAnsi="Arial" w:cs="Arial"/>
          <w:b/>
        </w:rPr>
      </w:pPr>
    </w:p>
    <w:p w14:paraId="6B921A9D" w14:textId="77777777" w:rsidR="00222481" w:rsidRPr="0066232E" w:rsidRDefault="00222481" w:rsidP="00367EE3">
      <w:pPr>
        <w:spacing w:line="360" w:lineRule="auto"/>
        <w:ind w:firstLine="708"/>
        <w:jc w:val="center"/>
        <w:rPr>
          <w:rFonts w:ascii="Arial" w:hAnsi="Arial" w:cs="Arial"/>
          <w:b/>
        </w:rPr>
      </w:pPr>
    </w:p>
    <w:p w14:paraId="5F13E3F5" w14:textId="77777777" w:rsidR="00222481" w:rsidRPr="0066232E" w:rsidRDefault="00222481" w:rsidP="00367EE3">
      <w:pPr>
        <w:spacing w:line="360" w:lineRule="auto"/>
        <w:ind w:firstLine="708"/>
        <w:jc w:val="center"/>
        <w:rPr>
          <w:rFonts w:ascii="Arial" w:hAnsi="Arial" w:cs="Arial"/>
          <w:b/>
        </w:rPr>
      </w:pPr>
    </w:p>
    <w:p w14:paraId="191D2691" w14:textId="77777777" w:rsidR="00222481" w:rsidRPr="0066232E" w:rsidRDefault="00222481" w:rsidP="00367EE3">
      <w:pPr>
        <w:spacing w:line="360" w:lineRule="auto"/>
        <w:ind w:firstLine="708"/>
        <w:jc w:val="center"/>
        <w:rPr>
          <w:rFonts w:ascii="Arial" w:hAnsi="Arial" w:cs="Arial"/>
          <w:b/>
        </w:rPr>
      </w:pPr>
    </w:p>
    <w:p w14:paraId="0E5D461F" w14:textId="77777777" w:rsidR="00222481" w:rsidRPr="0066232E" w:rsidRDefault="00222481" w:rsidP="00367EE3">
      <w:pPr>
        <w:spacing w:line="360" w:lineRule="auto"/>
        <w:ind w:firstLine="708"/>
        <w:jc w:val="center"/>
        <w:rPr>
          <w:rFonts w:ascii="Arial" w:hAnsi="Arial" w:cs="Arial"/>
          <w:b/>
        </w:rPr>
      </w:pPr>
    </w:p>
    <w:p w14:paraId="2B57C4A4" w14:textId="307ED78C" w:rsidR="00367EE3" w:rsidRPr="00412920" w:rsidRDefault="00D6047B" w:rsidP="00ED7C6C">
      <w:pPr>
        <w:spacing w:line="360" w:lineRule="auto"/>
        <w:jc w:val="center"/>
        <w:rPr>
          <w:rFonts w:ascii="Arial" w:hAnsi="Arial" w:cs="Arial"/>
        </w:rPr>
      </w:pPr>
      <w:r>
        <w:rPr>
          <w:rFonts w:ascii="Arial" w:hAnsi="Arial" w:cs="Arial"/>
        </w:rPr>
        <w:t>Tabela 14</w:t>
      </w:r>
      <w:r w:rsidR="00412920">
        <w:rPr>
          <w:rFonts w:ascii="Arial" w:hAnsi="Arial" w:cs="Arial"/>
        </w:rPr>
        <w:t xml:space="preserve"> – S</w:t>
      </w:r>
      <w:r w:rsidR="00367EE3" w:rsidRPr="00412920">
        <w:rPr>
          <w:rFonts w:ascii="Arial" w:hAnsi="Arial" w:cs="Arial"/>
        </w:rPr>
        <w:t>imulação de Fatura Mercado Livre THS AZUL A4 – Com Geração Própria</w:t>
      </w:r>
    </w:p>
    <w:p w14:paraId="611F95F4" w14:textId="77777777" w:rsidR="00427978" w:rsidRPr="0066232E" w:rsidRDefault="00544740" w:rsidP="00427978">
      <w:pPr>
        <w:tabs>
          <w:tab w:val="left" w:pos="7689"/>
        </w:tabs>
        <w:spacing w:line="360" w:lineRule="auto"/>
        <w:jc w:val="center"/>
        <w:rPr>
          <w:rFonts w:ascii="Arial" w:hAnsi="Arial" w:cs="Arial"/>
          <w:b/>
          <w:sz w:val="20"/>
          <w:szCs w:val="20"/>
        </w:rPr>
      </w:pPr>
      <w:r w:rsidRPr="0066232E">
        <w:rPr>
          <w:rFonts w:ascii="Arial" w:hAnsi="Arial" w:cs="Arial"/>
          <w:b/>
          <w:noProof/>
          <w:sz w:val="20"/>
          <w:szCs w:val="20"/>
        </w:rPr>
        <w:lastRenderedPageBreak/>
        <w:drawing>
          <wp:inline distT="0" distB="0" distL="0" distR="0" wp14:anchorId="166EE470" wp14:editId="373E6AEA">
            <wp:extent cx="5124450" cy="5248275"/>
            <wp:effectExtent l="0" t="0" r="0" b="9525"/>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TML-TAG.jpg"/>
                    <pic:cNvPicPr/>
                  </pic:nvPicPr>
                  <pic:blipFill>
                    <a:blip r:embed="rId34">
                      <a:extLst>
                        <a:ext uri="{28A0092B-C50C-407E-A947-70E740481C1C}">
                          <a14:useLocalDpi xmlns:a14="http://schemas.microsoft.com/office/drawing/2010/main" val="0"/>
                        </a:ext>
                      </a:extLst>
                    </a:blip>
                    <a:stretch>
                      <a:fillRect/>
                    </a:stretch>
                  </pic:blipFill>
                  <pic:spPr>
                    <a:xfrm>
                      <a:off x="0" y="0"/>
                      <a:ext cx="5124450" cy="5248275"/>
                    </a:xfrm>
                    <a:prstGeom prst="rect">
                      <a:avLst/>
                    </a:prstGeom>
                  </pic:spPr>
                </pic:pic>
              </a:graphicData>
            </a:graphic>
          </wp:inline>
        </w:drawing>
      </w:r>
    </w:p>
    <w:p w14:paraId="0F95FF9E" w14:textId="0EA9900B" w:rsidR="009B247D" w:rsidRDefault="00D62AA2" w:rsidP="005F1589">
      <w:pPr>
        <w:tabs>
          <w:tab w:val="left" w:pos="7689"/>
        </w:tabs>
        <w:spacing w:line="360" w:lineRule="auto"/>
        <w:jc w:val="center"/>
        <w:rPr>
          <w:rFonts w:ascii="Arial" w:hAnsi="Arial" w:cs="Arial"/>
        </w:rPr>
      </w:pPr>
      <w:r w:rsidRPr="00D6047B">
        <w:rPr>
          <w:rFonts w:ascii="Arial" w:hAnsi="Arial" w:cs="Arial"/>
        </w:rPr>
        <w:t>Fonte</w:t>
      </w:r>
      <w:r w:rsidR="005F1589" w:rsidRPr="00D6047B">
        <w:rPr>
          <w:rFonts w:ascii="Arial" w:hAnsi="Arial" w:cs="Arial"/>
        </w:rPr>
        <w:t xml:space="preserve">: </w:t>
      </w:r>
      <w:r w:rsidR="005F1589" w:rsidRPr="00D6047B">
        <w:rPr>
          <w:rFonts w:ascii="Arial" w:hAnsi="Arial" w:cs="Arial"/>
          <w:lang w:eastAsia="en-US"/>
        </w:rPr>
        <w:t>INDUSTRIA</w:t>
      </w:r>
      <w:r w:rsidR="005F1589" w:rsidRPr="00D6047B">
        <w:rPr>
          <w:rFonts w:ascii="Arial" w:hAnsi="Arial" w:cs="Arial"/>
        </w:rPr>
        <w:t xml:space="preserve"> 2017</w:t>
      </w:r>
    </w:p>
    <w:p w14:paraId="1A07A700" w14:textId="77777777" w:rsidR="004D0A8A" w:rsidRPr="0066232E" w:rsidRDefault="004D0A8A" w:rsidP="005F1589">
      <w:pPr>
        <w:tabs>
          <w:tab w:val="left" w:pos="7689"/>
        </w:tabs>
        <w:spacing w:line="360" w:lineRule="auto"/>
        <w:jc w:val="center"/>
        <w:rPr>
          <w:rFonts w:ascii="Arial" w:hAnsi="Arial" w:cs="Arial"/>
          <w:b/>
          <w:sz w:val="20"/>
          <w:szCs w:val="20"/>
        </w:rPr>
      </w:pPr>
    </w:p>
    <w:p w14:paraId="087C0BAC" w14:textId="39E2E57F" w:rsidR="00416CBD" w:rsidRPr="0066232E" w:rsidRDefault="0052468B" w:rsidP="00D367B3">
      <w:pPr>
        <w:spacing w:line="360" w:lineRule="auto"/>
        <w:ind w:firstLine="708"/>
        <w:jc w:val="both"/>
        <w:rPr>
          <w:rFonts w:ascii="Arial" w:hAnsi="Arial" w:cs="Arial"/>
        </w:rPr>
      </w:pPr>
      <w:r w:rsidRPr="0066232E">
        <w:rPr>
          <w:rFonts w:ascii="Arial" w:hAnsi="Arial" w:cs="Arial"/>
        </w:rPr>
        <w:t>Conforme mencionado, para os cálculos anteriores considerou-se apenas as tarifas referentes a bandeira tarifária verde</w:t>
      </w:r>
      <w:r w:rsidR="009B247D" w:rsidRPr="0066232E">
        <w:rPr>
          <w:rFonts w:ascii="Arial" w:hAnsi="Arial" w:cs="Arial"/>
        </w:rPr>
        <w:t xml:space="preserve">. </w:t>
      </w:r>
      <w:r w:rsidR="00DC39E9" w:rsidRPr="0066232E">
        <w:rPr>
          <w:rFonts w:ascii="Arial" w:hAnsi="Arial" w:cs="Arial"/>
        </w:rPr>
        <w:t>Diante dos resultados obtidos</w:t>
      </w:r>
      <w:r w:rsidR="009B247D" w:rsidRPr="0066232E">
        <w:rPr>
          <w:rFonts w:ascii="Arial" w:hAnsi="Arial" w:cs="Arial"/>
        </w:rPr>
        <w:t>,</w:t>
      </w:r>
      <w:r w:rsidR="00DC39E9" w:rsidRPr="0066232E">
        <w:rPr>
          <w:rFonts w:ascii="Arial" w:hAnsi="Arial" w:cs="Arial"/>
        </w:rPr>
        <w:t xml:space="preserve"> p</w:t>
      </w:r>
      <w:r w:rsidR="009B247D" w:rsidRPr="0066232E">
        <w:rPr>
          <w:rFonts w:ascii="Arial" w:hAnsi="Arial" w:cs="Arial"/>
        </w:rPr>
        <w:t>ode-se realizar uma análise para aferir</w:t>
      </w:r>
      <w:r w:rsidR="00DC39E9" w:rsidRPr="0066232E">
        <w:rPr>
          <w:rFonts w:ascii="Arial" w:hAnsi="Arial" w:cs="Arial"/>
        </w:rPr>
        <w:t xml:space="preserve"> qual ambiente ser</w:t>
      </w:r>
      <w:r w:rsidR="009B247D" w:rsidRPr="0066232E">
        <w:rPr>
          <w:rFonts w:ascii="Arial" w:hAnsi="Arial" w:cs="Arial"/>
        </w:rPr>
        <w:t>ia mais atrativo ao consumidor. N</w:t>
      </w:r>
      <w:r w:rsidR="00DC39E9" w:rsidRPr="0066232E">
        <w:rPr>
          <w:rFonts w:ascii="Arial" w:hAnsi="Arial" w:cs="Arial"/>
        </w:rPr>
        <w:t xml:space="preserve">a </w:t>
      </w:r>
      <w:r w:rsidR="00D6047B">
        <w:rPr>
          <w:rFonts w:ascii="Arial" w:hAnsi="Arial" w:cs="Arial"/>
        </w:rPr>
        <w:t>tabela 15</w:t>
      </w:r>
      <w:r w:rsidR="009B247D" w:rsidRPr="0066232E">
        <w:rPr>
          <w:rFonts w:ascii="Arial" w:hAnsi="Arial" w:cs="Arial"/>
        </w:rPr>
        <w:t>,</w:t>
      </w:r>
      <w:r w:rsidR="00DC39E9" w:rsidRPr="0066232E">
        <w:rPr>
          <w:rFonts w:ascii="Arial" w:hAnsi="Arial" w:cs="Arial"/>
        </w:rPr>
        <w:t xml:space="preserve"> </w:t>
      </w:r>
      <w:r w:rsidR="009B247D" w:rsidRPr="0066232E">
        <w:rPr>
          <w:rFonts w:ascii="Arial" w:hAnsi="Arial" w:cs="Arial"/>
        </w:rPr>
        <w:t>estão</w:t>
      </w:r>
      <w:r w:rsidR="00DC39E9" w:rsidRPr="0066232E">
        <w:rPr>
          <w:rFonts w:ascii="Arial" w:hAnsi="Arial" w:cs="Arial"/>
        </w:rPr>
        <w:t xml:space="preserve"> exposto</w:t>
      </w:r>
      <w:r w:rsidR="009B247D" w:rsidRPr="0066232E">
        <w:rPr>
          <w:rFonts w:ascii="Arial" w:hAnsi="Arial" w:cs="Arial"/>
        </w:rPr>
        <w:t>s</w:t>
      </w:r>
      <w:r w:rsidR="00DC39E9" w:rsidRPr="0066232E">
        <w:rPr>
          <w:rFonts w:ascii="Arial" w:hAnsi="Arial" w:cs="Arial"/>
        </w:rPr>
        <w:t xml:space="preserve"> os valores obtidos nes</w:t>
      </w:r>
      <w:r w:rsidR="009B247D" w:rsidRPr="0066232E">
        <w:rPr>
          <w:rFonts w:ascii="Arial" w:hAnsi="Arial" w:cs="Arial"/>
        </w:rPr>
        <w:t>s</w:t>
      </w:r>
      <w:r w:rsidR="00DC39E9" w:rsidRPr="0066232E">
        <w:rPr>
          <w:rFonts w:ascii="Arial" w:hAnsi="Arial" w:cs="Arial"/>
        </w:rPr>
        <w:t>a simulação, bem como os valores estimados</w:t>
      </w:r>
      <w:r w:rsidR="009B247D" w:rsidRPr="0066232E">
        <w:rPr>
          <w:rFonts w:ascii="Arial" w:hAnsi="Arial" w:cs="Arial"/>
        </w:rPr>
        <w:t>, principalmente</w:t>
      </w:r>
      <w:r w:rsidR="00DC39E9" w:rsidRPr="0066232E">
        <w:rPr>
          <w:rFonts w:ascii="Arial" w:hAnsi="Arial" w:cs="Arial"/>
        </w:rPr>
        <w:t xml:space="preserve"> considera</w:t>
      </w:r>
      <w:r w:rsidR="00E67FCE" w:rsidRPr="0066232E">
        <w:rPr>
          <w:rFonts w:ascii="Arial" w:hAnsi="Arial" w:cs="Arial"/>
        </w:rPr>
        <w:t>n</w:t>
      </w:r>
      <w:r w:rsidR="00DC39E9" w:rsidRPr="0066232E">
        <w:rPr>
          <w:rFonts w:ascii="Arial" w:hAnsi="Arial" w:cs="Arial"/>
        </w:rPr>
        <w:t>do a inserção das bandeiras tarifárias</w:t>
      </w:r>
      <w:r w:rsidR="00E67FCE" w:rsidRPr="0066232E">
        <w:rPr>
          <w:rFonts w:ascii="Arial" w:hAnsi="Arial" w:cs="Arial"/>
        </w:rPr>
        <w:t>, pois é notável</w:t>
      </w:r>
      <w:r w:rsidR="00DC39E9" w:rsidRPr="0066232E">
        <w:rPr>
          <w:rFonts w:ascii="Arial" w:hAnsi="Arial" w:cs="Arial"/>
        </w:rPr>
        <w:t xml:space="preserve"> o índice percentual de economia</w:t>
      </w:r>
      <w:r w:rsidR="00E67FCE" w:rsidRPr="0066232E">
        <w:rPr>
          <w:rFonts w:ascii="Arial" w:hAnsi="Arial" w:cs="Arial"/>
        </w:rPr>
        <w:t>,</w:t>
      </w:r>
      <w:r w:rsidR="00DC39E9" w:rsidRPr="0066232E">
        <w:rPr>
          <w:rFonts w:ascii="Arial" w:hAnsi="Arial" w:cs="Arial"/>
        </w:rPr>
        <w:t xml:space="preserve"> em relação ao atual ambiente de contratação des</w:t>
      </w:r>
      <w:r w:rsidR="00E67FCE" w:rsidRPr="0066232E">
        <w:rPr>
          <w:rFonts w:ascii="Arial" w:hAnsi="Arial" w:cs="Arial"/>
        </w:rPr>
        <w:t>s</w:t>
      </w:r>
      <w:r w:rsidR="00DC39E9" w:rsidRPr="0066232E">
        <w:rPr>
          <w:rFonts w:ascii="Arial" w:hAnsi="Arial" w:cs="Arial"/>
        </w:rPr>
        <w:t>e consumidor e sua respectiva modalidade tarifária.</w:t>
      </w:r>
    </w:p>
    <w:p w14:paraId="19D86C99" w14:textId="77777777" w:rsidR="00BA2D99" w:rsidRDefault="00BA2D99" w:rsidP="00D367B3">
      <w:pPr>
        <w:spacing w:line="360" w:lineRule="auto"/>
        <w:ind w:firstLine="708"/>
        <w:jc w:val="both"/>
        <w:rPr>
          <w:rFonts w:ascii="Arial" w:hAnsi="Arial" w:cs="Arial"/>
        </w:rPr>
      </w:pPr>
    </w:p>
    <w:p w14:paraId="1ECAFC61" w14:textId="77777777" w:rsidR="00724E28" w:rsidRDefault="00724E28" w:rsidP="00D367B3">
      <w:pPr>
        <w:spacing w:line="360" w:lineRule="auto"/>
        <w:ind w:firstLine="708"/>
        <w:jc w:val="both"/>
        <w:rPr>
          <w:rFonts w:ascii="Arial" w:hAnsi="Arial" w:cs="Arial"/>
        </w:rPr>
      </w:pPr>
    </w:p>
    <w:p w14:paraId="6C40E40F" w14:textId="77777777" w:rsidR="00412920" w:rsidRPr="0066232E" w:rsidRDefault="00412920" w:rsidP="00D367B3">
      <w:pPr>
        <w:spacing w:line="360" w:lineRule="auto"/>
        <w:ind w:firstLine="708"/>
        <w:jc w:val="both"/>
        <w:rPr>
          <w:rFonts w:ascii="Arial" w:hAnsi="Arial" w:cs="Arial"/>
        </w:rPr>
      </w:pPr>
    </w:p>
    <w:p w14:paraId="107A16F4" w14:textId="60DF2F43" w:rsidR="00DC39E9" w:rsidRPr="00412920" w:rsidRDefault="004D0A8A" w:rsidP="0089478E">
      <w:pPr>
        <w:tabs>
          <w:tab w:val="left" w:pos="7689"/>
        </w:tabs>
        <w:spacing w:line="360" w:lineRule="auto"/>
        <w:jc w:val="center"/>
        <w:rPr>
          <w:rFonts w:ascii="Arial" w:hAnsi="Arial" w:cs="Arial"/>
        </w:rPr>
      </w:pPr>
      <w:r>
        <w:rPr>
          <w:rFonts w:ascii="Arial" w:hAnsi="Arial" w:cs="Arial"/>
        </w:rPr>
        <w:t>Tabela 15</w:t>
      </w:r>
      <w:r w:rsidR="00412920">
        <w:rPr>
          <w:rFonts w:ascii="Arial" w:hAnsi="Arial" w:cs="Arial"/>
        </w:rPr>
        <w:t xml:space="preserve"> – R</w:t>
      </w:r>
      <w:r w:rsidR="00F83291" w:rsidRPr="00412920">
        <w:rPr>
          <w:rFonts w:ascii="Arial" w:hAnsi="Arial" w:cs="Arial"/>
        </w:rPr>
        <w:t>esultados de Simulações e Economia Prevista</w:t>
      </w:r>
    </w:p>
    <w:p w14:paraId="36CF39BA" w14:textId="77777777" w:rsidR="00DC39E9" w:rsidRPr="0066232E" w:rsidRDefault="0052468B" w:rsidP="0089478E">
      <w:pPr>
        <w:tabs>
          <w:tab w:val="left" w:pos="7689"/>
        </w:tabs>
        <w:spacing w:line="360" w:lineRule="auto"/>
        <w:jc w:val="center"/>
        <w:rPr>
          <w:rFonts w:ascii="Arial" w:hAnsi="Arial" w:cs="Arial"/>
          <w:b/>
        </w:rPr>
      </w:pPr>
      <w:r w:rsidRPr="0066232E">
        <w:rPr>
          <w:rFonts w:ascii="Arial" w:hAnsi="Arial" w:cs="Arial"/>
          <w:b/>
          <w:noProof/>
        </w:rPr>
        <w:lastRenderedPageBreak/>
        <w:drawing>
          <wp:inline distT="0" distB="0" distL="0" distR="0" wp14:anchorId="70985EC2" wp14:editId="20782AD2">
            <wp:extent cx="5760085" cy="3136265"/>
            <wp:effectExtent l="0" t="0" r="0" b="6985"/>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conomia.jpg"/>
                    <pic:cNvPicPr/>
                  </pic:nvPicPr>
                  <pic:blipFill>
                    <a:blip r:embed="rId35">
                      <a:extLst>
                        <a:ext uri="{28A0092B-C50C-407E-A947-70E740481C1C}">
                          <a14:useLocalDpi xmlns:a14="http://schemas.microsoft.com/office/drawing/2010/main" val="0"/>
                        </a:ext>
                      </a:extLst>
                    </a:blip>
                    <a:stretch>
                      <a:fillRect/>
                    </a:stretch>
                  </pic:blipFill>
                  <pic:spPr>
                    <a:xfrm>
                      <a:off x="0" y="0"/>
                      <a:ext cx="5760085" cy="3136265"/>
                    </a:xfrm>
                    <a:prstGeom prst="rect">
                      <a:avLst/>
                    </a:prstGeom>
                  </pic:spPr>
                </pic:pic>
              </a:graphicData>
            </a:graphic>
          </wp:inline>
        </w:drawing>
      </w:r>
    </w:p>
    <w:p w14:paraId="0DF348AD" w14:textId="6D25015E" w:rsidR="00563130" w:rsidRDefault="00D367B3" w:rsidP="0089478E">
      <w:pPr>
        <w:tabs>
          <w:tab w:val="left" w:pos="7689"/>
        </w:tabs>
        <w:spacing w:line="360" w:lineRule="auto"/>
        <w:jc w:val="center"/>
        <w:rPr>
          <w:rFonts w:ascii="Arial" w:hAnsi="Arial" w:cs="Arial"/>
        </w:rPr>
      </w:pPr>
      <w:r w:rsidRPr="004D0A8A">
        <w:rPr>
          <w:rFonts w:ascii="Arial" w:hAnsi="Arial" w:cs="Arial"/>
        </w:rPr>
        <w:t>Fonte</w:t>
      </w:r>
      <w:r w:rsidR="005F1589" w:rsidRPr="004D0A8A">
        <w:rPr>
          <w:rFonts w:ascii="Arial" w:hAnsi="Arial" w:cs="Arial"/>
        </w:rPr>
        <w:t xml:space="preserve">: </w:t>
      </w:r>
      <w:r w:rsidR="005F1589" w:rsidRPr="004D0A8A">
        <w:rPr>
          <w:rFonts w:ascii="Arial" w:hAnsi="Arial" w:cs="Arial"/>
          <w:lang w:eastAsia="en-US"/>
        </w:rPr>
        <w:t>INDUSTRIA</w:t>
      </w:r>
      <w:r w:rsidR="005F1589" w:rsidRPr="004D0A8A">
        <w:rPr>
          <w:rFonts w:ascii="Arial" w:hAnsi="Arial" w:cs="Arial"/>
        </w:rPr>
        <w:t xml:space="preserve"> 2017</w:t>
      </w:r>
    </w:p>
    <w:p w14:paraId="3FB25FCB" w14:textId="77777777" w:rsidR="004D0A8A" w:rsidRPr="00412920" w:rsidRDefault="004D0A8A" w:rsidP="0089478E">
      <w:pPr>
        <w:tabs>
          <w:tab w:val="left" w:pos="7689"/>
        </w:tabs>
        <w:spacing w:line="360" w:lineRule="auto"/>
        <w:jc w:val="center"/>
        <w:rPr>
          <w:rFonts w:ascii="Arial" w:hAnsi="Arial" w:cs="Arial"/>
        </w:rPr>
      </w:pPr>
    </w:p>
    <w:p w14:paraId="4937DF7A" w14:textId="55588CBC" w:rsidR="00F83291" w:rsidRPr="0066232E" w:rsidRDefault="00F83291" w:rsidP="00F83291">
      <w:pPr>
        <w:spacing w:line="360" w:lineRule="auto"/>
        <w:ind w:firstLine="708"/>
        <w:jc w:val="both"/>
        <w:rPr>
          <w:rFonts w:ascii="Arial" w:hAnsi="Arial" w:cs="Arial"/>
        </w:rPr>
      </w:pPr>
      <w:r w:rsidRPr="00412920">
        <w:rPr>
          <w:rFonts w:ascii="Arial" w:hAnsi="Arial" w:cs="Arial"/>
        </w:rPr>
        <w:t xml:space="preserve">Analisando a </w:t>
      </w:r>
      <w:r w:rsidR="004D0A8A">
        <w:rPr>
          <w:rFonts w:ascii="Arial" w:hAnsi="Arial" w:cs="Arial"/>
        </w:rPr>
        <w:t>tabela 15</w:t>
      </w:r>
      <w:r w:rsidRPr="00412920">
        <w:rPr>
          <w:rFonts w:ascii="Arial" w:hAnsi="Arial" w:cs="Arial"/>
        </w:rPr>
        <w:t>, pode se ob</w:t>
      </w:r>
      <w:r w:rsidRPr="0066232E">
        <w:rPr>
          <w:rFonts w:ascii="Arial" w:hAnsi="Arial" w:cs="Arial"/>
        </w:rPr>
        <w:t xml:space="preserve">servar que a opção mais atrativa para este consumidor, </w:t>
      </w:r>
      <w:r w:rsidRPr="004D0A8A">
        <w:rPr>
          <w:rFonts w:ascii="Arial" w:hAnsi="Arial" w:cs="Arial"/>
        </w:rPr>
        <w:t>será a migração para o ambiente de contratação livre</w:t>
      </w:r>
      <w:r w:rsidRPr="0066232E">
        <w:rPr>
          <w:rFonts w:ascii="Arial" w:hAnsi="Arial" w:cs="Arial"/>
        </w:rPr>
        <w:t xml:space="preserve"> na modalidade tarifária THS </w:t>
      </w:r>
      <w:r w:rsidRPr="004D0A8A">
        <w:rPr>
          <w:rFonts w:ascii="Arial" w:hAnsi="Arial" w:cs="Arial"/>
        </w:rPr>
        <w:t>AZUL A4</w:t>
      </w:r>
      <w:r w:rsidRPr="0066232E">
        <w:rPr>
          <w:rFonts w:ascii="Arial" w:hAnsi="Arial" w:cs="Arial"/>
        </w:rPr>
        <w:t>, porém ainda deve ser considerado que os índices de economia apresentados sofreram uma leve alteração</w:t>
      </w:r>
      <w:r w:rsidR="005A0A77" w:rsidRPr="0066232E">
        <w:rPr>
          <w:rFonts w:ascii="Arial" w:hAnsi="Arial" w:cs="Arial"/>
        </w:rPr>
        <w:t>,</w:t>
      </w:r>
      <w:r w:rsidR="009B3857" w:rsidRPr="0066232E">
        <w:rPr>
          <w:rFonts w:ascii="Arial" w:hAnsi="Arial" w:cs="Arial"/>
        </w:rPr>
        <w:t xml:space="preserve"> não sendo suficientes para comprometer o resultado de forma a inviabilizar a migração,</w:t>
      </w:r>
      <w:r w:rsidR="005A0A77" w:rsidRPr="0066232E">
        <w:rPr>
          <w:rFonts w:ascii="Arial" w:hAnsi="Arial" w:cs="Arial"/>
        </w:rPr>
        <w:t xml:space="preserve"> provenientes de custos referentes a operação no ambiente de contratação livre, sendo eles:</w:t>
      </w:r>
    </w:p>
    <w:p w14:paraId="7F8521DC" w14:textId="77777777" w:rsidR="005A0A77" w:rsidRPr="0066232E" w:rsidRDefault="00BA35B1" w:rsidP="00EF2443">
      <w:pPr>
        <w:pStyle w:val="PargrafodaLista"/>
        <w:numPr>
          <w:ilvl w:val="0"/>
          <w:numId w:val="21"/>
        </w:numPr>
        <w:spacing w:line="360" w:lineRule="auto"/>
        <w:jc w:val="both"/>
        <w:rPr>
          <w:rFonts w:ascii="Arial" w:hAnsi="Arial" w:cs="Arial"/>
          <w:sz w:val="24"/>
          <w:szCs w:val="24"/>
        </w:rPr>
      </w:pPr>
      <w:r w:rsidRPr="0066232E">
        <w:rPr>
          <w:rFonts w:ascii="Arial" w:hAnsi="Arial" w:cs="Arial"/>
          <w:sz w:val="24"/>
          <w:szCs w:val="24"/>
        </w:rPr>
        <w:t>Despesa CCEE</w:t>
      </w:r>
      <w:r w:rsidR="001C07A7" w:rsidRPr="0066232E">
        <w:rPr>
          <w:rFonts w:ascii="Arial" w:hAnsi="Arial" w:cs="Arial"/>
          <w:sz w:val="24"/>
          <w:szCs w:val="24"/>
        </w:rPr>
        <w:t>, despesas relativas a aportes de garantia financeira, liquidação das diferenças.</w:t>
      </w:r>
    </w:p>
    <w:p w14:paraId="3170ED42" w14:textId="77777777" w:rsidR="00BA35B1" w:rsidRPr="0066232E" w:rsidRDefault="00BA35B1" w:rsidP="00EF2443">
      <w:pPr>
        <w:pStyle w:val="PargrafodaLista"/>
        <w:numPr>
          <w:ilvl w:val="0"/>
          <w:numId w:val="21"/>
        </w:numPr>
        <w:spacing w:line="360" w:lineRule="auto"/>
        <w:jc w:val="both"/>
        <w:rPr>
          <w:rFonts w:ascii="Arial" w:hAnsi="Arial" w:cs="Arial"/>
          <w:sz w:val="24"/>
          <w:szCs w:val="24"/>
        </w:rPr>
      </w:pPr>
      <w:r w:rsidRPr="0066232E">
        <w:rPr>
          <w:rFonts w:ascii="Arial" w:hAnsi="Arial" w:cs="Arial"/>
          <w:sz w:val="24"/>
          <w:szCs w:val="24"/>
        </w:rPr>
        <w:t>Despesa EER</w:t>
      </w:r>
      <w:r w:rsidR="002B1FB2" w:rsidRPr="0066232E">
        <w:rPr>
          <w:rFonts w:ascii="Arial" w:hAnsi="Arial" w:cs="Arial"/>
          <w:sz w:val="24"/>
          <w:szCs w:val="24"/>
        </w:rPr>
        <w:t xml:space="preserve">, despesas relativas ao encargo de energia reserva, </w:t>
      </w:r>
      <w:proofErr w:type="gramStart"/>
      <w:r w:rsidR="002B1FB2" w:rsidRPr="0066232E">
        <w:rPr>
          <w:rFonts w:ascii="Arial" w:hAnsi="Arial" w:cs="Arial"/>
          <w:sz w:val="24"/>
          <w:szCs w:val="24"/>
        </w:rPr>
        <w:t>afim de</w:t>
      </w:r>
      <w:proofErr w:type="gramEnd"/>
      <w:r w:rsidR="002B1FB2" w:rsidRPr="0066232E">
        <w:rPr>
          <w:rFonts w:ascii="Arial" w:hAnsi="Arial" w:cs="Arial"/>
          <w:sz w:val="24"/>
          <w:szCs w:val="24"/>
        </w:rPr>
        <w:t xml:space="preserve"> mante</w:t>
      </w:r>
      <w:r w:rsidR="006750C9" w:rsidRPr="0066232E">
        <w:rPr>
          <w:rFonts w:ascii="Arial" w:hAnsi="Arial" w:cs="Arial"/>
          <w:sz w:val="24"/>
          <w:szCs w:val="24"/>
        </w:rPr>
        <w:t>r continuidade de abastecimento são contratadas usinas especialmente para este fim.</w:t>
      </w:r>
    </w:p>
    <w:p w14:paraId="544ACC06" w14:textId="77777777" w:rsidR="00BA35B1" w:rsidRPr="0066232E" w:rsidRDefault="00BA35B1" w:rsidP="00EF2443">
      <w:pPr>
        <w:pStyle w:val="PargrafodaLista"/>
        <w:numPr>
          <w:ilvl w:val="0"/>
          <w:numId w:val="21"/>
        </w:numPr>
        <w:spacing w:line="360" w:lineRule="auto"/>
        <w:jc w:val="both"/>
        <w:rPr>
          <w:rFonts w:ascii="Arial" w:hAnsi="Arial" w:cs="Arial"/>
          <w:sz w:val="24"/>
          <w:szCs w:val="24"/>
        </w:rPr>
      </w:pPr>
      <w:r w:rsidRPr="0066232E">
        <w:rPr>
          <w:rFonts w:ascii="Arial" w:hAnsi="Arial" w:cs="Arial"/>
          <w:sz w:val="24"/>
          <w:szCs w:val="24"/>
        </w:rPr>
        <w:t>Despesa Contribuição Associativa</w:t>
      </w:r>
      <w:r w:rsidR="009B3857" w:rsidRPr="0066232E">
        <w:rPr>
          <w:rFonts w:ascii="Arial" w:hAnsi="Arial" w:cs="Arial"/>
          <w:sz w:val="24"/>
          <w:szCs w:val="24"/>
        </w:rPr>
        <w:t>,</w:t>
      </w:r>
      <w:r w:rsidR="00475C48" w:rsidRPr="0066232E">
        <w:rPr>
          <w:rFonts w:ascii="Arial" w:hAnsi="Arial" w:cs="Arial"/>
          <w:sz w:val="24"/>
          <w:szCs w:val="24"/>
        </w:rPr>
        <w:t xml:space="preserve"> contribuição destinada a cobrir os custos administrativos da CCEE, sendo este calculado em função do montante de energia consumido nos 12 meses anterior</w:t>
      </w:r>
      <w:r w:rsidR="005724EF" w:rsidRPr="0066232E">
        <w:rPr>
          <w:rFonts w:ascii="Arial" w:hAnsi="Arial" w:cs="Arial"/>
          <w:sz w:val="24"/>
          <w:szCs w:val="24"/>
        </w:rPr>
        <w:t>.</w:t>
      </w:r>
    </w:p>
    <w:p w14:paraId="5481F438" w14:textId="48B485FC" w:rsidR="00BA35B1" w:rsidRPr="0066232E" w:rsidRDefault="00BA35B1" w:rsidP="00EF2443">
      <w:pPr>
        <w:pStyle w:val="PargrafodaLista"/>
        <w:numPr>
          <w:ilvl w:val="0"/>
          <w:numId w:val="21"/>
        </w:numPr>
        <w:spacing w:line="360" w:lineRule="auto"/>
        <w:jc w:val="both"/>
        <w:rPr>
          <w:rFonts w:ascii="Arial" w:hAnsi="Arial" w:cs="Arial"/>
          <w:sz w:val="24"/>
          <w:szCs w:val="24"/>
        </w:rPr>
      </w:pPr>
      <w:r w:rsidRPr="0066232E">
        <w:rPr>
          <w:rFonts w:ascii="Arial" w:hAnsi="Arial" w:cs="Arial"/>
          <w:sz w:val="24"/>
          <w:szCs w:val="24"/>
        </w:rPr>
        <w:t>Despesa Consultor</w:t>
      </w:r>
      <w:r w:rsidR="009B3857" w:rsidRPr="0066232E">
        <w:rPr>
          <w:rFonts w:ascii="Arial" w:hAnsi="Arial" w:cs="Arial"/>
          <w:sz w:val="24"/>
          <w:szCs w:val="24"/>
        </w:rPr>
        <w:t xml:space="preserve">, devido a ser um ambiente com uma certa complexidade na gestão financeira, aconselha-se a contratação de um profissional para efetuar esta gestão, geralmente remunerado em função </w:t>
      </w:r>
      <w:r w:rsidR="005724EF" w:rsidRPr="0066232E">
        <w:rPr>
          <w:rFonts w:ascii="Arial" w:hAnsi="Arial" w:cs="Arial"/>
          <w:sz w:val="24"/>
          <w:szCs w:val="24"/>
        </w:rPr>
        <w:t xml:space="preserve">percentual </w:t>
      </w:r>
      <w:r w:rsidR="00556350" w:rsidRPr="0066232E">
        <w:rPr>
          <w:rFonts w:ascii="Arial" w:hAnsi="Arial" w:cs="Arial"/>
          <w:sz w:val="24"/>
          <w:szCs w:val="24"/>
        </w:rPr>
        <w:t>da economia alcançada</w:t>
      </w:r>
      <w:r w:rsidR="000E1817" w:rsidRPr="0066232E">
        <w:rPr>
          <w:rFonts w:ascii="Arial" w:hAnsi="Arial" w:cs="Arial"/>
          <w:sz w:val="24"/>
          <w:szCs w:val="24"/>
        </w:rPr>
        <w:t xml:space="preserve"> </w:t>
      </w:r>
      <w:r w:rsidR="00F065FC">
        <w:rPr>
          <w:rFonts w:ascii="Arial" w:hAnsi="Arial" w:cs="Arial"/>
          <w:sz w:val="24"/>
          <w:szCs w:val="24"/>
        </w:rPr>
        <w:t>[</w:t>
      </w:r>
      <w:r w:rsidR="006B21AB" w:rsidRPr="0066232E">
        <w:rPr>
          <w:rFonts w:ascii="Arial" w:hAnsi="Arial" w:cs="Arial"/>
          <w:sz w:val="24"/>
          <w:szCs w:val="24"/>
        </w:rPr>
        <w:t>24</w:t>
      </w:r>
      <w:r w:rsidR="00F065FC">
        <w:rPr>
          <w:rFonts w:ascii="Arial" w:hAnsi="Arial" w:cs="Arial"/>
          <w:sz w:val="24"/>
          <w:szCs w:val="24"/>
        </w:rPr>
        <w:t>]</w:t>
      </w:r>
      <w:r w:rsidR="00556350" w:rsidRPr="0066232E">
        <w:rPr>
          <w:rFonts w:ascii="Arial" w:hAnsi="Arial" w:cs="Arial"/>
          <w:sz w:val="24"/>
          <w:szCs w:val="24"/>
        </w:rPr>
        <w:t>.</w:t>
      </w:r>
    </w:p>
    <w:p w14:paraId="1882F3B8" w14:textId="6E7422A2" w:rsidR="004B326F" w:rsidRPr="0066232E" w:rsidRDefault="00BA35B1" w:rsidP="00B55699">
      <w:pPr>
        <w:spacing w:line="360" w:lineRule="auto"/>
        <w:ind w:firstLine="708"/>
        <w:jc w:val="both"/>
        <w:rPr>
          <w:rFonts w:ascii="Arial" w:hAnsi="Arial" w:cs="Arial"/>
        </w:rPr>
      </w:pPr>
      <w:r w:rsidRPr="0066232E">
        <w:rPr>
          <w:rFonts w:ascii="Arial" w:hAnsi="Arial" w:cs="Arial"/>
        </w:rPr>
        <w:lastRenderedPageBreak/>
        <w:t>Constatad</w:t>
      </w:r>
      <w:r w:rsidR="00E97EE5" w:rsidRPr="0066232E">
        <w:rPr>
          <w:rFonts w:ascii="Arial" w:hAnsi="Arial" w:cs="Arial"/>
        </w:rPr>
        <w:t>a</w:t>
      </w:r>
      <w:r w:rsidRPr="0066232E">
        <w:rPr>
          <w:rFonts w:ascii="Arial" w:hAnsi="Arial" w:cs="Arial"/>
        </w:rPr>
        <w:t xml:space="preserve"> a viabilidade técnico </w:t>
      </w:r>
      <w:r w:rsidR="00A833AE" w:rsidRPr="0066232E">
        <w:rPr>
          <w:rFonts w:ascii="Arial" w:hAnsi="Arial" w:cs="Arial"/>
        </w:rPr>
        <w:t xml:space="preserve">e </w:t>
      </w:r>
      <w:r w:rsidRPr="0066232E">
        <w:rPr>
          <w:rFonts w:ascii="Arial" w:hAnsi="Arial" w:cs="Arial"/>
        </w:rPr>
        <w:t xml:space="preserve">econômica de uma possível migração, deve-se </w:t>
      </w:r>
      <w:r w:rsidR="00E97EE5" w:rsidRPr="0066232E">
        <w:rPr>
          <w:rFonts w:ascii="Arial" w:hAnsi="Arial" w:cs="Arial"/>
        </w:rPr>
        <w:t>analisar</w:t>
      </w:r>
      <w:r w:rsidRPr="0066232E">
        <w:rPr>
          <w:rFonts w:ascii="Arial" w:hAnsi="Arial" w:cs="Arial"/>
        </w:rPr>
        <w:t xml:space="preserve"> a flexibilização </w:t>
      </w:r>
      <w:r w:rsidR="00BA2D99" w:rsidRPr="0066232E">
        <w:rPr>
          <w:rFonts w:ascii="Arial" w:hAnsi="Arial" w:cs="Arial"/>
        </w:rPr>
        <w:t xml:space="preserve">de </w:t>
      </w:r>
      <w:r w:rsidR="003F439C">
        <w:rPr>
          <w:rFonts w:ascii="Arial" w:hAnsi="Arial" w:cs="Arial"/>
        </w:rPr>
        <w:t>consumo a ser contratado</w:t>
      </w:r>
      <w:r w:rsidR="00BA2D99" w:rsidRPr="0066232E">
        <w:rPr>
          <w:rFonts w:ascii="Arial" w:hAnsi="Arial" w:cs="Arial"/>
        </w:rPr>
        <w:t xml:space="preserve">, </w:t>
      </w:r>
      <w:r w:rsidR="00E97EE5" w:rsidRPr="0066232E">
        <w:rPr>
          <w:rFonts w:ascii="Arial" w:hAnsi="Arial" w:cs="Arial"/>
        </w:rPr>
        <w:t>apta a</w:t>
      </w:r>
      <w:r w:rsidRPr="0066232E">
        <w:rPr>
          <w:rFonts w:ascii="Arial" w:hAnsi="Arial" w:cs="Arial"/>
        </w:rPr>
        <w:t xml:space="preserve"> atender a demanda do consumidor</w:t>
      </w:r>
      <w:r w:rsidR="00E97EE5" w:rsidRPr="0066232E">
        <w:rPr>
          <w:rFonts w:ascii="Arial" w:hAnsi="Arial" w:cs="Arial"/>
        </w:rPr>
        <w:t>. O objetivo é não deixá-lo</w:t>
      </w:r>
      <w:r w:rsidRPr="0066232E">
        <w:rPr>
          <w:rFonts w:ascii="Arial" w:hAnsi="Arial" w:cs="Arial"/>
        </w:rPr>
        <w:t xml:space="preserve"> exposto ao mercado de curto prazo, </w:t>
      </w:r>
      <w:r w:rsidR="004B326F" w:rsidRPr="0066232E">
        <w:rPr>
          <w:rFonts w:ascii="Arial" w:hAnsi="Arial" w:cs="Arial"/>
        </w:rPr>
        <w:t>onde será liquidada a diferença entre a quantidade de energia elétrica contratada e a quantidade efetivamente consumida</w:t>
      </w:r>
      <w:r w:rsidR="00E97EE5" w:rsidRPr="0066232E">
        <w:rPr>
          <w:rFonts w:ascii="Arial" w:hAnsi="Arial" w:cs="Arial"/>
        </w:rPr>
        <w:t>.</w:t>
      </w:r>
      <w:r w:rsidR="004B326F" w:rsidRPr="0066232E">
        <w:rPr>
          <w:rFonts w:ascii="Arial" w:hAnsi="Arial" w:cs="Arial"/>
        </w:rPr>
        <w:t xml:space="preserve"> </w:t>
      </w:r>
      <w:r w:rsidR="00E97EE5" w:rsidRPr="0066232E">
        <w:rPr>
          <w:rFonts w:ascii="Arial" w:hAnsi="Arial" w:cs="Arial"/>
        </w:rPr>
        <w:t xml:space="preserve">Essa valoração se dá </w:t>
      </w:r>
      <w:r w:rsidR="004B326F" w:rsidRPr="0066232E">
        <w:rPr>
          <w:rFonts w:ascii="Arial" w:hAnsi="Arial" w:cs="Arial"/>
        </w:rPr>
        <w:t>através do PLD (Preço da Liquidação das diferenças)</w:t>
      </w:r>
      <w:r w:rsidR="00D624D2" w:rsidRPr="0066232E">
        <w:rPr>
          <w:rFonts w:ascii="Arial" w:hAnsi="Arial" w:cs="Arial"/>
        </w:rPr>
        <w:t>,</w:t>
      </w:r>
      <w:r w:rsidR="004B326F" w:rsidRPr="0066232E">
        <w:rPr>
          <w:rFonts w:ascii="Arial" w:hAnsi="Arial" w:cs="Arial"/>
        </w:rPr>
        <w:t xml:space="preserve"> calculado </w:t>
      </w:r>
      <w:r w:rsidR="00D624D2" w:rsidRPr="0066232E">
        <w:rPr>
          <w:rFonts w:ascii="Arial" w:hAnsi="Arial" w:cs="Arial"/>
        </w:rPr>
        <w:t xml:space="preserve">semanalmente, em função de previsões e estimativas de operação do sistema, valores de consumo e geração para cada </w:t>
      </w:r>
      <w:proofErr w:type="gramStart"/>
      <w:r w:rsidR="00D624D2" w:rsidRPr="0066232E">
        <w:rPr>
          <w:rFonts w:ascii="Arial" w:hAnsi="Arial" w:cs="Arial"/>
        </w:rPr>
        <w:t>sub</w:t>
      </w:r>
      <w:r w:rsidR="005F1589">
        <w:rPr>
          <w:rFonts w:ascii="Arial" w:hAnsi="Arial" w:cs="Arial"/>
        </w:rPr>
        <w:t>-</w:t>
      </w:r>
      <w:r w:rsidR="00D624D2" w:rsidRPr="0066232E">
        <w:rPr>
          <w:rFonts w:ascii="Arial" w:hAnsi="Arial" w:cs="Arial"/>
        </w:rPr>
        <w:t>mercado</w:t>
      </w:r>
      <w:bookmarkStart w:id="16" w:name="_GoBack"/>
      <w:bookmarkEnd w:id="16"/>
      <w:proofErr w:type="gramEnd"/>
      <w:r w:rsidR="00D624D2" w:rsidRPr="0066232E">
        <w:rPr>
          <w:rFonts w:ascii="Arial" w:hAnsi="Arial" w:cs="Arial"/>
        </w:rPr>
        <w:t xml:space="preserve">, realizados através da utilização de modelos computacionais como NEWAVE e DECOMP </w:t>
      </w:r>
      <w:r w:rsidR="00F065FC">
        <w:rPr>
          <w:rFonts w:ascii="Arial" w:hAnsi="Arial" w:cs="Arial"/>
        </w:rPr>
        <w:t>[</w:t>
      </w:r>
      <w:r w:rsidR="00D624D2" w:rsidRPr="0066232E">
        <w:rPr>
          <w:rFonts w:ascii="Arial" w:hAnsi="Arial" w:cs="Arial"/>
        </w:rPr>
        <w:t>25</w:t>
      </w:r>
      <w:r w:rsidR="00F065FC">
        <w:rPr>
          <w:rFonts w:ascii="Arial" w:hAnsi="Arial" w:cs="Arial"/>
        </w:rPr>
        <w:t>]</w:t>
      </w:r>
      <w:r w:rsidR="00D624D2" w:rsidRPr="0066232E">
        <w:rPr>
          <w:rFonts w:ascii="Arial" w:hAnsi="Arial" w:cs="Arial"/>
        </w:rPr>
        <w:t>.</w:t>
      </w:r>
    </w:p>
    <w:p w14:paraId="72CC987B" w14:textId="77777777" w:rsidR="00E34135" w:rsidRPr="0066232E" w:rsidRDefault="00D624D2" w:rsidP="00B55699">
      <w:pPr>
        <w:spacing w:line="360" w:lineRule="auto"/>
        <w:ind w:firstLine="708"/>
        <w:jc w:val="both"/>
        <w:rPr>
          <w:rFonts w:ascii="Arial" w:hAnsi="Arial" w:cs="Arial"/>
        </w:rPr>
      </w:pPr>
      <w:r w:rsidRPr="0066232E">
        <w:rPr>
          <w:rFonts w:ascii="Arial" w:hAnsi="Arial" w:cs="Arial"/>
        </w:rPr>
        <w:t>A</w:t>
      </w:r>
      <w:r w:rsidR="00BA35B1" w:rsidRPr="0066232E">
        <w:rPr>
          <w:rFonts w:ascii="Arial" w:hAnsi="Arial" w:cs="Arial"/>
        </w:rPr>
        <w:t xml:space="preserve"> flexibilização pode ser definida como índice de variação aceitável no consumo de energia elétrica des</w:t>
      </w:r>
      <w:r w:rsidR="00E97EE5" w:rsidRPr="0066232E">
        <w:rPr>
          <w:rFonts w:ascii="Arial" w:hAnsi="Arial" w:cs="Arial"/>
        </w:rPr>
        <w:t>s</w:t>
      </w:r>
      <w:r w:rsidR="00BA35B1" w:rsidRPr="0066232E">
        <w:rPr>
          <w:rFonts w:ascii="Arial" w:hAnsi="Arial" w:cs="Arial"/>
        </w:rPr>
        <w:t>e consumidor, sendo obtida através d</w:t>
      </w:r>
      <w:r w:rsidR="007A6359" w:rsidRPr="0066232E">
        <w:rPr>
          <w:rFonts w:ascii="Arial" w:hAnsi="Arial" w:cs="Arial"/>
        </w:rPr>
        <w:t>a análise do</w:t>
      </w:r>
      <w:r w:rsidR="00BA35B1" w:rsidRPr="0066232E">
        <w:rPr>
          <w:rFonts w:ascii="Arial" w:hAnsi="Arial" w:cs="Arial"/>
        </w:rPr>
        <w:t xml:space="preserve"> seu consumo durante um determinado período, geralmente </w:t>
      </w:r>
      <w:r w:rsidR="004D63A2" w:rsidRPr="0066232E">
        <w:rPr>
          <w:rFonts w:ascii="Arial" w:hAnsi="Arial" w:cs="Arial"/>
        </w:rPr>
        <w:t>de 12 meses</w:t>
      </w:r>
      <w:r w:rsidR="008D4F74" w:rsidRPr="0066232E">
        <w:rPr>
          <w:rFonts w:ascii="Arial" w:hAnsi="Arial" w:cs="Arial"/>
        </w:rPr>
        <w:t>.</w:t>
      </w:r>
      <w:r w:rsidR="004D63A2" w:rsidRPr="0066232E">
        <w:rPr>
          <w:rFonts w:ascii="Arial" w:hAnsi="Arial" w:cs="Arial"/>
        </w:rPr>
        <w:t xml:space="preserve"> </w:t>
      </w:r>
      <w:r w:rsidR="008D4F74" w:rsidRPr="0066232E">
        <w:rPr>
          <w:rFonts w:ascii="Arial" w:hAnsi="Arial" w:cs="Arial"/>
        </w:rPr>
        <w:t>Deve-se</w:t>
      </w:r>
      <w:r w:rsidR="004D63A2" w:rsidRPr="0066232E">
        <w:rPr>
          <w:rFonts w:ascii="Arial" w:hAnsi="Arial" w:cs="Arial"/>
        </w:rPr>
        <w:t xml:space="preserve"> analisa</w:t>
      </w:r>
      <w:r w:rsidR="008D4F74" w:rsidRPr="0066232E">
        <w:rPr>
          <w:rFonts w:ascii="Arial" w:hAnsi="Arial" w:cs="Arial"/>
        </w:rPr>
        <w:t xml:space="preserve">r também, </w:t>
      </w:r>
      <w:r w:rsidR="004D63A2" w:rsidRPr="0066232E">
        <w:rPr>
          <w:rFonts w:ascii="Arial" w:hAnsi="Arial" w:cs="Arial"/>
        </w:rPr>
        <w:t>junto ao consumidor</w:t>
      </w:r>
      <w:r w:rsidR="008D4F74" w:rsidRPr="0066232E">
        <w:rPr>
          <w:rFonts w:ascii="Arial" w:hAnsi="Arial" w:cs="Arial"/>
        </w:rPr>
        <w:t xml:space="preserve">, </w:t>
      </w:r>
      <w:r w:rsidR="004D63A2" w:rsidRPr="0066232E">
        <w:rPr>
          <w:rFonts w:ascii="Arial" w:hAnsi="Arial" w:cs="Arial"/>
        </w:rPr>
        <w:t xml:space="preserve">a possibilidade de uma futura ampliação ou retração em seus processos produtivos que impliquem em uma variação de seu consumo de energia elétrica, para que </w:t>
      </w:r>
      <w:r w:rsidR="00E34135" w:rsidRPr="0066232E">
        <w:rPr>
          <w:rFonts w:ascii="Arial" w:hAnsi="Arial" w:cs="Arial"/>
        </w:rPr>
        <w:t>se possa</w:t>
      </w:r>
      <w:r w:rsidR="004D63A2" w:rsidRPr="0066232E">
        <w:rPr>
          <w:rFonts w:ascii="Arial" w:hAnsi="Arial" w:cs="Arial"/>
        </w:rPr>
        <w:t xml:space="preserve"> ser p</w:t>
      </w:r>
      <w:r w:rsidR="00E34135" w:rsidRPr="0066232E">
        <w:rPr>
          <w:rFonts w:ascii="Arial" w:hAnsi="Arial" w:cs="Arial"/>
        </w:rPr>
        <w:t>revisto</w:t>
      </w:r>
      <w:r w:rsidR="004D63A2" w:rsidRPr="0066232E">
        <w:rPr>
          <w:rFonts w:ascii="Arial" w:hAnsi="Arial" w:cs="Arial"/>
        </w:rPr>
        <w:t>, se mantendo dentro dos lim</w:t>
      </w:r>
      <w:r w:rsidR="00E34135" w:rsidRPr="0066232E">
        <w:rPr>
          <w:rFonts w:ascii="Arial" w:hAnsi="Arial" w:cs="Arial"/>
        </w:rPr>
        <w:t xml:space="preserve">ites de consumo estabelecidos na flexibilidade do contrato, </w:t>
      </w:r>
    </w:p>
    <w:p w14:paraId="2E02A131" w14:textId="77777777" w:rsidR="00BA35B1" w:rsidRPr="0066232E" w:rsidRDefault="00E34135" w:rsidP="00B55699">
      <w:pPr>
        <w:spacing w:line="360" w:lineRule="auto"/>
        <w:ind w:firstLine="708"/>
        <w:jc w:val="both"/>
        <w:rPr>
          <w:rFonts w:ascii="Arial" w:hAnsi="Arial" w:cs="Arial"/>
        </w:rPr>
      </w:pPr>
      <w:r w:rsidRPr="0066232E">
        <w:rPr>
          <w:rFonts w:ascii="Arial" w:hAnsi="Arial" w:cs="Arial"/>
        </w:rPr>
        <w:t>Para es</w:t>
      </w:r>
      <w:r w:rsidR="008D4F74" w:rsidRPr="0066232E">
        <w:rPr>
          <w:rFonts w:ascii="Arial" w:hAnsi="Arial" w:cs="Arial"/>
        </w:rPr>
        <w:t>s</w:t>
      </w:r>
      <w:r w:rsidRPr="0066232E">
        <w:rPr>
          <w:rFonts w:ascii="Arial" w:hAnsi="Arial" w:cs="Arial"/>
        </w:rPr>
        <w:t>a análise adotou-se um perfil conservador considerando uma flexibilidade no seu consumo de 60 a 130% do montante contrat</w:t>
      </w:r>
      <w:r w:rsidR="009D21B6">
        <w:rPr>
          <w:rFonts w:ascii="Arial" w:hAnsi="Arial" w:cs="Arial"/>
        </w:rPr>
        <w:t>ado, conforme expostos no gráfico 3</w:t>
      </w:r>
      <w:r w:rsidRPr="0066232E">
        <w:rPr>
          <w:rFonts w:ascii="Arial" w:hAnsi="Arial" w:cs="Arial"/>
        </w:rPr>
        <w:t>.</w:t>
      </w:r>
    </w:p>
    <w:p w14:paraId="35EEAE0B" w14:textId="77777777" w:rsidR="00BA35B1" w:rsidRDefault="00BA35B1" w:rsidP="00BA35B1">
      <w:pPr>
        <w:spacing w:line="360" w:lineRule="auto"/>
        <w:jc w:val="both"/>
        <w:rPr>
          <w:rFonts w:ascii="Arial" w:hAnsi="Arial" w:cs="Arial"/>
        </w:rPr>
      </w:pPr>
    </w:p>
    <w:p w14:paraId="25A7633D" w14:textId="77777777" w:rsidR="00FB5732" w:rsidRDefault="00FB5732" w:rsidP="00BA35B1">
      <w:pPr>
        <w:spacing w:line="360" w:lineRule="auto"/>
        <w:jc w:val="both"/>
        <w:rPr>
          <w:rFonts w:ascii="Arial" w:hAnsi="Arial" w:cs="Arial"/>
        </w:rPr>
      </w:pPr>
    </w:p>
    <w:p w14:paraId="2196D4EF" w14:textId="77777777" w:rsidR="00FB5732" w:rsidRDefault="00FB5732" w:rsidP="00BA35B1">
      <w:pPr>
        <w:spacing w:line="360" w:lineRule="auto"/>
        <w:jc w:val="both"/>
        <w:rPr>
          <w:rFonts w:ascii="Arial" w:hAnsi="Arial" w:cs="Arial"/>
        </w:rPr>
      </w:pPr>
    </w:p>
    <w:p w14:paraId="32738A06" w14:textId="77777777" w:rsidR="00FB5732" w:rsidRDefault="00FB5732" w:rsidP="00BA35B1">
      <w:pPr>
        <w:spacing w:line="360" w:lineRule="auto"/>
        <w:jc w:val="both"/>
        <w:rPr>
          <w:rFonts w:ascii="Arial" w:hAnsi="Arial" w:cs="Arial"/>
        </w:rPr>
      </w:pPr>
    </w:p>
    <w:p w14:paraId="1582E0AC" w14:textId="77777777" w:rsidR="00FB5732" w:rsidRDefault="00FB5732" w:rsidP="00BA35B1">
      <w:pPr>
        <w:spacing w:line="360" w:lineRule="auto"/>
        <w:jc w:val="both"/>
        <w:rPr>
          <w:rFonts w:ascii="Arial" w:hAnsi="Arial" w:cs="Arial"/>
        </w:rPr>
      </w:pPr>
    </w:p>
    <w:p w14:paraId="58F1EDD1" w14:textId="77777777" w:rsidR="00FB5732" w:rsidRDefault="00FB5732" w:rsidP="00BA35B1">
      <w:pPr>
        <w:spacing w:line="360" w:lineRule="auto"/>
        <w:jc w:val="both"/>
        <w:rPr>
          <w:rFonts w:ascii="Arial" w:hAnsi="Arial" w:cs="Arial"/>
        </w:rPr>
      </w:pPr>
    </w:p>
    <w:p w14:paraId="543D41C4" w14:textId="77777777" w:rsidR="00FB5732" w:rsidRDefault="00FB5732" w:rsidP="00BA35B1">
      <w:pPr>
        <w:spacing w:line="360" w:lineRule="auto"/>
        <w:jc w:val="both"/>
        <w:rPr>
          <w:rFonts w:ascii="Arial" w:hAnsi="Arial" w:cs="Arial"/>
        </w:rPr>
      </w:pPr>
    </w:p>
    <w:p w14:paraId="4D10EA0C" w14:textId="77777777" w:rsidR="00FB5732" w:rsidRDefault="00FB5732" w:rsidP="00BA35B1">
      <w:pPr>
        <w:spacing w:line="360" w:lineRule="auto"/>
        <w:jc w:val="both"/>
        <w:rPr>
          <w:rFonts w:ascii="Arial" w:hAnsi="Arial" w:cs="Arial"/>
        </w:rPr>
      </w:pPr>
    </w:p>
    <w:p w14:paraId="1CEFB324" w14:textId="77777777" w:rsidR="00FB5732" w:rsidRDefault="00FB5732" w:rsidP="00BA35B1">
      <w:pPr>
        <w:spacing w:line="360" w:lineRule="auto"/>
        <w:jc w:val="both"/>
        <w:rPr>
          <w:rFonts w:ascii="Arial" w:hAnsi="Arial" w:cs="Arial"/>
        </w:rPr>
      </w:pPr>
    </w:p>
    <w:p w14:paraId="32B82B52" w14:textId="77777777" w:rsidR="00FB5732" w:rsidRDefault="00FB5732" w:rsidP="00BA35B1">
      <w:pPr>
        <w:spacing w:line="360" w:lineRule="auto"/>
        <w:jc w:val="both"/>
        <w:rPr>
          <w:rFonts w:ascii="Arial" w:hAnsi="Arial" w:cs="Arial"/>
        </w:rPr>
      </w:pPr>
    </w:p>
    <w:p w14:paraId="5E62A7F4" w14:textId="77777777" w:rsidR="00FB5732" w:rsidRDefault="00FB5732" w:rsidP="00BA35B1">
      <w:pPr>
        <w:spacing w:line="360" w:lineRule="auto"/>
        <w:jc w:val="both"/>
        <w:rPr>
          <w:rFonts w:ascii="Arial" w:hAnsi="Arial" w:cs="Arial"/>
        </w:rPr>
      </w:pPr>
    </w:p>
    <w:p w14:paraId="09D21A34" w14:textId="411BE2A9" w:rsidR="00FB5732" w:rsidRDefault="00FB5732" w:rsidP="00BA35B1">
      <w:pPr>
        <w:spacing w:line="360" w:lineRule="auto"/>
        <w:jc w:val="both"/>
        <w:rPr>
          <w:rFonts w:ascii="Arial" w:hAnsi="Arial" w:cs="Arial"/>
        </w:rPr>
      </w:pPr>
    </w:p>
    <w:p w14:paraId="65D3497B" w14:textId="75B6D696" w:rsidR="004D0A8A" w:rsidRDefault="004D0A8A" w:rsidP="00BA35B1">
      <w:pPr>
        <w:spacing w:line="360" w:lineRule="auto"/>
        <w:jc w:val="both"/>
        <w:rPr>
          <w:rFonts w:ascii="Arial" w:hAnsi="Arial" w:cs="Arial"/>
        </w:rPr>
      </w:pPr>
    </w:p>
    <w:p w14:paraId="02532FB5" w14:textId="4C59E5EE" w:rsidR="004D0A8A" w:rsidRDefault="004D0A8A" w:rsidP="00BA35B1">
      <w:pPr>
        <w:spacing w:line="360" w:lineRule="auto"/>
        <w:jc w:val="both"/>
        <w:rPr>
          <w:rFonts w:ascii="Arial" w:hAnsi="Arial" w:cs="Arial"/>
        </w:rPr>
      </w:pPr>
    </w:p>
    <w:p w14:paraId="2FD6B7A0" w14:textId="77777777" w:rsidR="004D0A8A" w:rsidRPr="0066232E" w:rsidRDefault="004D0A8A" w:rsidP="00BA35B1">
      <w:pPr>
        <w:spacing w:line="360" w:lineRule="auto"/>
        <w:jc w:val="both"/>
        <w:rPr>
          <w:rFonts w:ascii="Arial" w:hAnsi="Arial" w:cs="Arial"/>
        </w:rPr>
      </w:pPr>
    </w:p>
    <w:p w14:paraId="20979C49" w14:textId="77777777" w:rsidR="00416CBD" w:rsidRDefault="009D21B6" w:rsidP="003A31ED">
      <w:pPr>
        <w:tabs>
          <w:tab w:val="left" w:pos="7689"/>
        </w:tabs>
        <w:spacing w:line="360" w:lineRule="auto"/>
        <w:jc w:val="center"/>
        <w:rPr>
          <w:rFonts w:ascii="Arial" w:hAnsi="Arial" w:cs="Arial"/>
        </w:rPr>
      </w:pPr>
      <w:r>
        <w:rPr>
          <w:rFonts w:ascii="Arial" w:hAnsi="Arial" w:cs="Arial"/>
        </w:rPr>
        <w:lastRenderedPageBreak/>
        <w:t xml:space="preserve">Gráfico 3 </w:t>
      </w:r>
      <w:r w:rsidR="00412920">
        <w:rPr>
          <w:rFonts w:ascii="Arial" w:hAnsi="Arial" w:cs="Arial"/>
        </w:rPr>
        <w:t>– C</w:t>
      </w:r>
      <w:r w:rsidR="003A31ED" w:rsidRPr="00412920">
        <w:rPr>
          <w:rFonts w:ascii="Arial" w:hAnsi="Arial" w:cs="Arial"/>
        </w:rPr>
        <w:t>onsumo x Contrato com Flexibilidade</w:t>
      </w:r>
    </w:p>
    <w:p w14:paraId="5C43F935" w14:textId="77777777" w:rsidR="00FB5732" w:rsidRPr="00412920" w:rsidRDefault="00FB5732" w:rsidP="003A31ED">
      <w:pPr>
        <w:tabs>
          <w:tab w:val="left" w:pos="7689"/>
        </w:tabs>
        <w:spacing w:line="360" w:lineRule="auto"/>
        <w:jc w:val="center"/>
        <w:rPr>
          <w:rFonts w:ascii="Arial" w:hAnsi="Arial" w:cs="Arial"/>
        </w:rPr>
      </w:pPr>
    </w:p>
    <w:p w14:paraId="73537083" w14:textId="77777777" w:rsidR="00416CBD" w:rsidRPr="0066232E" w:rsidRDefault="003A31ED" w:rsidP="00427978">
      <w:pPr>
        <w:tabs>
          <w:tab w:val="left" w:pos="7689"/>
        </w:tabs>
        <w:spacing w:line="360" w:lineRule="auto"/>
        <w:jc w:val="center"/>
        <w:rPr>
          <w:rFonts w:ascii="Arial" w:hAnsi="Arial" w:cs="Arial"/>
          <w:b/>
          <w:sz w:val="20"/>
          <w:szCs w:val="20"/>
        </w:rPr>
      </w:pPr>
      <w:r w:rsidRPr="0066232E">
        <w:rPr>
          <w:rFonts w:ascii="Arial" w:hAnsi="Arial" w:cs="Arial"/>
          <w:b/>
          <w:noProof/>
          <w:sz w:val="20"/>
          <w:szCs w:val="20"/>
        </w:rPr>
        <w:drawing>
          <wp:inline distT="0" distB="0" distL="0" distR="0" wp14:anchorId="3D0F74F5" wp14:editId="1506BD76">
            <wp:extent cx="5760085" cy="3018790"/>
            <wp:effectExtent l="0" t="0" r="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energia consumida x energia a ser contratada.jpg"/>
                    <pic:cNvPicPr/>
                  </pic:nvPicPr>
                  <pic:blipFill>
                    <a:blip r:embed="rId36">
                      <a:extLst>
                        <a:ext uri="{28A0092B-C50C-407E-A947-70E740481C1C}">
                          <a14:useLocalDpi xmlns:a14="http://schemas.microsoft.com/office/drawing/2010/main" val="0"/>
                        </a:ext>
                      </a:extLst>
                    </a:blip>
                    <a:stretch>
                      <a:fillRect/>
                    </a:stretch>
                  </pic:blipFill>
                  <pic:spPr>
                    <a:xfrm>
                      <a:off x="0" y="0"/>
                      <a:ext cx="5760085" cy="3018790"/>
                    </a:xfrm>
                    <a:prstGeom prst="rect">
                      <a:avLst/>
                    </a:prstGeom>
                  </pic:spPr>
                </pic:pic>
              </a:graphicData>
            </a:graphic>
          </wp:inline>
        </w:drawing>
      </w:r>
    </w:p>
    <w:p w14:paraId="6310432E" w14:textId="6D87B1A6" w:rsidR="00E34135" w:rsidRDefault="00E34135" w:rsidP="00E34135">
      <w:pPr>
        <w:tabs>
          <w:tab w:val="left" w:pos="7689"/>
        </w:tabs>
        <w:spacing w:line="360" w:lineRule="auto"/>
        <w:jc w:val="center"/>
        <w:rPr>
          <w:rFonts w:ascii="Arial" w:hAnsi="Arial" w:cs="Arial"/>
        </w:rPr>
      </w:pPr>
      <w:r w:rsidRPr="00412920">
        <w:rPr>
          <w:rFonts w:ascii="Arial" w:hAnsi="Arial" w:cs="Arial"/>
        </w:rPr>
        <w:t xml:space="preserve">Fonte: </w:t>
      </w:r>
      <w:r w:rsidR="004D0A8A">
        <w:rPr>
          <w:rFonts w:ascii="Arial" w:hAnsi="Arial" w:cs="Arial"/>
          <w:lang w:eastAsia="en-US"/>
        </w:rPr>
        <w:t>INDUSTRIA</w:t>
      </w:r>
      <w:r w:rsidRPr="00412920">
        <w:rPr>
          <w:rFonts w:ascii="Arial" w:hAnsi="Arial" w:cs="Arial"/>
        </w:rPr>
        <w:t xml:space="preserve"> 2017</w:t>
      </w:r>
    </w:p>
    <w:p w14:paraId="0CAF0A3E" w14:textId="77777777" w:rsidR="004D0A8A" w:rsidRPr="00412920" w:rsidRDefault="004D0A8A" w:rsidP="00E34135">
      <w:pPr>
        <w:tabs>
          <w:tab w:val="left" w:pos="7689"/>
        </w:tabs>
        <w:spacing w:line="360" w:lineRule="auto"/>
        <w:jc w:val="center"/>
        <w:rPr>
          <w:rFonts w:ascii="Arial" w:hAnsi="Arial" w:cs="Arial"/>
        </w:rPr>
      </w:pPr>
    </w:p>
    <w:p w14:paraId="01EE23A4" w14:textId="1F46D43A" w:rsidR="007A74B9" w:rsidRPr="0066232E" w:rsidRDefault="007A74B9" w:rsidP="007A74B9">
      <w:pPr>
        <w:spacing w:line="360" w:lineRule="auto"/>
        <w:ind w:firstLine="708"/>
        <w:jc w:val="both"/>
        <w:rPr>
          <w:rFonts w:ascii="Arial" w:hAnsi="Arial" w:cs="Arial"/>
        </w:rPr>
      </w:pPr>
      <w:r w:rsidRPr="0066232E">
        <w:rPr>
          <w:rFonts w:ascii="Arial" w:hAnsi="Arial" w:cs="Arial"/>
        </w:rPr>
        <w:t>Objetivando-se a migração será necessário que o consumidor em questão realiz</w:t>
      </w:r>
      <w:r w:rsidR="008D4F74" w:rsidRPr="0066232E">
        <w:rPr>
          <w:rFonts w:ascii="Arial" w:hAnsi="Arial" w:cs="Arial"/>
        </w:rPr>
        <w:t>e</w:t>
      </w:r>
      <w:r w:rsidRPr="0066232E">
        <w:rPr>
          <w:rFonts w:ascii="Arial" w:hAnsi="Arial" w:cs="Arial"/>
        </w:rPr>
        <w:t xml:space="preserve"> a adequação de seu sistema de medição, instalando um medidor especificado pela CCEE e também um sistema de telemetria, permitindo assim o acesso remoto </w:t>
      </w:r>
      <w:r w:rsidR="00412920" w:rsidRPr="0066232E">
        <w:rPr>
          <w:rFonts w:ascii="Arial" w:hAnsi="Arial" w:cs="Arial"/>
        </w:rPr>
        <w:t>às</w:t>
      </w:r>
      <w:r w:rsidRPr="0066232E">
        <w:rPr>
          <w:rFonts w:ascii="Arial" w:hAnsi="Arial" w:cs="Arial"/>
        </w:rPr>
        <w:t xml:space="preserve"> informações de consumo por parte da CCEE</w:t>
      </w:r>
      <w:r w:rsidR="008D4F74" w:rsidRPr="0066232E">
        <w:rPr>
          <w:rFonts w:ascii="Arial" w:hAnsi="Arial" w:cs="Arial"/>
        </w:rPr>
        <w:t>. O</w:t>
      </w:r>
      <w:r w:rsidRPr="0066232E">
        <w:rPr>
          <w:rFonts w:ascii="Arial" w:hAnsi="Arial" w:cs="Arial"/>
        </w:rPr>
        <w:t xml:space="preserve"> consumidor também deverá ter a capacidade de prever seu consumo, para que se possa contratar o volume de energia necessário</w:t>
      </w:r>
      <w:r w:rsidR="008D4F74" w:rsidRPr="0066232E">
        <w:rPr>
          <w:rFonts w:ascii="Arial" w:hAnsi="Arial" w:cs="Arial"/>
        </w:rPr>
        <w:t>,</w:t>
      </w:r>
      <w:r w:rsidRPr="0066232E">
        <w:rPr>
          <w:rFonts w:ascii="Arial" w:hAnsi="Arial" w:cs="Arial"/>
        </w:rPr>
        <w:t xml:space="preserve"> </w:t>
      </w:r>
      <w:r w:rsidR="008D4F74" w:rsidRPr="0066232E">
        <w:rPr>
          <w:rFonts w:ascii="Arial" w:hAnsi="Arial" w:cs="Arial"/>
        </w:rPr>
        <w:t>sem expor-se</w:t>
      </w:r>
      <w:r w:rsidRPr="0066232E">
        <w:rPr>
          <w:rFonts w:ascii="Arial" w:hAnsi="Arial" w:cs="Arial"/>
        </w:rPr>
        <w:t xml:space="preserve"> ao mercado de curto prazo</w:t>
      </w:r>
      <w:r w:rsidR="008D4F74" w:rsidRPr="0066232E">
        <w:rPr>
          <w:rFonts w:ascii="Arial" w:hAnsi="Arial" w:cs="Arial"/>
        </w:rPr>
        <w:t>.</w:t>
      </w:r>
      <w:r w:rsidRPr="0066232E">
        <w:rPr>
          <w:rFonts w:ascii="Arial" w:hAnsi="Arial" w:cs="Arial"/>
        </w:rPr>
        <w:t xml:space="preserve"> </w:t>
      </w:r>
      <w:r w:rsidR="008D4F74" w:rsidRPr="0066232E">
        <w:rPr>
          <w:rFonts w:ascii="Arial" w:hAnsi="Arial" w:cs="Arial"/>
        </w:rPr>
        <w:t xml:space="preserve">É necessário, também, que </w:t>
      </w:r>
      <w:r w:rsidRPr="0066232E">
        <w:rPr>
          <w:rFonts w:ascii="Arial" w:hAnsi="Arial" w:cs="Arial"/>
        </w:rPr>
        <w:t xml:space="preserve">o consumidor </w:t>
      </w:r>
      <w:r w:rsidR="008D4F74" w:rsidRPr="0066232E">
        <w:rPr>
          <w:rFonts w:ascii="Arial" w:hAnsi="Arial" w:cs="Arial"/>
        </w:rPr>
        <w:t>esteja</w:t>
      </w:r>
      <w:r w:rsidRPr="0066232E">
        <w:rPr>
          <w:rFonts w:ascii="Arial" w:hAnsi="Arial" w:cs="Arial"/>
        </w:rPr>
        <w:t xml:space="preserve"> representado junto a CCEE</w:t>
      </w:r>
      <w:r w:rsidR="008D4F74" w:rsidRPr="0066232E">
        <w:rPr>
          <w:rFonts w:ascii="Arial" w:hAnsi="Arial" w:cs="Arial"/>
        </w:rPr>
        <w:t>,</w:t>
      </w:r>
      <w:r w:rsidRPr="0066232E">
        <w:rPr>
          <w:rFonts w:ascii="Arial" w:hAnsi="Arial" w:cs="Arial"/>
        </w:rPr>
        <w:t xml:space="preserve"> </w:t>
      </w:r>
      <w:r w:rsidR="008D4F74" w:rsidRPr="0066232E">
        <w:rPr>
          <w:rFonts w:ascii="Arial" w:hAnsi="Arial" w:cs="Arial"/>
        </w:rPr>
        <w:t>como</w:t>
      </w:r>
      <w:r w:rsidRPr="0066232E">
        <w:rPr>
          <w:rFonts w:ascii="Arial" w:hAnsi="Arial" w:cs="Arial"/>
        </w:rPr>
        <w:t xml:space="preserve"> comercializador de energia</w:t>
      </w:r>
      <w:r w:rsidR="008D4F74" w:rsidRPr="0066232E">
        <w:rPr>
          <w:rFonts w:ascii="Arial" w:hAnsi="Arial" w:cs="Arial"/>
        </w:rPr>
        <w:t>, fazendo-se</w:t>
      </w:r>
      <w:r w:rsidRPr="0066232E">
        <w:rPr>
          <w:rFonts w:ascii="Arial" w:hAnsi="Arial" w:cs="Arial"/>
        </w:rPr>
        <w:t xml:space="preserve"> necessári</w:t>
      </w:r>
      <w:r w:rsidR="008D4F74" w:rsidRPr="0066232E">
        <w:rPr>
          <w:rFonts w:ascii="Arial" w:hAnsi="Arial" w:cs="Arial"/>
        </w:rPr>
        <w:t>o</w:t>
      </w:r>
      <w:r w:rsidRPr="0066232E">
        <w:rPr>
          <w:rFonts w:ascii="Arial" w:hAnsi="Arial" w:cs="Arial"/>
        </w:rPr>
        <w:t xml:space="preserve"> a realização de aportes de garantias financeiras,</w:t>
      </w:r>
      <w:r w:rsidR="008D4F74" w:rsidRPr="0066232E">
        <w:rPr>
          <w:rFonts w:ascii="Arial" w:hAnsi="Arial" w:cs="Arial"/>
        </w:rPr>
        <w:t xml:space="preserve"> por ser</w:t>
      </w:r>
      <w:r w:rsidRPr="0066232E">
        <w:rPr>
          <w:rFonts w:ascii="Arial" w:hAnsi="Arial" w:cs="Arial"/>
        </w:rPr>
        <w:t xml:space="preserve"> atividade</w:t>
      </w:r>
      <w:r w:rsidR="008D4F74" w:rsidRPr="0066232E">
        <w:rPr>
          <w:rFonts w:ascii="Arial" w:hAnsi="Arial" w:cs="Arial"/>
        </w:rPr>
        <w:t xml:space="preserve"> que</w:t>
      </w:r>
      <w:r w:rsidRPr="0066232E">
        <w:rPr>
          <w:rFonts w:ascii="Arial" w:hAnsi="Arial" w:cs="Arial"/>
        </w:rPr>
        <w:t xml:space="preserve"> necessita </w:t>
      </w:r>
      <w:r w:rsidR="008D4F74" w:rsidRPr="0066232E">
        <w:rPr>
          <w:rFonts w:ascii="Arial" w:hAnsi="Arial" w:cs="Arial"/>
        </w:rPr>
        <w:t xml:space="preserve">de </w:t>
      </w:r>
      <w:r w:rsidRPr="0066232E">
        <w:rPr>
          <w:rFonts w:ascii="Arial" w:hAnsi="Arial" w:cs="Arial"/>
        </w:rPr>
        <w:t>conhecimentos específicos e prazos rigorosos</w:t>
      </w:r>
      <w:r w:rsidR="00556350" w:rsidRPr="0066232E">
        <w:rPr>
          <w:rFonts w:ascii="Arial" w:hAnsi="Arial" w:cs="Arial"/>
        </w:rPr>
        <w:t xml:space="preserve"> </w:t>
      </w:r>
      <w:r w:rsidR="00F065FC">
        <w:rPr>
          <w:rFonts w:ascii="Arial" w:hAnsi="Arial" w:cs="Arial"/>
        </w:rPr>
        <w:t>[</w:t>
      </w:r>
      <w:r w:rsidR="006B21AB" w:rsidRPr="0066232E">
        <w:rPr>
          <w:rFonts w:ascii="Arial" w:hAnsi="Arial" w:cs="Arial"/>
        </w:rPr>
        <w:t>5</w:t>
      </w:r>
      <w:r w:rsidR="00F065FC">
        <w:rPr>
          <w:rFonts w:ascii="Arial" w:hAnsi="Arial" w:cs="Arial"/>
        </w:rPr>
        <w:t>]</w:t>
      </w:r>
      <w:r w:rsidR="00556350" w:rsidRPr="0066232E">
        <w:rPr>
          <w:rFonts w:ascii="Arial" w:hAnsi="Arial" w:cs="Arial"/>
        </w:rPr>
        <w:t>.</w:t>
      </w:r>
    </w:p>
    <w:p w14:paraId="27D9FB95" w14:textId="77777777" w:rsidR="007250D1" w:rsidRPr="0066232E" w:rsidRDefault="007250D1" w:rsidP="007E4966">
      <w:pPr>
        <w:spacing w:line="360" w:lineRule="auto"/>
        <w:ind w:firstLine="708"/>
        <w:jc w:val="both"/>
        <w:rPr>
          <w:rFonts w:ascii="Arial" w:hAnsi="Arial" w:cs="Arial"/>
        </w:rPr>
      </w:pPr>
    </w:p>
    <w:p w14:paraId="70955506" w14:textId="77777777" w:rsidR="00ED0A37" w:rsidRDefault="00ED0A37">
      <w:pPr>
        <w:rPr>
          <w:rFonts w:ascii="Arial" w:hAnsi="Arial" w:cs="Arial"/>
        </w:rPr>
      </w:pPr>
      <w:r>
        <w:rPr>
          <w:rFonts w:ascii="Arial" w:hAnsi="Arial" w:cs="Arial"/>
        </w:rPr>
        <w:br w:type="page"/>
      </w:r>
    </w:p>
    <w:p w14:paraId="2BEBCC7B" w14:textId="77777777" w:rsidR="00FB4D3D" w:rsidRPr="00245049" w:rsidRDefault="00D71BD2" w:rsidP="00245049">
      <w:pPr>
        <w:pStyle w:val="Ttulo1"/>
        <w:jc w:val="both"/>
        <w:rPr>
          <w:sz w:val="28"/>
          <w:szCs w:val="28"/>
        </w:rPr>
      </w:pPr>
      <w:bookmarkStart w:id="17" w:name="_Toc497993695"/>
      <w:r w:rsidRPr="00245049">
        <w:rPr>
          <w:sz w:val="28"/>
          <w:szCs w:val="28"/>
        </w:rPr>
        <w:lastRenderedPageBreak/>
        <w:t>5</w:t>
      </w:r>
      <w:r w:rsidR="00FB4D3D" w:rsidRPr="00245049">
        <w:rPr>
          <w:sz w:val="28"/>
          <w:szCs w:val="28"/>
        </w:rPr>
        <w:t xml:space="preserve"> CONSIDERAÇÕES FINAIS</w:t>
      </w:r>
      <w:bookmarkEnd w:id="17"/>
    </w:p>
    <w:p w14:paraId="1010438F" w14:textId="77777777" w:rsidR="00FB4D3D" w:rsidRPr="0066232E" w:rsidRDefault="00FB4D3D" w:rsidP="00FB4D3D">
      <w:pPr>
        <w:spacing w:line="360" w:lineRule="auto"/>
        <w:jc w:val="both"/>
        <w:rPr>
          <w:rFonts w:ascii="Arial" w:hAnsi="Arial" w:cs="Arial"/>
        </w:rPr>
      </w:pPr>
    </w:p>
    <w:p w14:paraId="5AFC7341" w14:textId="77777777" w:rsidR="008D4F74" w:rsidRPr="0066232E" w:rsidRDefault="008D4F74" w:rsidP="00FB4D3D">
      <w:pPr>
        <w:spacing w:line="360" w:lineRule="auto"/>
        <w:jc w:val="both"/>
        <w:rPr>
          <w:rFonts w:ascii="Arial" w:hAnsi="Arial" w:cs="Arial"/>
        </w:rPr>
      </w:pPr>
    </w:p>
    <w:p w14:paraId="21DE6832" w14:textId="77777777" w:rsidR="0020223B" w:rsidRPr="0066232E" w:rsidRDefault="0020223B" w:rsidP="0020223B">
      <w:pPr>
        <w:spacing w:line="360" w:lineRule="auto"/>
        <w:ind w:firstLine="708"/>
        <w:jc w:val="both"/>
        <w:rPr>
          <w:rFonts w:ascii="Arial" w:hAnsi="Arial" w:cs="Arial"/>
        </w:rPr>
      </w:pPr>
      <w:r w:rsidRPr="0066232E">
        <w:rPr>
          <w:rFonts w:ascii="Arial" w:hAnsi="Arial" w:cs="Arial"/>
        </w:rPr>
        <w:t xml:space="preserve">Diante dos resultados obtidos através das análises realizadas, verifica-se ser extremamente viável que </w:t>
      </w:r>
      <w:r w:rsidR="008D4F74" w:rsidRPr="0066232E">
        <w:rPr>
          <w:rFonts w:ascii="Arial" w:hAnsi="Arial" w:cs="Arial"/>
        </w:rPr>
        <w:t>o perfil de</w:t>
      </w:r>
      <w:r w:rsidRPr="0066232E">
        <w:rPr>
          <w:rFonts w:ascii="Arial" w:hAnsi="Arial" w:cs="Arial"/>
        </w:rPr>
        <w:t xml:space="preserve"> consumidor</w:t>
      </w:r>
      <w:r w:rsidR="008D4F74" w:rsidRPr="0066232E">
        <w:rPr>
          <w:rFonts w:ascii="Arial" w:hAnsi="Arial" w:cs="Arial"/>
        </w:rPr>
        <w:t xml:space="preserve"> analisado no presente estudo,</w:t>
      </w:r>
      <w:r w:rsidRPr="0066232E">
        <w:rPr>
          <w:rFonts w:ascii="Arial" w:hAnsi="Arial" w:cs="Arial"/>
        </w:rPr>
        <w:t xml:space="preserve"> </w:t>
      </w:r>
      <w:r w:rsidR="008D4F74" w:rsidRPr="0066232E">
        <w:rPr>
          <w:rFonts w:ascii="Arial" w:hAnsi="Arial" w:cs="Arial"/>
        </w:rPr>
        <w:t>migre</w:t>
      </w:r>
      <w:r w:rsidRPr="0066232E">
        <w:rPr>
          <w:rFonts w:ascii="Arial" w:hAnsi="Arial" w:cs="Arial"/>
        </w:rPr>
        <w:t xml:space="preserve"> para ambiente de contratação livre, </w:t>
      </w:r>
      <w:r w:rsidR="008D4F74" w:rsidRPr="0066232E">
        <w:rPr>
          <w:rFonts w:ascii="Arial" w:hAnsi="Arial" w:cs="Arial"/>
        </w:rPr>
        <w:t>obtendo, assim,</w:t>
      </w:r>
      <w:r w:rsidRPr="0066232E">
        <w:rPr>
          <w:rFonts w:ascii="Arial" w:hAnsi="Arial" w:cs="Arial"/>
        </w:rPr>
        <w:t xml:space="preserve"> a mudança para a modalidade tarifária THS AZUL A4, </w:t>
      </w:r>
      <w:r w:rsidR="008D4F74" w:rsidRPr="0066232E">
        <w:rPr>
          <w:rFonts w:ascii="Arial" w:hAnsi="Arial" w:cs="Arial"/>
        </w:rPr>
        <w:t xml:space="preserve">e, por conseguinte, </w:t>
      </w:r>
      <w:r w:rsidRPr="0066232E">
        <w:rPr>
          <w:rFonts w:ascii="Arial" w:hAnsi="Arial" w:cs="Arial"/>
        </w:rPr>
        <w:t xml:space="preserve">uma redução considerável em suas despesas provenientes do insumo de energia elétrica. Para </w:t>
      </w:r>
      <w:r w:rsidR="008D4F74" w:rsidRPr="0066232E">
        <w:rPr>
          <w:rFonts w:ascii="Arial" w:hAnsi="Arial" w:cs="Arial"/>
        </w:rPr>
        <w:t>tanto,</w:t>
      </w:r>
      <w:r w:rsidRPr="0066232E">
        <w:rPr>
          <w:rFonts w:ascii="Arial" w:hAnsi="Arial" w:cs="Arial"/>
        </w:rPr>
        <w:t xml:space="preserve"> recomenda-se que o consumidor contate agentes autorizados pela Aneel e devidamente registrados na</w:t>
      </w:r>
      <w:r w:rsidR="00D71BD2">
        <w:rPr>
          <w:rFonts w:ascii="Arial" w:hAnsi="Arial" w:cs="Arial"/>
        </w:rPr>
        <w:t xml:space="preserve"> CCEE para que estes possam orientar e conduzir</w:t>
      </w:r>
      <w:r w:rsidRPr="0066232E">
        <w:rPr>
          <w:rFonts w:ascii="Arial" w:hAnsi="Arial" w:cs="Arial"/>
        </w:rPr>
        <w:t xml:space="preserve"> uma possível migração para o ambiente de contratação livre. </w:t>
      </w:r>
    </w:p>
    <w:p w14:paraId="6C5008FF" w14:textId="77777777" w:rsidR="0020223B" w:rsidRPr="0066232E" w:rsidRDefault="0020223B" w:rsidP="0020223B">
      <w:pPr>
        <w:spacing w:line="360" w:lineRule="auto"/>
        <w:ind w:firstLine="708"/>
        <w:jc w:val="both"/>
        <w:rPr>
          <w:rFonts w:ascii="Arial" w:hAnsi="Arial" w:cs="Arial"/>
        </w:rPr>
      </w:pPr>
      <w:r w:rsidRPr="0066232E">
        <w:rPr>
          <w:rFonts w:ascii="Arial" w:hAnsi="Arial" w:cs="Arial"/>
        </w:rPr>
        <w:t>Desta</w:t>
      </w:r>
      <w:r w:rsidR="008D4F74" w:rsidRPr="0066232E">
        <w:rPr>
          <w:rFonts w:ascii="Arial" w:hAnsi="Arial" w:cs="Arial"/>
        </w:rPr>
        <w:t>que</w:t>
      </w:r>
      <w:r w:rsidRPr="0066232E">
        <w:rPr>
          <w:rFonts w:ascii="Arial" w:hAnsi="Arial" w:cs="Arial"/>
        </w:rPr>
        <w:t>-se como principais vantagens no ambiente de contratação livre</w:t>
      </w:r>
      <w:r w:rsidR="008D4F74" w:rsidRPr="0066232E">
        <w:rPr>
          <w:rFonts w:ascii="Arial" w:hAnsi="Arial" w:cs="Arial"/>
        </w:rPr>
        <w:t>,</w:t>
      </w:r>
      <w:r w:rsidRPr="0066232E">
        <w:rPr>
          <w:rFonts w:ascii="Arial" w:hAnsi="Arial" w:cs="Arial"/>
        </w:rPr>
        <w:t xml:space="preserve"> o fato </w:t>
      </w:r>
      <w:r w:rsidR="00FD75B6" w:rsidRPr="0066232E">
        <w:rPr>
          <w:rFonts w:ascii="Arial" w:hAnsi="Arial" w:cs="Arial"/>
        </w:rPr>
        <w:t>de o consumidor deter</w:t>
      </w:r>
      <w:r w:rsidRPr="0066232E">
        <w:rPr>
          <w:rFonts w:ascii="Arial" w:hAnsi="Arial" w:cs="Arial"/>
        </w:rPr>
        <w:t xml:space="preserve"> o poder de escolher livremente de quem comprar energia, a existência de competitividade entre geradores e comercializadores</w:t>
      </w:r>
      <w:r w:rsidR="00FD75B6" w:rsidRPr="0066232E">
        <w:rPr>
          <w:rFonts w:ascii="Arial" w:hAnsi="Arial" w:cs="Arial"/>
        </w:rPr>
        <w:t>,</w:t>
      </w:r>
      <w:r w:rsidRPr="0066232E">
        <w:rPr>
          <w:rFonts w:ascii="Arial" w:hAnsi="Arial" w:cs="Arial"/>
        </w:rPr>
        <w:t xml:space="preserve"> o que </w:t>
      </w:r>
      <w:r w:rsidR="00FD75B6" w:rsidRPr="0066232E">
        <w:rPr>
          <w:rFonts w:ascii="Arial" w:hAnsi="Arial" w:cs="Arial"/>
        </w:rPr>
        <w:t>significa</w:t>
      </w:r>
      <w:r w:rsidRPr="0066232E">
        <w:rPr>
          <w:rFonts w:ascii="Arial" w:hAnsi="Arial" w:cs="Arial"/>
        </w:rPr>
        <w:t xml:space="preserve"> um aumento na eficiência e redução dos preços, flexibilidade de contrato</w:t>
      </w:r>
      <w:r w:rsidR="00FD75B6" w:rsidRPr="0066232E">
        <w:rPr>
          <w:rFonts w:ascii="Arial" w:hAnsi="Arial" w:cs="Arial"/>
        </w:rPr>
        <w:t>,</w:t>
      </w:r>
      <w:r w:rsidRPr="0066232E">
        <w:rPr>
          <w:rFonts w:ascii="Arial" w:hAnsi="Arial" w:cs="Arial"/>
        </w:rPr>
        <w:t xml:space="preserve"> permitindo que parâmetros como volume de energia a ser contrat</w:t>
      </w:r>
      <w:r w:rsidR="00FD75B6" w:rsidRPr="0066232E">
        <w:rPr>
          <w:rFonts w:ascii="Arial" w:hAnsi="Arial" w:cs="Arial"/>
        </w:rPr>
        <w:t>ad</w:t>
      </w:r>
      <w:r w:rsidRPr="0066232E">
        <w:rPr>
          <w:rFonts w:ascii="Arial" w:hAnsi="Arial" w:cs="Arial"/>
        </w:rPr>
        <w:t>o, valores, duração do contrato, reajustes do contrato e fontes de geração sejam livremente negociados entre as partes</w:t>
      </w:r>
      <w:r w:rsidR="00FD75B6" w:rsidRPr="0066232E">
        <w:rPr>
          <w:rFonts w:ascii="Arial" w:hAnsi="Arial" w:cs="Arial"/>
        </w:rPr>
        <w:t>.</w:t>
      </w:r>
      <w:r w:rsidRPr="0066232E">
        <w:rPr>
          <w:rFonts w:ascii="Arial" w:hAnsi="Arial" w:cs="Arial"/>
        </w:rPr>
        <w:t xml:space="preserve"> </w:t>
      </w:r>
      <w:r w:rsidR="00FD75B6" w:rsidRPr="0066232E">
        <w:rPr>
          <w:rFonts w:ascii="Arial" w:hAnsi="Arial" w:cs="Arial"/>
        </w:rPr>
        <w:t>P</w:t>
      </w:r>
      <w:r w:rsidRPr="0066232E">
        <w:rPr>
          <w:rFonts w:ascii="Arial" w:hAnsi="Arial" w:cs="Arial"/>
        </w:rPr>
        <w:t>or último</w:t>
      </w:r>
      <w:r w:rsidR="00FD75B6" w:rsidRPr="0066232E">
        <w:rPr>
          <w:rFonts w:ascii="Arial" w:hAnsi="Arial" w:cs="Arial"/>
        </w:rPr>
        <w:t>,</w:t>
      </w:r>
      <w:r w:rsidRPr="0066232E">
        <w:rPr>
          <w:rFonts w:ascii="Arial" w:hAnsi="Arial" w:cs="Arial"/>
        </w:rPr>
        <w:t xml:space="preserve"> o ambiente de contratação livre</w:t>
      </w:r>
      <w:r w:rsidR="00FD75B6" w:rsidRPr="0066232E">
        <w:rPr>
          <w:rFonts w:ascii="Arial" w:hAnsi="Arial" w:cs="Arial"/>
        </w:rPr>
        <w:t>,</w:t>
      </w:r>
      <w:r w:rsidRPr="0066232E">
        <w:rPr>
          <w:rFonts w:ascii="Arial" w:hAnsi="Arial" w:cs="Arial"/>
        </w:rPr>
        <w:t xml:space="preserve"> permite que o consumidor tenha uma previsibilidade relativa </w:t>
      </w:r>
      <w:r w:rsidR="00FD75B6" w:rsidRPr="0066232E">
        <w:rPr>
          <w:rFonts w:ascii="Arial" w:hAnsi="Arial" w:cs="Arial"/>
        </w:rPr>
        <w:t xml:space="preserve">no que toca </w:t>
      </w:r>
      <w:r w:rsidRPr="0066232E">
        <w:rPr>
          <w:rFonts w:ascii="Arial" w:hAnsi="Arial" w:cs="Arial"/>
        </w:rPr>
        <w:t>a</w:t>
      </w:r>
      <w:r w:rsidR="00FD75B6" w:rsidRPr="0066232E">
        <w:rPr>
          <w:rFonts w:ascii="Arial" w:hAnsi="Arial" w:cs="Arial"/>
        </w:rPr>
        <w:t>os</w:t>
      </w:r>
      <w:r w:rsidRPr="0066232E">
        <w:rPr>
          <w:rFonts w:ascii="Arial" w:hAnsi="Arial" w:cs="Arial"/>
        </w:rPr>
        <w:t xml:space="preserve"> seus custo</w:t>
      </w:r>
      <w:r w:rsidR="00FD75B6" w:rsidRPr="0066232E">
        <w:rPr>
          <w:rFonts w:ascii="Arial" w:hAnsi="Arial" w:cs="Arial"/>
        </w:rPr>
        <w:t>s</w:t>
      </w:r>
      <w:r w:rsidRPr="0066232E">
        <w:rPr>
          <w:rFonts w:ascii="Arial" w:hAnsi="Arial" w:cs="Arial"/>
        </w:rPr>
        <w:t xml:space="preserve"> com energia elétrica, </w:t>
      </w:r>
      <w:r w:rsidR="00FD75B6" w:rsidRPr="0066232E">
        <w:rPr>
          <w:rFonts w:ascii="Arial" w:hAnsi="Arial" w:cs="Arial"/>
        </w:rPr>
        <w:t xml:space="preserve">haja vista que, tendo em seu favor, um contrato celebrado, com termos e cláusulas definidas, </w:t>
      </w:r>
      <w:r w:rsidRPr="0066232E">
        <w:rPr>
          <w:rFonts w:ascii="Arial" w:hAnsi="Arial" w:cs="Arial"/>
        </w:rPr>
        <w:t>não sofrerá com possíveis e repentinos reajustes nas tarifas.</w:t>
      </w:r>
    </w:p>
    <w:p w14:paraId="55761FBD" w14:textId="77777777" w:rsidR="007A74B9" w:rsidRPr="0066232E" w:rsidRDefault="0020223B" w:rsidP="00FB4D3D">
      <w:pPr>
        <w:spacing w:line="360" w:lineRule="auto"/>
        <w:ind w:firstLine="720"/>
        <w:jc w:val="both"/>
        <w:rPr>
          <w:rFonts w:ascii="Arial" w:hAnsi="Arial" w:cs="Arial"/>
        </w:rPr>
      </w:pPr>
      <w:r w:rsidRPr="0066232E">
        <w:rPr>
          <w:rFonts w:ascii="Arial" w:hAnsi="Arial" w:cs="Arial"/>
        </w:rPr>
        <w:t>Portanto, c</w:t>
      </w:r>
      <w:r w:rsidR="007A74B9" w:rsidRPr="0066232E">
        <w:rPr>
          <w:rFonts w:ascii="Arial" w:hAnsi="Arial" w:cs="Arial"/>
        </w:rPr>
        <w:t xml:space="preserve">onclui-se com esta pesquisa que </w:t>
      </w:r>
      <w:r w:rsidR="00AA7D85" w:rsidRPr="0066232E">
        <w:rPr>
          <w:rFonts w:ascii="Arial" w:hAnsi="Arial" w:cs="Arial"/>
        </w:rPr>
        <w:t>definitivamente</w:t>
      </w:r>
      <w:r w:rsidR="007A74B9" w:rsidRPr="0066232E">
        <w:rPr>
          <w:rFonts w:ascii="Arial" w:hAnsi="Arial" w:cs="Arial"/>
        </w:rPr>
        <w:t xml:space="preserve"> a migração para ambiente de contratação livre vem sendo uma alternativa para as empresas que buscam uma redução no que diz respeito aos custos relativos </w:t>
      </w:r>
      <w:r w:rsidR="00FD75B6" w:rsidRPr="0066232E">
        <w:rPr>
          <w:rFonts w:ascii="Arial" w:hAnsi="Arial" w:cs="Arial"/>
        </w:rPr>
        <w:t xml:space="preserve">à energia elétrica. Entretanto, </w:t>
      </w:r>
      <w:r w:rsidR="007A74B9" w:rsidRPr="0066232E">
        <w:rPr>
          <w:rFonts w:ascii="Arial" w:hAnsi="Arial" w:cs="Arial"/>
        </w:rPr>
        <w:t xml:space="preserve">vale ressaltar que, para que se realmente obtenha sucesso é necessário a realização de uma análise detalhada do perfil consumidor </w:t>
      </w:r>
      <w:r w:rsidR="00AA7D85" w:rsidRPr="0066232E">
        <w:rPr>
          <w:rFonts w:ascii="Arial" w:hAnsi="Arial" w:cs="Arial"/>
        </w:rPr>
        <w:t>da empresa, bem como do cenário que em que se encontra o setor elétrico no momento, visando encontrar o momento ideal para a realização de uma possível migração</w:t>
      </w:r>
      <w:r w:rsidR="00FD75B6" w:rsidRPr="0066232E">
        <w:rPr>
          <w:rFonts w:ascii="Arial" w:hAnsi="Arial" w:cs="Arial"/>
        </w:rPr>
        <w:t>.</w:t>
      </w:r>
      <w:r w:rsidR="00AA7D85" w:rsidRPr="0066232E">
        <w:rPr>
          <w:rFonts w:ascii="Arial" w:hAnsi="Arial" w:cs="Arial"/>
        </w:rPr>
        <w:t xml:space="preserve"> </w:t>
      </w:r>
      <w:r w:rsidR="00FD75B6" w:rsidRPr="0066232E">
        <w:rPr>
          <w:rFonts w:ascii="Arial" w:hAnsi="Arial" w:cs="Arial"/>
        </w:rPr>
        <w:t>O</w:t>
      </w:r>
      <w:r w:rsidR="00AA7D85" w:rsidRPr="0066232E">
        <w:rPr>
          <w:rFonts w:ascii="Arial" w:hAnsi="Arial" w:cs="Arial"/>
        </w:rPr>
        <w:t>utro detalhe importante a ser mencionado</w:t>
      </w:r>
      <w:r w:rsidR="00FD75B6" w:rsidRPr="0066232E">
        <w:rPr>
          <w:rFonts w:ascii="Arial" w:hAnsi="Arial" w:cs="Arial"/>
        </w:rPr>
        <w:t>,</w:t>
      </w:r>
      <w:r w:rsidR="00AA7D85" w:rsidRPr="0066232E">
        <w:rPr>
          <w:rFonts w:ascii="Arial" w:hAnsi="Arial" w:cs="Arial"/>
        </w:rPr>
        <w:t xml:space="preserve"> é o de que a gestão financeira da energia elétrica se torna mais complexa do que no ambiente regulado, </w:t>
      </w:r>
      <w:r w:rsidR="00FD75B6" w:rsidRPr="0066232E">
        <w:rPr>
          <w:rFonts w:ascii="Arial" w:hAnsi="Arial" w:cs="Arial"/>
        </w:rPr>
        <w:t>logo</w:t>
      </w:r>
      <w:r w:rsidR="00AA7D85" w:rsidRPr="0066232E">
        <w:rPr>
          <w:rFonts w:ascii="Arial" w:hAnsi="Arial" w:cs="Arial"/>
        </w:rPr>
        <w:t xml:space="preserve"> é imprescindível que a empresa conte com profissionais com conhecimentos específicos.</w:t>
      </w:r>
    </w:p>
    <w:p w14:paraId="2FAC6E4D" w14:textId="77777777" w:rsidR="00AA7D85" w:rsidRPr="0066232E" w:rsidRDefault="00AA7D85" w:rsidP="00FB4D3D">
      <w:pPr>
        <w:spacing w:line="360" w:lineRule="auto"/>
        <w:ind w:firstLine="720"/>
        <w:jc w:val="both"/>
        <w:rPr>
          <w:rFonts w:ascii="Arial" w:hAnsi="Arial" w:cs="Arial"/>
        </w:rPr>
      </w:pPr>
      <w:r w:rsidRPr="0066232E">
        <w:rPr>
          <w:rFonts w:ascii="Arial" w:hAnsi="Arial" w:cs="Arial"/>
        </w:rPr>
        <w:lastRenderedPageBreak/>
        <w:t>Diante da</w:t>
      </w:r>
      <w:r w:rsidR="00F25620" w:rsidRPr="0066232E">
        <w:rPr>
          <w:rFonts w:ascii="Arial" w:hAnsi="Arial" w:cs="Arial"/>
        </w:rPr>
        <w:t>s</w:t>
      </w:r>
      <w:r w:rsidRPr="0066232E">
        <w:rPr>
          <w:rFonts w:ascii="Arial" w:hAnsi="Arial" w:cs="Arial"/>
        </w:rPr>
        <w:t xml:space="preserve"> dificuldades em se obter informações claras a respeito deste tema</w:t>
      </w:r>
      <w:r w:rsidR="0020223B" w:rsidRPr="0066232E">
        <w:rPr>
          <w:rFonts w:ascii="Arial" w:hAnsi="Arial" w:cs="Arial"/>
        </w:rPr>
        <w:t>,</w:t>
      </w:r>
      <w:r w:rsidRPr="0066232E">
        <w:rPr>
          <w:rFonts w:ascii="Arial" w:hAnsi="Arial" w:cs="Arial"/>
        </w:rPr>
        <w:t xml:space="preserve"> presume-se que o profission</w:t>
      </w:r>
      <w:r w:rsidR="00F25620" w:rsidRPr="0066232E">
        <w:rPr>
          <w:rFonts w:ascii="Arial" w:hAnsi="Arial" w:cs="Arial"/>
        </w:rPr>
        <w:t>al que se aprofunde no tema, e anseie atuar nesta área</w:t>
      </w:r>
      <w:r w:rsidR="00FD75B6" w:rsidRPr="0066232E">
        <w:rPr>
          <w:rFonts w:ascii="Arial" w:hAnsi="Arial" w:cs="Arial"/>
        </w:rPr>
        <w:t>,</w:t>
      </w:r>
      <w:r w:rsidR="00F25620" w:rsidRPr="0066232E">
        <w:rPr>
          <w:rFonts w:ascii="Arial" w:hAnsi="Arial" w:cs="Arial"/>
        </w:rPr>
        <w:t xml:space="preserve"> terá pela frente um mercado repleto de </w:t>
      </w:r>
      <w:r w:rsidR="0020223B" w:rsidRPr="0066232E">
        <w:rPr>
          <w:rFonts w:ascii="Arial" w:hAnsi="Arial" w:cs="Arial"/>
        </w:rPr>
        <w:t>oportunidades.</w:t>
      </w:r>
    </w:p>
    <w:p w14:paraId="0510553F" w14:textId="77777777" w:rsidR="00412920" w:rsidRDefault="00412920" w:rsidP="00FB4D3D">
      <w:pPr>
        <w:spacing w:line="360" w:lineRule="auto"/>
        <w:jc w:val="both"/>
        <w:rPr>
          <w:rFonts w:ascii="Arial" w:hAnsi="Arial" w:cs="Arial"/>
        </w:rPr>
      </w:pPr>
    </w:p>
    <w:p w14:paraId="5EA2FA1F" w14:textId="77777777" w:rsidR="00CF2637" w:rsidRDefault="00CF2637" w:rsidP="00FB4D3D">
      <w:pPr>
        <w:spacing w:line="360" w:lineRule="auto"/>
        <w:jc w:val="both"/>
        <w:rPr>
          <w:rFonts w:ascii="Arial" w:hAnsi="Arial" w:cs="Arial"/>
        </w:rPr>
      </w:pPr>
    </w:p>
    <w:p w14:paraId="2D6265DB" w14:textId="77777777" w:rsidR="00CF2637" w:rsidRDefault="00CF2637" w:rsidP="00FB4D3D">
      <w:pPr>
        <w:spacing w:line="360" w:lineRule="auto"/>
        <w:jc w:val="both"/>
        <w:rPr>
          <w:rFonts w:ascii="Arial" w:hAnsi="Arial" w:cs="Arial"/>
        </w:rPr>
      </w:pPr>
    </w:p>
    <w:p w14:paraId="32EA604C" w14:textId="77777777" w:rsidR="00CF2637" w:rsidRDefault="00CF2637" w:rsidP="00FB4D3D">
      <w:pPr>
        <w:spacing w:line="360" w:lineRule="auto"/>
        <w:jc w:val="both"/>
        <w:rPr>
          <w:rFonts w:ascii="Arial" w:hAnsi="Arial" w:cs="Arial"/>
        </w:rPr>
      </w:pPr>
    </w:p>
    <w:p w14:paraId="647D0000" w14:textId="77777777" w:rsidR="00CF2637" w:rsidRDefault="00CF2637" w:rsidP="00FB4D3D">
      <w:pPr>
        <w:spacing w:line="360" w:lineRule="auto"/>
        <w:jc w:val="both"/>
        <w:rPr>
          <w:rFonts w:ascii="Arial" w:hAnsi="Arial" w:cs="Arial"/>
        </w:rPr>
      </w:pPr>
    </w:p>
    <w:p w14:paraId="2A75E947" w14:textId="77777777" w:rsidR="00CF2637" w:rsidRDefault="00CF2637" w:rsidP="00FB4D3D">
      <w:pPr>
        <w:spacing w:line="360" w:lineRule="auto"/>
        <w:jc w:val="both"/>
        <w:rPr>
          <w:rFonts w:ascii="Arial" w:hAnsi="Arial" w:cs="Arial"/>
        </w:rPr>
      </w:pPr>
    </w:p>
    <w:p w14:paraId="08830424" w14:textId="77777777" w:rsidR="00CF2637" w:rsidRDefault="00CF2637" w:rsidP="00FB4D3D">
      <w:pPr>
        <w:spacing w:line="360" w:lineRule="auto"/>
        <w:jc w:val="both"/>
        <w:rPr>
          <w:rFonts w:ascii="Arial" w:hAnsi="Arial" w:cs="Arial"/>
        </w:rPr>
      </w:pPr>
    </w:p>
    <w:p w14:paraId="25428729" w14:textId="77777777" w:rsidR="00CF2637" w:rsidRDefault="00CF2637" w:rsidP="00FB4D3D">
      <w:pPr>
        <w:spacing w:line="360" w:lineRule="auto"/>
        <w:jc w:val="both"/>
        <w:rPr>
          <w:rFonts w:ascii="Arial" w:hAnsi="Arial" w:cs="Arial"/>
        </w:rPr>
      </w:pPr>
    </w:p>
    <w:p w14:paraId="0447FE93" w14:textId="77777777" w:rsidR="00CF2637" w:rsidRDefault="00CF2637" w:rsidP="00FB4D3D">
      <w:pPr>
        <w:spacing w:line="360" w:lineRule="auto"/>
        <w:jc w:val="both"/>
        <w:rPr>
          <w:rFonts w:ascii="Arial" w:hAnsi="Arial" w:cs="Arial"/>
        </w:rPr>
      </w:pPr>
    </w:p>
    <w:p w14:paraId="58FDF63D" w14:textId="77777777" w:rsidR="00CF2637" w:rsidRDefault="00CF2637" w:rsidP="00FB4D3D">
      <w:pPr>
        <w:spacing w:line="360" w:lineRule="auto"/>
        <w:jc w:val="both"/>
        <w:rPr>
          <w:rFonts w:ascii="Arial" w:hAnsi="Arial" w:cs="Arial"/>
        </w:rPr>
      </w:pPr>
    </w:p>
    <w:p w14:paraId="21DC5BC7" w14:textId="77777777" w:rsidR="00CF2637" w:rsidRDefault="00CF2637" w:rsidP="00FB4D3D">
      <w:pPr>
        <w:spacing w:line="360" w:lineRule="auto"/>
        <w:jc w:val="both"/>
        <w:rPr>
          <w:rFonts w:ascii="Arial" w:hAnsi="Arial" w:cs="Arial"/>
        </w:rPr>
      </w:pPr>
    </w:p>
    <w:p w14:paraId="1DB99E10" w14:textId="77777777" w:rsidR="00CF2637" w:rsidRDefault="00CF2637" w:rsidP="00FB4D3D">
      <w:pPr>
        <w:spacing w:line="360" w:lineRule="auto"/>
        <w:jc w:val="both"/>
        <w:rPr>
          <w:rFonts w:ascii="Arial" w:hAnsi="Arial" w:cs="Arial"/>
        </w:rPr>
      </w:pPr>
    </w:p>
    <w:p w14:paraId="74F18B33" w14:textId="77777777" w:rsidR="00CF2637" w:rsidRDefault="00CF2637" w:rsidP="00FB4D3D">
      <w:pPr>
        <w:spacing w:line="360" w:lineRule="auto"/>
        <w:jc w:val="both"/>
        <w:rPr>
          <w:rFonts w:ascii="Arial" w:hAnsi="Arial" w:cs="Arial"/>
        </w:rPr>
      </w:pPr>
    </w:p>
    <w:p w14:paraId="717616FD" w14:textId="77777777" w:rsidR="00CF2637" w:rsidRDefault="00CF2637" w:rsidP="00FB4D3D">
      <w:pPr>
        <w:spacing w:line="360" w:lineRule="auto"/>
        <w:jc w:val="both"/>
        <w:rPr>
          <w:rFonts w:ascii="Arial" w:hAnsi="Arial" w:cs="Arial"/>
        </w:rPr>
      </w:pPr>
    </w:p>
    <w:p w14:paraId="5A5CE4AA" w14:textId="77777777" w:rsidR="00CF2637" w:rsidRDefault="00CF2637" w:rsidP="00FB4D3D">
      <w:pPr>
        <w:spacing w:line="360" w:lineRule="auto"/>
        <w:jc w:val="both"/>
        <w:rPr>
          <w:rFonts w:ascii="Arial" w:hAnsi="Arial" w:cs="Arial"/>
        </w:rPr>
      </w:pPr>
    </w:p>
    <w:p w14:paraId="38BD383B" w14:textId="77777777" w:rsidR="00CF2637" w:rsidRDefault="00CF2637" w:rsidP="00FB4D3D">
      <w:pPr>
        <w:spacing w:line="360" w:lineRule="auto"/>
        <w:jc w:val="both"/>
        <w:rPr>
          <w:rFonts w:ascii="Arial" w:hAnsi="Arial" w:cs="Arial"/>
        </w:rPr>
      </w:pPr>
    </w:p>
    <w:p w14:paraId="4E230D8B" w14:textId="77777777" w:rsidR="00CF2637" w:rsidRDefault="00CF2637" w:rsidP="00FB4D3D">
      <w:pPr>
        <w:spacing w:line="360" w:lineRule="auto"/>
        <w:jc w:val="both"/>
        <w:rPr>
          <w:rFonts w:ascii="Arial" w:hAnsi="Arial" w:cs="Arial"/>
        </w:rPr>
      </w:pPr>
    </w:p>
    <w:p w14:paraId="31CB6CBB" w14:textId="77777777" w:rsidR="00CF2637" w:rsidRDefault="00CF2637" w:rsidP="00FB4D3D">
      <w:pPr>
        <w:spacing w:line="360" w:lineRule="auto"/>
        <w:jc w:val="both"/>
        <w:rPr>
          <w:rFonts w:ascii="Arial" w:hAnsi="Arial" w:cs="Arial"/>
        </w:rPr>
      </w:pPr>
    </w:p>
    <w:p w14:paraId="6417169A" w14:textId="77777777" w:rsidR="00CF2637" w:rsidRDefault="00CF2637" w:rsidP="00FB4D3D">
      <w:pPr>
        <w:spacing w:line="360" w:lineRule="auto"/>
        <w:jc w:val="both"/>
        <w:rPr>
          <w:rFonts w:ascii="Arial" w:hAnsi="Arial" w:cs="Arial"/>
        </w:rPr>
      </w:pPr>
    </w:p>
    <w:p w14:paraId="64CAF586" w14:textId="77777777" w:rsidR="00CF2637" w:rsidRDefault="00CF2637" w:rsidP="00FB4D3D">
      <w:pPr>
        <w:spacing w:line="360" w:lineRule="auto"/>
        <w:jc w:val="both"/>
        <w:rPr>
          <w:rFonts w:ascii="Arial" w:hAnsi="Arial" w:cs="Arial"/>
        </w:rPr>
      </w:pPr>
    </w:p>
    <w:p w14:paraId="5939FEE1" w14:textId="77777777" w:rsidR="00CF2637" w:rsidRDefault="00CF2637" w:rsidP="00FB4D3D">
      <w:pPr>
        <w:spacing w:line="360" w:lineRule="auto"/>
        <w:jc w:val="both"/>
        <w:rPr>
          <w:rFonts w:ascii="Arial" w:hAnsi="Arial" w:cs="Arial"/>
        </w:rPr>
      </w:pPr>
    </w:p>
    <w:p w14:paraId="20F3D87B" w14:textId="77777777" w:rsidR="00CF2637" w:rsidRDefault="00CF2637" w:rsidP="00FB4D3D">
      <w:pPr>
        <w:spacing w:line="360" w:lineRule="auto"/>
        <w:jc w:val="both"/>
        <w:rPr>
          <w:rFonts w:ascii="Arial" w:hAnsi="Arial" w:cs="Arial"/>
        </w:rPr>
      </w:pPr>
    </w:p>
    <w:p w14:paraId="45C498E3" w14:textId="77777777" w:rsidR="00CF2637" w:rsidRDefault="00CF2637" w:rsidP="00FB4D3D">
      <w:pPr>
        <w:spacing w:line="360" w:lineRule="auto"/>
        <w:jc w:val="both"/>
        <w:rPr>
          <w:rFonts w:ascii="Arial" w:hAnsi="Arial" w:cs="Arial"/>
        </w:rPr>
      </w:pPr>
    </w:p>
    <w:p w14:paraId="222A0AC4" w14:textId="77777777" w:rsidR="00CF2637" w:rsidRDefault="00CF2637" w:rsidP="00FB4D3D">
      <w:pPr>
        <w:spacing w:line="360" w:lineRule="auto"/>
        <w:jc w:val="both"/>
        <w:rPr>
          <w:rFonts w:ascii="Arial" w:hAnsi="Arial" w:cs="Arial"/>
        </w:rPr>
      </w:pPr>
    </w:p>
    <w:p w14:paraId="41EBD3ED" w14:textId="77777777" w:rsidR="00CF2637" w:rsidRDefault="00CF2637" w:rsidP="00FB4D3D">
      <w:pPr>
        <w:spacing w:line="360" w:lineRule="auto"/>
        <w:jc w:val="both"/>
        <w:rPr>
          <w:rFonts w:ascii="Arial" w:hAnsi="Arial" w:cs="Arial"/>
        </w:rPr>
      </w:pPr>
    </w:p>
    <w:p w14:paraId="0F2DF2F5" w14:textId="77777777" w:rsidR="00CF2637" w:rsidRDefault="00CF2637" w:rsidP="00FB4D3D">
      <w:pPr>
        <w:spacing w:line="360" w:lineRule="auto"/>
        <w:jc w:val="both"/>
        <w:rPr>
          <w:rFonts w:ascii="Arial" w:hAnsi="Arial" w:cs="Arial"/>
        </w:rPr>
      </w:pPr>
    </w:p>
    <w:p w14:paraId="70CE5BE5" w14:textId="77777777" w:rsidR="00CF2637" w:rsidRDefault="00CF2637" w:rsidP="00FB4D3D">
      <w:pPr>
        <w:spacing w:line="360" w:lineRule="auto"/>
        <w:jc w:val="both"/>
        <w:rPr>
          <w:rFonts w:ascii="Arial" w:hAnsi="Arial" w:cs="Arial"/>
        </w:rPr>
      </w:pPr>
    </w:p>
    <w:p w14:paraId="37A8578E" w14:textId="77777777" w:rsidR="00CF2637" w:rsidRDefault="00CF2637" w:rsidP="00FB4D3D">
      <w:pPr>
        <w:spacing w:line="360" w:lineRule="auto"/>
        <w:jc w:val="both"/>
        <w:rPr>
          <w:rFonts w:ascii="Arial" w:hAnsi="Arial" w:cs="Arial"/>
        </w:rPr>
      </w:pPr>
    </w:p>
    <w:p w14:paraId="5033A3B3" w14:textId="77777777" w:rsidR="00CF2637" w:rsidRDefault="00CF2637" w:rsidP="00FB4D3D">
      <w:pPr>
        <w:spacing w:line="360" w:lineRule="auto"/>
        <w:jc w:val="both"/>
        <w:rPr>
          <w:rFonts w:ascii="Arial" w:hAnsi="Arial" w:cs="Arial"/>
        </w:rPr>
      </w:pPr>
    </w:p>
    <w:p w14:paraId="681BDDF2" w14:textId="77777777" w:rsidR="00CF2637" w:rsidRDefault="00CF2637" w:rsidP="00FB4D3D">
      <w:pPr>
        <w:spacing w:line="360" w:lineRule="auto"/>
        <w:jc w:val="both"/>
        <w:rPr>
          <w:rFonts w:ascii="Arial" w:hAnsi="Arial" w:cs="Arial"/>
        </w:rPr>
      </w:pPr>
    </w:p>
    <w:p w14:paraId="101E778A" w14:textId="77777777" w:rsidR="00860689" w:rsidRPr="0066232E" w:rsidRDefault="00860689" w:rsidP="00FB4D3D">
      <w:pPr>
        <w:spacing w:line="360" w:lineRule="auto"/>
        <w:jc w:val="both"/>
        <w:rPr>
          <w:rFonts w:ascii="Arial" w:hAnsi="Arial" w:cs="Arial"/>
        </w:rPr>
      </w:pPr>
    </w:p>
    <w:p w14:paraId="7BDCAED0" w14:textId="77777777" w:rsidR="00FB4D3D" w:rsidRPr="00CF2637" w:rsidRDefault="00CF2637" w:rsidP="00CF2637">
      <w:pPr>
        <w:pStyle w:val="Ttulo1"/>
        <w:spacing w:after="0"/>
        <w:jc w:val="both"/>
        <w:rPr>
          <w:sz w:val="28"/>
          <w:szCs w:val="28"/>
        </w:rPr>
      </w:pPr>
      <w:bookmarkStart w:id="18" w:name="_Toc497993696"/>
      <w:r w:rsidRPr="00CF2637">
        <w:rPr>
          <w:sz w:val="28"/>
          <w:szCs w:val="28"/>
        </w:rPr>
        <w:lastRenderedPageBreak/>
        <w:t xml:space="preserve">6 </w:t>
      </w:r>
      <w:r w:rsidR="00FB4D3D" w:rsidRPr="00CF2637">
        <w:rPr>
          <w:sz w:val="28"/>
          <w:szCs w:val="28"/>
        </w:rPr>
        <w:t>REFERÊNCIAS</w:t>
      </w:r>
      <w:bookmarkEnd w:id="18"/>
    </w:p>
    <w:p w14:paraId="5C2B5EEB" w14:textId="77777777" w:rsidR="009C4F3D" w:rsidRPr="0066232E" w:rsidRDefault="009C4F3D" w:rsidP="00CF2637">
      <w:pPr>
        <w:spacing w:line="360" w:lineRule="auto"/>
        <w:rPr>
          <w:rFonts w:ascii="Arial" w:hAnsi="Arial" w:cs="Arial"/>
        </w:rPr>
      </w:pPr>
    </w:p>
    <w:p w14:paraId="06E532DE" w14:textId="77777777" w:rsidR="00FB4D3D" w:rsidRPr="0066232E" w:rsidRDefault="00FB4D3D" w:rsidP="00CF2637">
      <w:pPr>
        <w:spacing w:line="360" w:lineRule="auto"/>
        <w:jc w:val="both"/>
        <w:rPr>
          <w:rFonts w:ascii="Arial" w:hAnsi="Arial" w:cs="Arial"/>
        </w:rPr>
      </w:pPr>
    </w:p>
    <w:bookmarkEnd w:id="12"/>
    <w:p w14:paraId="21DD2BCB" w14:textId="2896DE37" w:rsidR="009C3431" w:rsidRDefault="00F065FC" w:rsidP="00CF2637">
      <w:pPr>
        <w:pStyle w:val="PargrafodaLista"/>
        <w:spacing w:after="0" w:line="360" w:lineRule="auto"/>
        <w:ind w:left="0"/>
        <w:jc w:val="both"/>
        <w:rPr>
          <w:rFonts w:ascii="Arial" w:hAnsi="Arial" w:cs="Arial"/>
          <w:sz w:val="24"/>
          <w:szCs w:val="24"/>
        </w:rPr>
      </w:pPr>
      <w:r>
        <w:rPr>
          <w:rFonts w:ascii="Arial" w:hAnsi="Arial" w:cs="Arial"/>
          <w:sz w:val="24"/>
          <w:szCs w:val="24"/>
        </w:rPr>
        <w:t>[</w:t>
      </w:r>
      <w:r w:rsidR="009C3431" w:rsidRPr="0066232E">
        <w:rPr>
          <w:rFonts w:ascii="Arial" w:hAnsi="Arial" w:cs="Arial"/>
          <w:sz w:val="24"/>
          <w:szCs w:val="24"/>
        </w:rPr>
        <w:t>1</w:t>
      </w:r>
      <w:r>
        <w:rPr>
          <w:rFonts w:ascii="Arial" w:hAnsi="Arial" w:cs="Arial"/>
          <w:sz w:val="24"/>
          <w:szCs w:val="24"/>
        </w:rPr>
        <w:t>]</w:t>
      </w:r>
      <w:r w:rsidR="009C3431" w:rsidRPr="0066232E">
        <w:rPr>
          <w:rFonts w:ascii="Arial" w:hAnsi="Arial" w:cs="Arial"/>
          <w:sz w:val="24"/>
          <w:szCs w:val="24"/>
        </w:rPr>
        <w:t xml:space="preserve"> BRASIL. Constituição (1995). Lei nº 9074, de 1995. </w:t>
      </w:r>
      <w:r w:rsidR="009C3431" w:rsidRPr="0066232E">
        <w:rPr>
          <w:rStyle w:val="Forte"/>
          <w:rFonts w:ascii="Arial" w:hAnsi="Arial" w:cs="Arial"/>
          <w:sz w:val="24"/>
          <w:szCs w:val="24"/>
        </w:rPr>
        <w:t xml:space="preserve">Conversão da </w:t>
      </w:r>
      <w:proofErr w:type="spellStart"/>
      <w:r w:rsidR="009C3431" w:rsidRPr="0066232E">
        <w:rPr>
          <w:rStyle w:val="Forte"/>
          <w:rFonts w:ascii="Arial" w:hAnsi="Arial" w:cs="Arial"/>
          <w:sz w:val="24"/>
          <w:szCs w:val="24"/>
        </w:rPr>
        <w:t>Mpv</w:t>
      </w:r>
      <w:proofErr w:type="spellEnd"/>
      <w:r w:rsidR="009C3431" w:rsidRPr="0066232E">
        <w:rPr>
          <w:rStyle w:val="Forte"/>
          <w:rFonts w:ascii="Arial" w:hAnsi="Arial" w:cs="Arial"/>
          <w:sz w:val="24"/>
          <w:szCs w:val="24"/>
        </w:rPr>
        <w:t xml:space="preserve"> Nº 1.017, de 1995</w:t>
      </w:r>
      <w:r w:rsidR="009C3431" w:rsidRPr="0066232E">
        <w:rPr>
          <w:rFonts w:ascii="Arial" w:hAnsi="Arial" w:cs="Arial"/>
          <w:sz w:val="24"/>
          <w:szCs w:val="24"/>
        </w:rPr>
        <w:t>. Disponível em: &lt;http://www.planalto.gov.br/ccivil_03/leis/L9074cons.htm&gt;. Acesso em: 01 maio 2017.</w:t>
      </w:r>
    </w:p>
    <w:p w14:paraId="3CE5C69D" w14:textId="77777777" w:rsidR="0089478E" w:rsidRPr="0066232E" w:rsidRDefault="0089478E" w:rsidP="00277472">
      <w:pPr>
        <w:pStyle w:val="PargrafodaLista"/>
        <w:spacing w:after="0" w:line="240" w:lineRule="auto"/>
        <w:ind w:left="0"/>
        <w:jc w:val="both"/>
        <w:rPr>
          <w:rFonts w:ascii="Arial" w:hAnsi="Arial" w:cs="Arial"/>
          <w:sz w:val="24"/>
          <w:szCs w:val="24"/>
        </w:rPr>
      </w:pPr>
    </w:p>
    <w:p w14:paraId="560153E5" w14:textId="77777777" w:rsidR="004F38FF" w:rsidRPr="0066232E" w:rsidRDefault="004F38FF" w:rsidP="00277472">
      <w:pPr>
        <w:pStyle w:val="PargrafodaLista"/>
        <w:spacing w:after="0" w:line="240" w:lineRule="auto"/>
        <w:ind w:left="0"/>
        <w:jc w:val="both"/>
        <w:rPr>
          <w:rFonts w:ascii="Arial" w:hAnsi="Arial" w:cs="Arial"/>
          <w:sz w:val="24"/>
          <w:szCs w:val="24"/>
        </w:rPr>
      </w:pPr>
    </w:p>
    <w:p w14:paraId="0BFC5063" w14:textId="1C7027C2" w:rsidR="009C3431" w:rsidRPr="0066232E" w:rsidRDefault="00F065FC" w:rsidP="00277472">
      <w:pPr>
        <w:pStyle w:val="NormalWeb"/>
        <w:spacing w:before="0" w:beforeAutospacing="0" w:after="0" w:afterAutospacing="0"/>
        <w:jc w:val="both"/>
        <w:rPr>
          <w:rFonts w:ascii="Arial" w:hAnsi="Arial" w:cs="Arial"/>
        </w:rPr>
      </w:pPr>
      <w:r>
        <w:rPr>
          <w:rFonts w:ascii="Arial" w:hAnsi="Arial" w:cs="Arial"/>
        </w:rPr>
        <w:t>[</w:t>
      </w:r>
      <w:r w:rsidR="00242329" w:rsidRPr="0066232E">
        <w:rPr>
          <w:rFonts w:ascii="Arial" w:hAnsi="Arial" w:cs="Arial"/>
        </w:rPr>
        <w:t>2</w:t>
      </w:r>
      <w:r>
        <w:rPr>
          <w:rFonts w:ascii="Arial" w:hAnsi="Arial" w:cs="Arial"/>
        </w:rPr>
        <w:t>]</w:t>
      </w:r>
      <w:r w:rsidR="00242329" w:rsidRPr="0066232E">
        <w:rPr>
          <w:rFonts w:ascii="Arial" w:hAnsi="Arial" w:cs="Arial"/>
        </w:rPr>
        <w:t xml:space="preserve"> </w:t>
      </w:r>
      <w:r w:rsidR="009679D2" w:rsidRPr="0066232E">
        <w:rPr>
          <w:rFonts w:ascii="Arial" w:hAnsi="Arial" w:cs="Arial"/>
        </w:rPr>
        <w:t>O MERCADO de Energia. 2017. Disponível em: &lt;http://novoportal.celesc.com.br/portal/index.php/celesc-geracao/comercializacao/o-mercado-de-energia&gt;. Acesso em: 01 maio 2017.</w:t>
      </w:r>
    </w:p>
    <w:p w14:paraId="69A4916C" w14:textId="77777777" w:rsidR="009679D2" w:rsidRDefault="009679D2" w:rsidP="00277472">
      <w:pPr>
        <w:pStyle w:val="NormalWeb"/>
        <w:spacing w:before="0" w:beforeAutospacing="0" w:after="0" w:afterAutospacing="0"/>
        <w:jc w:val="both"/>
        <w:rPr>
          <w:rFonts w:ascii="Arial" w:hAnsi="Arial" w:cs="Arial"/>
        </w:rPr>
      </w:pPr>
    </w:p>
    <w:p w14:paraId="696BC38F" w14:textId="77777777" w:rsidR="0089478E" w:rsidRPr="0066232E" w:rsidRDefault="0089478E" w:rsidP="00277472">
      <w:pPr>
        <w:pStyle w:val="NormalWeb"/>
        <w:spacing w:before="0" w:beforeAutospacing="0" w:after="0" w:afterAutospacing="0"/>
        <w:jc w:val="both"/>
        <w:rPr>
          <w:rFonts w:ascii="Arial" w:hAnsi="Arial" w:cs="Arial"/>
        </w:rPr>
      </w:pPr>
    </w:p>
    <w:p w14:paraId="663A314B" w14:textId="66E2CD65" w:rsidR="009C3431" w:rsidRPr="0066232E" w:rsidRDefault="00F065FC" w:rsidP="00277472">
      <w:pPr>
        <w:pStyle w:val="NormalWeb"/>
        <w:spacing w:before="0" w:beforeAutospacing="0" w:after="0" w:afterAutospacing="0"/>
        <w:jc w:val="both"/>
        <w:rPr>
          <w:rFonts w:ascii="Arial" w:hAnsi="Arial" w:cs="Arial"/>
        </w:rPr>
      </w:pPr>
      <w:r>
        <w:rPr>
          <w:rStyle w:val="Forte"/>
          <w:rFonts w:ascii="Arial" w:hAnsi="Arial" w:cs="Arial"/>
          <w:b w:val="0"/>
        </w:rPr>
        <w:t>[</w:t>
      </w:r>
      <w:r w:rsidR="009679D2" w:rsidRPr="0066232E">
        <w:rPr>
          <w:rStyle w:val="Forte"/>
          <w:rFonts w:ascii="Arial" w:hAnsi="Arial" w:cs="Arial"/>
          <w:b w:val="0"/>
        </w:rPr>
        <w:t>3</w:t>
      </w:r>
      <w:r>
        <w:rPr>
          <w:rStyle w:val="Forte"/>
          <w:rFonts w:ascii="Arial" w:hAnsi="Arial" w:cs="Arial"/>
          <w:b w:val="0"/>
        </w:rPr>
        <w:t>]</w:t>
      </w:r>
      <w:r w:rsidR="009C3431" w:rsidRPr="0066232E">
        <w:rPr>
          <w:rStyle w:val="Forte"/>
          <w:rFonts w:ascii="Arial" w:hAnsi="Arial" w:cs="Arial"/>
          <w:b w:val="0"/>
        </w:rPr>
        <w:t xml:space="preserve"> </w:t>
      </w:r>
      <w:r w:rsidR="009C3431" w:rsidRPr="0066232E">
        <w:rPr>
          <w:rFonts w:ascii="Arial" w:hAnsi="Arial" w:cs="Arial"/>
        </w:rPr>
        <w:t xml:space="preserve">BRASIL. Lei nº 10848, de 2003. </w:t>
      </w:r>
      <w:r w:rsidR="009C3431" w:rsidRPr="0066232E">
        <w:rPr>
          <w:rStyle w:val="Forte"/>
          <w:rFonts w:ascii="Arial" w:hAnsi="Arial" w:cs="Arial"/>
        </w:rPr>
        <w:t>Medida Provisória Nº 144, de 11 de Dezembro 2003</w:t>
      </w:r>
      <w:r w:rsidR="009C3431" w:rsidRPr="0066232E">
        <w:rPr>
          <w:rFonts w:ascii="Arial" w:hAnsi="Arial" w:cs="Arial"/>
        </w:rPr>
        <w:t>. Disponível em: &lt;MEDIDA PROVISÓRIA Nº 144, DE 11 DE DEZEMBRO 2003.&gt;. Acesso em: 01 maio 2017.</w:t>
      </w:r>
    </w:p>
    <w:p w14:paraId="6181FD1C" w14:textId="77777777" w:rsidR="009C3431" w:rsidRDefault="009C3431" w:rsidP="00277472">
      <w:pPr>
        <w:pStyle w:val="NormalWeb"/>
        <w:spacing w:before="0" w:beforeAutospacing="0" w:after="0" w:afterAutospacing="0"/>
        <w:jc w:val="both"/>
        <w:rPr>
          <w:rFonts w:ascii="Arial" w:hAnsi="Arial" w:cs="Arial"/>
        </w:rPr>
      </w:pPr>
    </w:p>
    <w:p w14:paraId="52D80678" w14:textId="77777777" w:rsidR="0089478E" w:rsidRPr="0066232E" w:rsidRDefault="0089478E" w:rsidP="00277472">
      <w:pPr>
        <w:pStyle w:val="NormalWeb"/>
        <w:spacing w:before="0" w:beforeAutospacing="0" w:after="0" w:afterAutospacing="0"/>
        <w:jc w:val="both"/>
        <w:rPr>
          <w:rFonts w:ascii="Arial" w:hAnsi="Arial" w:cs="Arial"/>
        </w:rPr>
      </w:pPr>
    </w:p>
    <w:p w14:paraId="447D07A1" w14:textId="62EC29EC" w:rsidR="00791E02" w:rsidRPr="0066232E" w:rsidRDefault="00F065FC" w:rsidP="00277472">
      <w:pPr>
        <w:pStyle w:val="NormalWeb"/>
        <w:spacing w:before="0" w:beforeAutospacing="0" w:after="0" w:afterAutospacing="0"/>
        <w:jc w:val="both"/>
        <w:rPr>
          <w:rFonts w:ascii="Arial" w:hAnsi="Arial" w:cs="Arial"/>
        </w:rPr>
      </w:pPr>
      <w:r>
        <w:rPr>
          <w:rFonts w:ascii="Arial" w:hAnsi="Arial" w:cs="Arial"/>
        </w:rPr>
        <w:t>[</w:t>
      </w:r>
      <w:r w:rsidR="00791E02" w:rsidRPr="0066232E">
        <w:rPr>
          <w:rFonts w:ascii="Arial" w:hAnsi="Arial" w:cs="Arial"/>
        </w:rPr>
        <w:t>4</w:t>
      </w:r>
      <w:r>
        <w:rPr>
          <w:rFonts w:ascii="Arial" w:hAnsi="Arial" w:cs="Arial"/>
        </w:rPr>
        <w:t>]</w:t>
      </w:r>
      <w:r w:rsidR="00791E02" w:rsidRPr="0066232E">
        <w:rPr>
          <w:rFonts w:ascii="Arial" w:hAnsi="Arial" w:cs="Arial"/>
        </w:rPr>
        <w:t xml:space="preserve"> </w:t>
      </w:r>
      <w:r w:rsidR="00BF534A" w:rsidRPr="0066232E">
        <w:rPr>
          <w:rFonts w:ascii="Arial" w:hAnsi="Arial" w:cs="Arial"/>
        </w:rPr>
        <w:t>BRASIL. ANEEL</w:t>
      </w:r>
      <w:r w:rsidR="00791E02" w:rsidRPr="0066232E">
        <w:rPr>
          <w:rFonts w:ascii="Arial" w:hAnsi="Arial" w:cs="Arial"/>
        </w:rPr>
        <w:t xml:space="preserve">. </w:t>
      </w:r>
      <w:r w:rsidR="00791E02" w:rsidRPr="0066232E">
        <w:rPr>
          <w:rStyle w:val="Forte"/>
          <w:rFonts w:ascii="Arial" w:hAnsi="Arial" w:cs="Arial"/>
        </w:rPr>
        <w:t xml:space="preserve">Atlas de Energia Elétrica no Brasil. </w:t>
      </w:r>
      <w:r w:rsidR="00791E02" w:rsidRPr="0066232E">
        <w:rPr>
          <w:rFonts w:ascii="Arial" w:hAnsi="Arial" w:cs="Arial"/>
        </w:rPr>
        <w:t xml:space="preserve">2017. Disponível em: &lt;http://www2.aneel.gov.br/arquivos/pdf/atlas_par1_cap1.pdf&gt;. Acesso em: </w:t>
      </w:r>
      <w:r w:rsidR="00BF534A" w:rsidRPr="0066232E">
        <w:rPr>
          <w:rFonts w:ascii="Arial" w:hAnsi="Arial" w:cs="Arial"/>
        </w:rPr>
        <w:t>02 maio 2017</w:t>
      </w:r>
      <w:r w:rsidR="00791E02" w:rsidRPr="0066232E">
        <w:rPr>
          <w:rFonts w:ascii="Arial" w:hAnsi="Arial" w:cs="Arial"/>
        </w:rPr>
        <w:t>.</w:t>
      </w:r>
    </w:p>
    <w:p w14:paraId="0B9A83C2" w14:textId="77777777" w:rsidR="00791E02" w:rsidRDefault="00791E02" w:rsidP="00277472">
      <w:pPr>
        <w:pStyle w:val="NormalWeb"/>
        <w:spacing w:before="0" w:beforeAutospacing="0" w:after="0" w:afterAutospacing="0"/>
        <w:jc w:val="both"/>
        <w:rPr>
          <w:rFonts w:ascii="Arial" w:hAnsi="Arial" w:cs="Arial"/>
        </w:rPr>
      </w:pPr>
    </w:p>
    <w:p w14:paraId="41BD5BE7" w14:textId="77777777" w:rsidR="0089478E" w:rsidRPr="0066232E" w:rsidRDefault="0089478E" w:rsidP="00277472">
      <w:pPr>
        <w:pStyle w:val="NormalWeb"/>
        <w:spacing w:before="0" w:beforeAutospacing="0" w:after="0" w:afterAutospacing="0"/>
        <w:jc w:val="both"/>
        <w:rPr>
          <w:rFonts w:ascii="Arial" w:hAnsi="Arial" w:cs="Arial"/>
        </w:rPr>
      </w:pPr>
    </w:p>
    <w:p w14:paraId="187B9020" w14:textId="3802D7DC" w:rsidR="001A0A87" w:rsidRPr="0066232E" w:rsidRDefault="00F065FC" w:rsidP="00277472">
      <w:pPr>
        <w:pStyle w:val="NormalWeb"/>
        <w:spacing w:before="0" w:beforeAutospacing="0" w:after="0" w:afterAutospacing="0"/>
        <w:jc w:val="both"/>
        <w:rPr>
          <w:rFonts w:ascii="Arial" w:hAnsi="Arial" w:cs="Arial"/>
        </w:rPr>
      </w:pPr>
      <w:r>
        <w:rPr>
          <w:rFonts w:ascii="Arial" w:hAnsi="Arial" w:cs="Arial"/>
        </w:rPr>
        <w:t>[</w:t>
      </w:r>
      <w:r w:rsidR="001A0A87" w:rsidRPr="0066232E">
        <w:rPr>
          <w:rFonts w:ascii="Arial" w:hAnsi="Arial" w:cs="Arial"/>
        </w:rPr>
        <w:t>5</w:t>
      </w:r>
      <w:r>
        <w:rPr>
          <w:rFonts w:ascii="Arial" w:hAnsi="Arial" w:cs="Arial"/>
        </w:rPr>
        <w:t>]</w:t>
      </w:r>
      <w:r w:rsidR="001A0A87" w:rsidRPr="0066232E">
        <w:rPr>
          <w:rFonts w:ascii="Arial" w:hAnsi="Arial" w:cs="Arial"/>
        </w:rPr>
        <w:t xml:space="preserve"> ABRACEEL (Brasil) (Ed.). </w:t>
      </w:r>
      <w:r w:rsidR="001A0A87" w:rsidRPr="0066232E">
        <w:rPr>
          <w:rStyle w:val="Forte"/>
          <w:rFonts w:ascii="Arial" w:hAnsi="Arial" w:cs="Arial"/>
        </w:rPr>
        <w:t xml:space="preserve">Cartilha Mercado Livre de Energia Elétrica: </w:t>
      </w:r>
      <w:r w:rsidR="001A0A87" w:rsidRPr="0066232E">
        <w:rPr>
          <w:rFonts w:ascii="Arial" w:hAnsi="Arial" w:cs="Arial"/>
        </w:rPr>
        <w:t>Um guia básico para consumidores potencialmente livres e especiais. 2017. Disponível em: &lt;http://novo.more.ufsc.br/homepage/inserir_homepage&gt;. Acesso em: 02 maio 2017.</w:t>
      </w:r>
    </w:p>
    <w:p w14:paraId="5754E1FB" w14:textId="77777777" w:rsidR="00791E02" w:rsidRDefault="00791E02" w:rsidP="00277472">
      <w:pPr>
        <w:pStyle w:val="NormalWeb"/>
        <w:spacing w:before="0" w:beforeAutospacing="0" w:after="0" w:afterAutospacing="0"/>
        <w:jc w:val="both"/>
        <w:rPr>
          <w:rFonts w:ascii="Arial" w:hAnsi="Arial" w:cs="Arial"/>
        </w:rPr>
      </w:pPr>
    </w:p>
    <w:p w14:paraId="6E6E4986" w14:textId="77777777" w:rsidR="0089478E" w:rsidRPr="0066232E" w:rsidRDefault="0089478E" w:rsidP="00277472">
      <w:pPr>
        <w:pStyle w:val="NormalWeb"/>
        <w:spacing w:before="0" w:beforeAutospacing="0" w:after="0" w:afterAutospacing="0"/>
        <w:jc w:val="both"/>
        <w:rPr>
          <w:rFonts w:ascii="Arial" w:hAnsi="Arial" w:cs="Arial"/>
        </w:rPr>
      </w:pPr>
    </w:p>
    <w:p w14:paraId="180796BD" w14:textId="007F8AF7" w:rsidR="00791E02" w:rsidRPr="0066232E" w:rsidRDefault="00F065FC" w:rsidP="00277472">
      <w:pPr>
        <w:pStyle w:val="NormalWeb"/>
        <w:spacing w:before="0" w:beforeAutospacing="0" w:after="0" w:afterAutospacing="0"/>
        <w:jc w:val="both"/>
        <w:rPr>
          <w:rFonts w:ascii="Arial" w:hAnsi="Arial" w:cs="Arial"/>
        </w:rPr>
      </w:pPr>
      <w:r>
        <w:rPr>
          <w:rFonts w:ascii="Arial" w:hAnsi="Arial" w:cs="Arial"/>
        </w:rPr>
        <w:t>[</w:t>
      </w:r>
      <w:r w:rsidR="001A0A87" w:rsidRPr="0066232E">
        <w:rPr>
          <w:rFonts w:ascii="Arial" w:hAnsi="Arial" w:cs="Arial"/>
        </w:rPr>
        <w:t>6</w:t>
      </w:r>
      <w:r>
        <w:rPr>
          <w:rFonts w:ascii="Arial" w:hAnsi="Arial" w:cs="Arial"/>
        </w:rPr>
        <w:t>]</w:t>
      </w:r>
      <w:r w:rsidR="001A0A87" w:rsidRPr="0066232E">
        <w:rPr>
          <w:rFonts w:ascii="Arial" w:hAnsi="Arial" w:cs="Arial"/>
        </w:rPr>
        <w:t xml:space="preserve"> BRASIL. PORTAL BRASIL. (Org.). </w:t>
      </w:r>
      <w:r w:rsidR="001A0A87" w:rsidRPr="0066232E">
        <w:rPr>
          <w:rStyle w:val="Forte"/>
          <w:rFonts w:ascii="Arial" w:hAnsi="Arial" w:cs="Arial"/>
        </w:rPr>
        <w:t xml:space="preserve">Contratação de Energia: Mercado Livre. </w:t>
      </w:r>
      <w:r w:rsidR="001A0A87" w:rsidRPr="0066232E">
        <w:rPr>
          <w:rFonts w:ascii="Arial" w:hAnsi="Arial" w:cs="Arial"/>
        </w:rPr>
        <w:t>2011. Disponível em: &lt;http://www.brasil.gov.br/infraestrutura/2011/12/contratacao-de-energia-mercado-livre&gt;. Acesso em: 20 maio 2017.</w:t>
      </w:r>
    </w:p>
    <w:p w14:paraId="762E8A47" w14:textId="77777777" w:rsidR="00791E02" w:rsidRDefault="00791E02" w:rsidP="00277472">
      <w:pPr>
        <w:pStyle w:val="NormalWeb"/>
        <w:spacing w:before="0" w:beforeAutospacing="0" w:after="0" w:afterAutospacing="0"/>
        <w:jc w:val="both"/>
        <w:rPr>
          <w:rFonts w:ascii="Arial" w:hAnsi="Arial" w:cs="Arial"/>
        </w:rPr>
      </w:pPr>
    </w:p>
    <w:p w14:paraId="727BB9C7" w14:textId="77777777" w:rsidR="0089478E" w:rsidRPr="0066232E" w:rsidRDefault="0089478E" w:rsidP="00277472">
      <w:pPr>
        <w:pStyle w:val="NormalWeb"/>
        <w:spacing w:before="0" w:beforeAutospacing="0" w:after="0" w:afterAutospacing="0"/>
        <w:jc w:val="both"/>
        <w:rPr>
          <w:rFonts w:ascii="Arial" w:hAnsi="Arial" w:cs="Arial"/>
        </w:rPr>
      </w:pPr>
    </w:p>
    <w:p w14:paraId="0F930E64" w14:textId="29F21A99" w:rsidR="0047224C" w:rsidRPr="0066232E" w:rsidRDefault="00D44290" w:rsidP="00277472">
      <w:pPr>
        <w:pStyle w:val="NormalWeb"/>
        <w:spacing w:before="0" w:beforeAutospacing="0" w:after="0" w:afterAutospacing="0"/>
        <w:jc w:val="both"/>
        <w:rPr>
          <w:rFonts w:ascii="Arial" w:hAnsi="Arial" w:cs="Arial"/>
        </w:rPr>
      </w:pPr>
      <w:r>
        <w:rPr>
          <w:rFonts w:ascii="Arial" w:hAnsi="Arial" w:cs="Arial"/>
        </w:rPr>
        <w:t>[</w:t>
      </w:r>
      <w:r w:rsidR="0047224C" w:rsidRPr="0066232E">
        <w:rPr>
          <w:rFonts w:ascii="Arial" w:hAnsi="Arial" w:cs="Arial"/>
        </w:rPr>
        <w:t>7</w:t>
      </w:r>
      <w:r>
        <w:rPr>
          <w:rFonts w:ascii="Arial" w:hAnsi="Arial" w:cs="Arial"/>
        </w:rPr>
        <w:t>]</w:t>
      </w:r>
      <w:r w:rsidR="0047224C" w:rsidRPr="0066232E">
        <w:rPr>
          <w:rFonts w:ascii="Arial" w:hAnsi="Arial" w:cs="Arial"/>
        </w:rPr>
        <w:t xml:space="preserve"> FERNANDES, Antônio </w:t>
      </w:r>
      <w:proofErr w:type="spellStart"/>
      <w:r w:rsidR="0047224C" w:rsidRPr="0066232E">
        <w:rPr>
          <w:rFonts w:ascii="Arial" w:hAnsi="Arial" w:cs="Arial"/>
        </w:rPr>
        <w:t>Claret</w:t>
      </w:r>
      <w:proofErr w:type="spellEnd"/>
      <w:r w:rsidR="0047224C" w:rsidRPr="0066232E">
        <w:rPr>
          <w:rFonts w:ascii="Arial" w:hAnsi="Arial" w:cs="Arial"/>
        </w:rPr>
        <w:t xml:space="preserve"> S. Gomes; Carlos David G. </w:t>
      </w:r>
      <w:proofErr w:type="gramStart"/>
      <w:r w:rsidR="0047224C" w:rsidRPr="0066232E">
        <w:rPr>
          <w:rFonts w:ascii="Arial" w:hAnsi="Arial" w:cs="Arial"/>
        </w:rPr>
        <w:t>Abarca ;</w:t>
      </w:r>
      <w:proofErr w:type="gramEnd"/>
      <w:r w:rsidR="0047224C" w:rsidRPr="0066232E">
        <w:rPr>
          <w:rFonts w:ascii="Arial" w:hAnsi="Arial" w:cs="Arial"/>
        </w:rPr>
        <w:t xml:space="preserve"> </w:t>
      </w:r>
      <w:proofErr w:type="spellStart"/>
      <w:r w:rsidR="0047224C" w:rsidRPr="0066232E">
        <w:rPr>
          <w:rFonts w:ascii="Arial" w:hAnsi="Arial" w:cs="Arial"/>
        </w:rPr>
        <w:t>Elíada</w:t>
      </w:r>
      <w:proofErr w:type="spellEnd"/>
      <w:r w:rsidR="0047224C" w:rsidRPr="0066232E">
        <w:rPr>
          <w:rFonts w:ascii="Arial" w:hAnsi="Arial" w:cs="Arial"/>
        </w:rPr>
        <w:t xml:space="preserve"> Antonieta S. T. Faria; Heloísa Helena de O. et al. </w:t>
      </w:r>
      <w:r w:rsidR="0047224C" w:rsidRPr="0066232E">
        <w:rPr>
          <w:rStyle w:val="Forte"/>
          <w:rFonts w:ascii="Arial" w:hAnsi="Arial" w:cs="Arial"/>
        </w:rPr>
        <w:t xml:space="preserve">O Setor Elétrico. </w:t>
      </w:r>
      <w:r w:rsidR="0047224C" w:rsidRPr="0066232E">
        <w:rPr>
          <w:rFonts w:ascii="Arial" w:hAnsi="Arial" w:cs="Arial"/>
        </w:rPr>
        <w:t>2017. Disponível em: &lt;https://www.bndes.gov.br/SiteBNDES/export/sites/default/bndes_pt/Galerias/Arquivos/conhecimento/livro_setorial/setorial14.pdf&gt;. Acesso em: 25 maio 2017.</w:t>
      </w:r>
    </w:p>
    <w:p w14:paraId="179BD8FD" w14:textId="77777777" w:rsidR="004F38FF" w:rsidRDefault="004F38FF" w:rsidP="00277472">
      <w:pPr>
        <w:pStyle w:val="NormalWeb"/>
        <w:spacing w:before="0" w:beforeAutospacing="0" w:after="0" w:afterAutospacing="0"/>
        <w:jc w:val="both"/>
        <w:rPr>
          <w:rFonts w:ascii="Arial" w:hAnsi="Arial" w:cs="Arial"/>
        </w:rPr>
      </w:pPr>
    </w:p>
    <w:p w14:paraId="50E02066" w14:textId="77777777" w:rsidR="0089478E" w:rsidRPr="0066232E" w:rsidRDefault="0089478E" w:rsidP="00277472">
      <w:pPr>
        <w:pStyle w:val="NormalWeb"/>
        <w:spacing w:before="0" w:beforeAutospacing="0" w:after="0" w:afterAutospacing="0"/>
        <w:jc w:val="both"/>
        <w:rPr>
          <w:rFonts w:ascii="Arial" w:hAnsi="Arial" w:cs="Arial"/>
        </w:rPr>
      </w:pPr>
    </w:p>
    <w:p w14:paraId="4147D5A0" w14:textId="5CFE666E" w:rsidR="00791E02" w:rsidRPr="0066232E" w:rsidRDefault="00D44290" w:rsidP="00277472">
      <w:pPr>
        <w:pStyle w:val="NormalWeb"/>
        <w:spacing w:before="0" w:beforeAutospacing="0" w:after="0" w:afterAutospacing="0"/>
        <w:jc w:val="both"/>
        <w:rPr>
          <w:rFonts w:ascii="Arial" w:hAnsi="Arial" w:cs="Arial"/>
        </w:rPr>
      </w:pPr>
      <w:r>
        <w:rPr>
          <w:rFonts w:ascii="Arial" w:hAnsi="Arial" w:cs="Arial"/>
        </w:rPr>
        <w:t>[</w:t>
      </w:r>
      <w:r w:rsidR="00B91EA7" w:rsidRPr="0066232E">
        <w:rPr>
          <w:rFonts w:ascii="Arial" w:hAnsi="Arial" w:cs="Arial"/>
        </w:rPr>
        <w:t>8</w:t>
      </w:r>
      <w:r>
        <w:rPr>
          <w:rFonts w:ascii="Arial" w:hAnsi="Arial" w:cs="Arial"/>
        </w:rPr>
        <w:t>]</w:t>
      </w:r>
      <w:r w:rsidR="00B91EA7" w:rsidRPr="0066232E">
        <w:rPr>
          <w:rFonts w:ascii="Arial" w:hAnsi="Arial" w:cs="Arial"/>
        </w:rPr>
        <w:t xml:space="preserve"> CEMIG (Brasil) (Org.). </w:t>
      </w:r>
      <w:r w:rsidR="00277472" w:rsidRPr="0066232E">
        <w:rPr>
          <w:rStyle w:val="Forte"/>
          <w:rFonts w:ascii="Arial" w:hAnsi="Arial" w:cs="Arial"/>
        </w:rPr>
        <w:t>História da eletricidade no Brasil</w:t>
      </w:r>
      <w:r w:rsidR="00B91EA7" w:rsidRPr="0066232E">
        <w:rPr>
          <w:rStyle w:val="Forte"/>
          <w:rFonts w:ascii="Arial" w:hAnsi="Arial" w:cs="Arial"/>
        </w:rPr>
        <w:t xml:space="preserve">. </w:t>
      </w:r>
      <w:r w:rsidR="00B91EA7" w:rsidRPr="0066232E">
        <w:rPr>
          <w:rFonts w:ascii="Arial" w:hAnsi="Arial" w:cs="Arial"/>
        </w:rPr>
        <w:t>2012. Disponível em: &lt;HISTÓRIA DA ELETRICIDADE NO BRASIL&gt;. Acesso em: 01 jun. 2017.</w:t>
      </w:r>
    </w:p>
    <w:p w14:paraId="43294B58" w14:textId="77777777" w:rsidR="00D44290" w:rsidRDefault="00D44290" w:rsidP="00277472">
      <w:pPr>
        <w:pStyle w:val="NormalWeb"/>
        <w:spacing w:before="0" w:beforeAutospacing="0" w:after="0" w:afterAutospacing="0"/>
        <w:jc w:val="both"/>
        <w:rPr>
          <w:rFonts w:ascii="Arial" w:hAnsi="Arial" w:cs="Arial"/>
        </w:rPr>
      </w:pPr>
    </w:p>
    <w:p w14:paraId="7BDB3C87" w14:textId="5C22E9FE" w:rsidR="00791E02" w:rsidRPr="0066232E" w:rsidRDefault="00D44290" w:rsidP="00277472">
      <w:pPr>
        <w:pStyle w:val="NormalWeb"/>
        <w:spacing w:before="0" w:beforeAutospacing="0" w:after="0" w:afterAutospacing="0"/>
        <w:jc w:val="both"/>
        <w:rPr>
          <w:rFonts w:ascii="Arial" w:hAnsi="Arial" w:cs="Arial"/>
        </w:rPr>
      </w:pPr>
      <w:r>
        <w:rPr>
          <w:rFonts w:ascii="Arial" w:hAnsi="Arial" w:cs="Arial"/>
        </w:rPr>
        <w:lastRenderedPageBreak/>
        <w:t>[</w:t>
      </w:r>
      <w:r w:rsidR="00B91EA7" w:rsidRPr="0066232E">
        <w:rPr>
          <w:rFonts w:ascii="Arial" w:hAnsi="Arial" w:cs="Arial"/>
        </w:rPr>
        <w:t>9</w:t>
      </w:r>
      <w:r>
        <w:rPr>
          <w:rFonts w:ascii="Arial" w:hAnsi="Arial" w:cs="Arial"/>
        </w:rPr>
        <w:t xml:space="preserve">] </w:t>
      </w:r>
      <w:r w:rsidR="00B91EA7" w:rsidRPr="0066232E">
        <w:rPr>
          <w:rFonts w:ascii="Arial" w:hAnsi="Arial" w:cs="Arial"/>
        </w:rPr>
        <w:t>HISTÓRIA da Eletricidade no Brasil. 2017. Disponível em: &lt;http://www.portalsaofrancisco.com.br/curiosidades/historia-da-eletricidade-no-brasil&gt;. Acesso em: 25 maio 2017.</w:t>
      </w:r>
    </w:p>
    <w:p w14:paraId="441C44D7" w14:textId="77777777" w:rsidR="0089478E" w:rsidRPr="0066232E" w:rsidRDefault="0089478E" w:rsidP="00277472">
      <w:pPr>
        <w:pStyle w:val="NormalWeb"/>
        <w:spacing w:before="0" w:beforeAutospacing="0" w:after="0" w:afterAutospacing="0"/>
        <w:jc w:val="both"/>
        <w:rPr>
          <w:rFonts w:ascii="Arial" w:hAnsi="Arial" w:cs="Arial"/>
        </w:rPr>
      </w:pPr>
    </w:p>
    <w:p w14:paraId="0B89C0C7" w14:textId="59A1CE06" w:rsidR="00B91EA7" w:rsidRPr="0066232E" w:rsidRDefault="00D44290" w:rsidP="00277472">
      <w:pPr>
        <w:pStyle w:val="NormalWeb"/>
        <w:spacing w:before="0" w:beforeAutospacing="0" w:after="0" w:afterAutospacing="0"/>
        <w:jc w:val="both"/>
        <w:rPr>
          <w:rFonts w:ascii="Arial" w:hAnsi="Arial" w:cs="Arial"/>
        </w:rPr>
      </w:pPr>
      <w:r>
        <w:rPr>
          <w:rFonts w:ascii="Arial" w:hAnsi="Arial" w:cs="Arial"/>
        </w:rPr>
        <w:t>[</w:t>
      </w:r>
      <w:r w:rsidR="00B91EA7" w:rsidRPr="0066232E">
        <w:rPr>
          <w:rFonts w:ascii="Arial" w:hAnsi="Arial" w:cs="Arial"/>
        </w:rPr>
        <w:t>10</w:t>
      </w:r>
      <w:r>
        <w:rPr>
          <w:rFonts w:ascii="Arial" w:hAnsi="Arial" w:cs="Arial"/>
        </w:rPr>
        <w:t>]</w:t>
      </w:r>
      <w:r w:rsidR="00B91EA7" w:rsidRPr="0066232E">
        <w:rPr>
          <w:rFonts w:ascii="Arial" w:hAnsi="Arial" w:cs="Arial"/>
        </w:rPr>
        <w:t xml:space="preserve"> O SETOR Elétrico Brasileiro (SEB). 2017. Disponível em: &lt;O Setor Elétrico Brasileiro (SEB)&gt;. Acesso em: 06 jun. 2017.</w:t>
      </w:r>
    </w:p>
    <w:p w14:paraId="4F43457D" w14:textId="77777777" w:rsidR="00D44290" w:rsidRDefault="00D44290" w:rsidP="00277472">
      <w:pPr>
        <w:pStyle w:val="NormalWeb"/>
        <w:spacing w:before="0" w:beforeAutospacing="0" w:after="0" w:afterAutospacing="0"/>
        <w:jc w:val="both"/>
        <w:rPr>
          <w:rFonts w:ascii="Arial" w:hAnsi="Arial" w:cs="Arial"/>
        </w:rPr>
      </w:pPr>
    </w:p>
    <w:p w14:paraId="3EB54F83" w14:textId="5371C945" w:rsidR="00791E02" w:rsidRPr="0066232E" w:rsidRDefault="00D44290" w:rsidP="00277472">
      <w:pPr>
        <w:pStyle w:val="NormalWeb"/>
        <w:spacing w:before="0" w:beforeAutospacing="0" w:after="0" w:afterAutospacing="0"/>
        <w:jc w:val="both"/>
        <w:rPr>
          <w:rFonts w:ascii="Arial" w:hAnsi="Arial" w:cs="Arial"/>
        </w:rPr>
      </w:pPr>
      <w:r>
        <w:rPr>
          <w:rFonts w:ascii="Arial" w:hAnsi="Arial" w:cs="Arial"/>
        </w:rPr>
        <w:t>[</w:t>
      </w:r>
      <w:r w:rsidR="0084002A" w:rsidRPr="0066232E">
        <w:rPr>
          <w:rFonts w:ascii="Arial" w:hAnsi="Arial" w:cs="Arial"/>
        </w:rPr>
        <w:t>11</w:t>
      </w:r>
      <w:r>
        <w:rPr>
          <w:rFonts w:ascii="Arial" w:hAnsi="Arial" w:cs="Arial"/>
        </w:rPr>
        <w:t>]</w:t>
      </w:r>
      <w:r w:rsidR="0084002A" w:rsidRPr="0066232E">
        <w:rPr>
          <w:rFonts w:ascii="Arial" w:hAnsi="Arial" w:cs="Arial"/>
        </w:rPr>
        <w:t xml:space="preserve"> BRASIL. SGT. (Org.). </w:t>
      </w:r>
      <w:r w:rsidR="0084002A" w:rsidRPr="0066232E">
        <w:rPr>
          <w:rStyle w:val="Forte"/>
          <w:rFonts w:ascii="Arial" w:hAnsi="Arial" w:cs="Arial"/>
        </w:rPr>
        <w:t xml:space="preserve">Tarifas Consumidores. </w:t>
      </w:r>
      <w:r w:rsidR="0084002A" w:rsidRPr="0066232E">
        <w:rPr>
          <w:rFonts w:ascii="Arial" w:hAnsi="Arial" w:cs="Arial"/>
        </w:rPr>
        <w:t>2017. Disponível em: &lt;http://www.aneel.gov.br/tarifas-consumidores/-/asset_publisher/e2INtBH4EC4e/content/bandeira-tarifaria/654800?inheritRedirect=false&gt;. Acesso em: 20 jun. 2017.</w:t>
      </w:r>
    </w:p>
    <w:p w14:paraId="4D678B56" w14:textId="77777777" w:rsidR="0089478E" w:rsidRPr="0066232E" w:rsidRDefault="0089478E" w:rsidP="00277472">
      <w:pPr>
        <w:pStyle w:val="NormalWeb"/>
        <w:spacing w:before="0" w:beforeAutospacing="0" w:after="0" w:afterAutospacing="0"/>
        <w:jc w:val="both"/>
        <w:rPr>
          <w:rFonts w:ascii="Arial" w:hAnsi="Arial" w:cs="Arial"/>
        </w:rPr>
      </w:pPr>
    </w:p>
    <w:p w14:paraId="3231E580" w14:textId="78F19953" w:rsidR="00BF534A" w:rsidRDefault="00D44290" w:rsidP="00277472">
      <w:pPr>
        <w:pStyle w:val="NormalWeb"/>
        <w:spacing w:before="0" w:beforeAutospacing="0" w:after="0" w:afterAutospacing="0"/>
        <w:jc w:val="both"/>
        <w:rPr>
          <w:rFonts w:ascii="Arial" w:hAnsi="Arial" w:cs="Arial"/>
        </w:rPr>
      </w:pPr>
      <w:r>
        <w:rPr>
          <w:rFonts w:ascii="Arial" w:hAnsi="Arial" w:cs="Arial"/>
        </w:rPr>
        <w:t>[</w:t>
      </w:r>
      <w:r w:rsidR="0084002A" w:rsidRPr="0066232E">
        <w:rPr>
          <w:rFonts w:ascii="Arial" w:hAnsi="Arial" w:cs="Arial"/>
        </w:rPr>
        <w:t>12</w:t>
      </w:r>
      <w:r>
        <w:rPr>
          <w:rFonts w:ascii="Arial" w:hAnsi="Arial" w:cs="Arial"/>
        </w:rPr>
        <w:t>]</w:t>
      </w:r>
      <w:r w:rsidR="0084002A" w:rsidRPr="0066232E">
        <w:rPr>
          <w:rFonts w:ascii="Arial" w:hAnsi="Arial" w:cs="Arial"/>
        </w:rPr>
        <w:t xml:space="preserve"> ABRADEE (Brasil) (Org.). </w:t>
      </w:r>
      <w:r w:rsidR="0084002A" w:rsidRPr="0066232E">
        <w:rPr>
          <w:rStyle w:val="Forte"/>
          <w:rFonts w:ascii="Arial" w:hAnsi="Arial" w:cs="Arial"/>
        </w:rPr>
        <w:t xml:space="preserve">Visão Geral do Setor. </w:t>
      </w:r>
      <w:r w:rsidR="0084002A" w:rsidRPr="0066232E">
        <w:rPr>
          <w:rFonts w:ascii="Arial" w:hAnsi="Arial" w:cs="Arial"/>
        </w:rPr>
        <w:t>2017. Disponível em: &lt;http://www.abradee.com.br/setor-eletrico/visao-geral-do-setor&gt;. Acesso em: 01 jul. 2017.</w:t>
      </w:r>
    </w:p>
    <w:p w14:paraId="3F3E3239" w14:textId="77777777" w:rsidR="0089478E" w:rsidRPr="0066232E" w:rsidRDefault="0089478E" w:rsidP="00277472">
      <w:pPr>
        <w:pStyle w:val="NormalWeb"/>
        <w:spacing w:before="0" w:beforeAutospacing="0" w:after="0" w:afterAutospacing="0"/>
        <w:jc w:val="both"/>
        <w:rPr>
          <w:rFonts w:ascii="Arial" w:hAnsi="Arial" w:cs="Arial"/>
        </w:rPr>
      </w:pPr>
    </w:p>
    <w:p w14:paraId="50197C90" w14:textId="41C5F3BC" w:rsidR="00334824" w:rsidRPr="0066232E" w:rsidRDefault="00D44290" w:rsidP="00277472">
      <w:pPr>
        <w:pStyle w:val="NormalWeb"/>
        <w:spacing w:before="0" w:beforeAutospacing="0" w:after="0" w:afterAutospacing="0"/>
        <w:jc w:val="both"/>
        <w:rPr>
          <w:rFonts w:ascii="Arial" w:hAnsi="Arial" w:cs="Arial"/>
        </w:rPr>
      </w:pPr>
      <w:r>
        <w:rPr>
          <w:rFonts w:ascii="Arial" w:hAnsi="Arial" w:cs="Arial"/>
        </w:rPr>
        <w:t>[</w:t>
      </w:r>
      <w:r w:rsidR="00BF534A" w:rsidRPr="0066232E">
        <w:rPr>
          <w:rFonts w:ascii="Arial" w:hAnsi="Arial" w:cs="Arial"/>
        </w:rPr>
        <w:t>13</w:t>
      </w:r>
      <w:r>
        <w:rPr>
          <w:rFonts w:ascii="Arial" w:hAnsi="Arial" w:cs="Arial"/>
        </w:rPr>
        <w:t>]</w:t>
      </w:r>
      <w:r w:rsidR="00BF534A" w:rsidRPr="0066232E">
        <w:rPr>
          <w:rFonts w:ascii="Arial" w:hAnsi="Arial" w:cs="Arial"/>
        </w:rPr>
        <w:t xml:space="preserve"> BRASIL. Casa Civil. Presidência da República (Org.). </w:t>
      </w:r>
      <w:r w:rsidR="00BF534A" w:rsidRPr="0066232E">
        <w:rPr>
          <w:rStyle w:val="Forte"/>
          <w:rFonts w:ascii="Arial" w:hAnsi="Arial" w:cs="Arial"/>
        </w:rPr>
        <w:t xml:space="preserve">DECRETO Nº 5.163 DE 30 DE JULHO DE 2004. </w:t>
      </w:r>
      <w:r w:rsidR="00BF534A" w:rsidRPr="0066232E">
        <w:rPr>
          <w:rFonts w:ascii="Arial" w:hAnsi="Arial" w:cs="Arial"/>
        </w:rPr>
        <w:t>2004. Disponível em: &lt;http://www.planalto.gov.br/ccivil_03/_Ato2004-2006/2004/Decreto/D5163compilado.htm&gt;. Acesso em: 10 jul. 2017.</w:t>
      </w:r>
    </w:p>
    <w:p w14:paraId="4C938F09" w14:textId="77777777" w:rsidR="0089478E" w:rsidRPr="0066232E" w:rsidRDefault="0089478E" w:rsidP="00277472">
      <w:pPr>
        <w:pStyle w:val="NormalWeb"/>
        <w:spacing w:before="0" w:beforeAutospacing="0" w:after="0" w:afterAutospacing="0"/>
        <w:jc w:val="both"/>
        <w:rPr>
          <w:rFonts w:ascii="Arial" w:hAnsi="Arial" w:cs="Arial"/>
        </w:rPr>
      </w:pPr>
    </w:p>
    <w:p w14:paraId="53E333BF" w14:textId="279E2305" w:rsidR="00334824" w:rsidRPr="0066232E" w:rsidRDefault="00D44290" w:rsidP="00277472">
      <w:pPr>
        <w:pStyle w:val="NormalWeb"/>
        <w:spacing w:before="0" w:beforeAutospacing="0" w:after="0" w:afterAutospacing="0"/>
        <w:jc w:val="both"/>
        <w:rPr>
          <w:rFonts w:ascii="Arial" w:hAnsi="Arial" w:cs="Arial"/>
        </w:rPr>
      </w:pPr>
      <w:r>
        <w:rPr>
          <w:rFonts w:ascii="Arial" w:hAnsi="Arial" w:cs="Arial"/>
        </w:rPr>
        <w:t>[</w:t>
      </w:r>
      <w:r w:rsidR="00334824" w:rsidRPr="0066232E">
        <w:rPr>
          <w:rFonts w:ascii="Arial" w:hAnsi="Arial" w:cs="Arial"/>
        </w:rPr>
        <w:t>14</w:t>
      </w:r>
      <w:r>
        <w:rPr>
          <w:rFonts w:ascii="Arial" w:hAnsi="Arial" w:cs="Arial"/>
        </w:rPr>
        <w:t>]</w:t>
      </w:r>
      <w:r w:rsidR="00334824" w:rsidRPr="0066232E">
        <w:rPr>
          <w:rFonts w:ascii="Arial" w:hAnsi="Arial" w:cs="Arial"/>
        </w:rPr>
        <w:t xml:space="preserve"> ABRACEEL (Brasil) (Org.). </w:t>
      </w:r>
      <w:r w:rsidR="00334824" w:rsidRPr="0066232E">
        <w:rPr>
          <w:rStyle w:val="Forte"/>
          <w:rFonts w:ascii="Arial" w:hAnsi="Arial" w:cs="Arial"/>
        </w:rPr>
        <w:t xml:space="preserve">DIFERENÇAS ENTRE CONSUMIDORES LIVRES E CATIVOS. </w:t>
      </w:r>
      <w:r w:rsidR="00334824" w:rsidRPr="0066232E">
        <w:rPr>
          <w:rFonts w:ascii="Arial" w:hAnsi="Arial" w:cs="Arial"/>
        </w:rPr>
        <w:t>2017. Disponível em: &lt;http://www.abraceel.com.br/zpublisher/secoes/mercado_livre.asp?m_id=19150&gt;. Acesso em: 20 jun. 2017.</w:t>
      </w:r>
    </w:p>
    <w:p w14:paraId="47436CF5" w14:textId="77777777" w:rsidR="0089478E" w:rsidRPr="0066232E" w:rsidRDefault="0089478E" w:rsidP="00277472">
      <w:pPr>
        <w:pStyle w:val="NormalWeb"/>
        <w:spacing w:before="0" w:beforeAutospacing="0" w:after="0" w:afterAutospacing="0"/>
        <w:jc w:val="both"/>
        <w:rPr>
          <w:rFonts w:ascii="Arial" w:hAnsi="Arial" w:cs="Arial"/>
        </w:rPr>
      </w:pPr>
    </w:p>
    <w:p w14:paraId="00B7DF0E" w14:textId="314607D5" w:rsidR="00791E02" w:rsidRPr="0066232E" w:rsidRDefault="00D44290" w:rsidP="00277472">
      <w:pPr>
        <w:pStyle w:val="NormalWeb"/>
        <w:spacing w:before="0" w:beforeAutospacing="0" w:after="0" w:afterAutospacing="0"/>
        <w:jc w:val="both"/>
        <w:rPr>
          <w:rFonts w:ascii="Arial" w:hAnsi="Arial" w:cs="Arial"/>
        </w:rPr>
      </w:pPr>
      <w:r>
        <w:rPr>
          <w:rFonts w:ascii="Arial" w:hAnsi="Arial" w:cs="Arial"/>
        </w:rPr>
        <w:t>[</w:t>
      </w:r>
      <w:r w:rsidR="002116D8" w:rsidRPr="0066232E">
        <w:rPr>
          <w:rFonts w:ascii="Arial" w:hAnsi="Arial" w:cs="Arial"/>
        </w:rPr>
        <w:t>15</w:t>
      </w:r>
      <w:r>
        <w:rPr>
          <w:rFonts w:ascii="Arial" w:hAnsi="Arial" w:cs="Arial"/>
        </w:rPr>
        <w:t xml:space="preserve">] </w:t>
      </w:r>
      <w:r w:rsidR="002116D8" w:rsidRPr="0066232E">
        <w:rPr>
          <w:rFonts w:ascii="Arial" w:hAnsi="Arial" w:cs="Arial"/>
        </w:rPr>
        <w:t>SABER mais sobre o mercado de energia. 2017. Disponível em: &lt;http://www.cmuenergia.com.br/site/SaberMais&gt;. Acesso em: 21 jun. 2017.</w:t>
      </w:r>
    </w:p>
    <w:p w14:paraId="525E5DE6" w14:textId="77777777" w:rsidR="0089478E" w:rsidRPr="0066232E" w:rsidRDefault="0089478E" w:rsidP="00277472">
      <w:pPr>
        <w:pStyle w:val="NormalWeb"/>
        <w:spacing w:before="0" w:beforeAutospacing="0" w:after="0" w:afterAutospacing="0"/>
        <w:jc w:val="both"/>
        <w:rPr>
          <w:rFonts w:ascii="Arial" w:hAnsi="Arial" w:cs="Arial"/>
        </w:rPr>
      </w:pPr>
    </w:p>
    <w:p w14:paraId="09452899" w14:textId="7610682D" w:rsidR="00791E02" w:rsidRPr="0066232E" w:rsidRDefault="00D44290" w:rsidP="00277472">
      <w:pPr>
        <w:pStyle w:val="NormalWeb"/>
        <w:spacing w:before="0" w:beforeAutospacing="0" w:after="0" w:afterAutospacing="0"/>
        <w:jc w:val="both"/>
        <w:rPr>
          <w:rFonts w:ascii="Arial" w:hAnsi="Arial" w:cs="Arial"/>
        </w:rPr>
      </w:pPr>
      <w:r>
        <w:rPr>
          <w:rFonts w:ascii="Arial" w:hAnsi="Arial" w:cs="Arial"/>
        </w:rPr>
        <w:t>[</w:t>
      </w:r>
      <w:r w:rsidR="002116D8" w:rsidRPr="0066232E">
        <w:rPr>
          <w:rFonts w:ascii="Arial" w:hAnsi="Arial" w:cs="Arial"/>
        </w:rPr>
        <w:t>16</w:t>
      </w:r>
      <w:r>
        <w:rPr>
          <w:rFonts w:ascii="Arial" w:hAnsi="Arial" w:cs="Arial"/>
        </w:rPr>
        <w:t>]</w:t>
      </w:r>
      <w:r w:rsidR="002116D8" w:rsidRPr="0066232E">
        <w:rPr>
          <w:rFonts w:ascii="Arial" w:hAnsi="Arial" w:cs="Arial"/>
        </w:rPr>
        <w:t xml:space="preserve"> O SETOR Elétrico Brasileiro (SEB). 2017. Disponível em: &lt;http://www2.dbd.puc-rio.br/pergamum/tesesabertas/0913087_11_cap_03.pdf&gt;. Acesso em: 21 jun. 2017</w:t>
      </w:r>
    </w:p>
    <w:p w14:paraId="6D0EA963" w14:textId="77777777" w:rsidR="0089478E" w:rsidRPr="0066232E" w:rsidRDefault="0089478E" w:rsidP="00277472">
      <w:pPr>
        <w:pStyle w:val="NormalWeb"/>
        <w:spacing w:before="0" w:beforeAutospacing="0" w:after="0" w:afterAutospacing="0"/>
        <w:jc w:val="both"/>
        <w:rPr>
          <w:rFonts w:ascii="Arial" w:hAnsi="Arial" w:cs="Arial"/>
        </w:rPr>
      </w:pPr>
    </w:p>
    <w:p w14:paraId="66853AF1" w14:textId="0A91F6CA" w:rsidR="00791E02" w:rsidRPr="0066232E" w:rsidRDefault="00D44290" w:rsidP="00277472">
      <w:pPr>
        <w:pStyle w:val="NormalWeb"/>
        <w:spacing w:before="0" w:beforeAutospacing="0" w:after="0" w:afterAutospacing="0"/>
        <w:jc w:val="both"/>
        <w:rPr>
          <w:rFonts w:ascii="Arial" w:hAnsi="Arial" w:cs="Arial"/>
        </w:rPr>
      </w:pPr>
      <w:r>
        <w:rPr>
          <w:rFonts w:ascii="Arial" w:hAnsi="Arial" w:cs="Arial"/>
        </w:rPr>
        <w:t>[</w:t>
      </w:r>
      <w:r w:rsidR="002116D8" w:rsidRPr="0066232E">
        <w:rPr>
          <w:rFonts w:ascii="Arial" w:hAnsi="Arial" w:cs="Arial"/>
        </w:rPr>
        <w:t>17</w:t>
      </w:r>
      <w:r>
        <w:rPr>
          <w:rFonts w:ascii="Arial" w:hAnsi="Arial" w:cs="Arial"/>
        </w:rPr>
        <w:t>]</w:t>
      </w:r>
      <w:r w:rsidR="002116D8" w:rsidRPr="0066232E">
        <w:rPr>
          <w:rFonts w:ascii="Arial" w:hAnsi="Arial" w:cs="Arial"/>
        </w:rPr>
        <w:t xml:space="preserve"> </w:t>
      </w:r>
      <w:r w:rsidR="00F27048" w:rsidRPr="0066232E">
        <w:rPr>
          <w:rFonts w:ascii="Arial" w:hAnsi="Arial" w:cs="Arial"/>
        </w:rPr>
        <w:t xml:space="preserve">BRASIL. ONS. (Org.). </w:t>
      </w:r>
      <w:r w:rsidR="00F27048" w:rsidRPr="0066232E">
        <w:rPr>
          <w:rStyle w:val="Forte"/>
          <w:rFonts w:ascii="Arial" w:hAnsi="Arial" w:cs="Arial"/>
        </w:rPr>
        <w:t xml:space="preserve">O Sistema Interligado Nacional. </w:t>
      </w:r>
      <w:r w:rsidR="00F27048" w:rsidRPr="0066232E">
        <w:rPr>
          <w:rFonts w:ascii="Arial" w:hAnsi="Arial" w:cs="Arial"/>
        </w:rPr>
        <w:t>2017. Disponível em: &lt;http://ons.org.br/pt/paginas/sobre-o-sin/o-que-e-o-sin&gt;. Acesso em: 01 jul. 2017.</w:t>
      </w:r>
    </w:p>
    <w:p w14:paraId="626082F6" w14:textId="77777777" w:rsidR="0089478E" w:rsidRPr="0066232E" w:rsidRDefault="0089478E" w:rsidP="00277472">
      <w:pPr>
        <w:pStyle w:val="NormalWeb"/>
        <w:spacing w:before="0" w:beforeAutospacing="0" w:after="0" w:afterAutospacing="0"/>
        <w:jc w:val="both"/>
        <w:rPr>
          <w:rFonts w:ascii="Arial" w:hAnsi="Arial" w:cs="Arial"/>
        </w:rPr>
      </w:pPr>
    </w:p>
    <w:p w14:paraId="2B8D0AD5" w14:textId="36C65141" w:rsidR="00791E02" w:rsidRPr="0066232E" w:rsidRDefault="00D44290" w:rsidP="00277472">
      <w:pPr>
        <w:pStyle w:val="NormalWeb"/>
        <w:spacing w:before="0" w:beforeAutospacing="0" w:after="0" w:afterAutospacing="0"/>
        <w:jc w:val="both"/>
        <w:rPr>
          <w:rFonts w:ascii="Arial" w:hAnsi="Arial" w:cs="Arial"/>
        </w:rPr>
      </w:pPr>
      <w:r>
        <w:rPr>
          <w:rFonts w:ascii="Arial" w:hAnsi="Arial" w:cs="Arial"/>
        </w:rPr>
        <w:t>[</w:t>
      </w:r>
      <w:r w:rsidR="002116D8" w:rsidRPr="0066232E">
        <w:rPr>
          <w:rFonts w:ascii="Arial" w:hAnsi="Arial" w:cs="Arial"/>
        </w:rPr>
        <w:t>18</w:t>
      </w:r>
      <w:r>
        <w:rPr>
          <w:rFonts w:ascii="Arial" w:hAnsi="Arial" w:cs="Arial"/>
        </w:rPr>
        <w:t>]</w:t>
      </w:r>
      <w:r w:rsidR="00F27048" w:rsidRPr="0066232E">
        <w:rPr>
          <w:rFonts w:ascii="Arial" w:hAnsi="Arial" w:cs="Arial"/>
        </w:rPr>
        <w:t xml:space="preserve"> BRASIL. ONS. (Org.). </w:t>
      </w:r>
      <w:r w:rsidR="00F27048" w:rsidRPr="0066232E">
        <w:rPr>
          <w:rStyle w:val="Forte"/>
          <w:rFonts w:ascii="Arial" w:hAnsi="Arial" w:cs="Arial"/>
        </w:rPr>
        <w:t xml:space="preserve">Sistemas isolados. </w:t>
      </w:r>
      <w:r w:rsidR="00F27048" w:rsidRPr="0066232E">
        <w:rPr>
          <w:rFonts w:ascii="Arial" w:hAnsi="Arial" w:cs="Arial"/>
        </w:rPr>
        <w:t>2017. Disponível em: &lt;http://ons.org.br/pt/paginas/sobre-o-sin/sistemas-isolados&gt;. Acesso em: 01 jul. 2017.</w:t>
      </w:r>
    </w:p>
    <w:p w14:paraId="672E8718" w14:textId="77777777" w:rsidR="0089478E" w:rsidRPr="0066232E" w:rsidRDefault="0089478E" w:rsidP="00277472">
      <w:pPr>
        <w:pStyle w:val="NormalWeb"/>
        <w:spacing w:before="0" w:beforeAutospacing="0" w:after="0" w:afterAutospacing="0"/>
        <w:jc w:val="both"/>
        <w:rPr>
          <w:rFonts w:ascii="Arial" w:hAnsi="Arial" w:cs="Arial"/>
        </w:rPr>
      </w:pPr>
    </w:p>
    <w:p w14:paraId="7F017EFA" w14:textId="5FE97150" w:rsidR="00F27048" w:rsidRPr="0066232E" w:rsidRDefault="00D44290" w:rsidP="00277472">
      <w:pPr>
        <w:pStyle w:val="NormalWeb"/>
        <w:spacing w:before="0" w:beforeAutospacing="0" w:after="0" w:afterAutospacing="0"/>
        <w:jc w:val="both"/>
        <w:rPr>
          <w:rFonts w:ascii="Arial" w:hAnsi="Arial" w:cs="Arial"/>
        </w:rPr>
      </w:pPr>
      <w:r>
        <w:rPr>
          <w:rFonts w:ascii="Arial" w:hAnsi="Arial" w:cs="Arial"/>
        </w:rPr>
        <w:t>[</w:t>
      </w:r>
      <w:r w:rsidR="00F27048" w:rsidRPr="0066232E">
        <w:rPr>
          <w:rFonts w:ascii="Arial" w:hAnsi="Arial" w:cs="Arial"/>
        </w:rPr>
        <w:t>19</w:t>
      </w:r>
      <w:r>
        <w:rPr>
          <w:rFonts w:ascii="Arial" w:hAnsi="Arial" w:cs="Arial"/>
        </w:rPr>
        <w:t>]</w:t>
      </w:r>
      <w:r w:rsidR="00F27048" w:rsidRPr="0066232E">
        <w:rPr>
          <w:rFonts w:ascii="Arial" w:hAnsi="Arial" w:cs="Arial"/>
        </w:rPr>
        <w:t xml:space="preserve"> ONS (Org.). </w:t>
      </w:r>
      <w:r w:rsidR="00F27048" w:rsidRPr="0066232E">
        <w:rPr>
          <w:rStyle w:val="Forte"/>
          <w:rFonts w:ascii="Arial" w:hAnsi="Arial" w:cs="Arial"/>
        </w:rPr>
        <w:t xml:space="preserve">O Sistema em Números. </w:t>
      </w:r>
      <w:r w:rsidR="00F27048" w:rsidRPr="0066232E">
        <w:rPr>
          <w:rFonts w:ascii="Arial" w:hAnsi="Arial" w:cs="Arial"/>
        </w:rPr>
        <w:t>2017. Disponível em: &lt;http://ons.org.br/pt/paginas/sobre-o-sin/o-sistema-em-numeros&gt;. Acesso em: 01 jul. 2017.</w:t>
      </w:r>
    </w:p>
    <w:p w14:paraId="4F9D9126" w14:textId="77777777" w:rsidR="0089478E" w:rsidRPr="0066232E" w:rsidRDefault="0089478E" w:rsidP="00277472">
      <w:pPr>
        <w:pStyle w:val="NormalWeb"/>
        <w:spacing w:before="0" w:beforeAutospacing="0" w:after="0" w:afterAutospacing="0"/>
        <w:jc w:val="both"/>
        <w:rPr>
          <w:rFonts w:ascii="Arial" w:hAnsi="Arial" w:cs="Arial"/>
        </w:rPr>
      </w:pPr>
    </w:p>
    <w:p w14:paraId="6AD63B30" w14:textId="5208E30E" w:rsidR="002116D8" w:rsidRPr="0066232E" w:rsidRDefault="00D44290" w:rsidP="00277472">
      <w:pPr>
        <w:pStyle w:val="NormalWeb"/>
        <w:spacing w:before="0" w:beforeAutospacing="0" w:after="0" w:afterAutospacing="0"/>
        <w:jc w:val="both"/>
        <w:rPr>
          <w:rFonts w:ascii="Arial" w:hAnsi="Arial" w:cs="Arial"/>
        </w:rPr>
      </w:pPr>
      <w:r>
        <w:rPr>
          <w:rFonts w:ascii="Arial" w:hAnsi="Arial" w:cs="Arial"/>
        </w:rPr>
        <w:t>[</w:t>
      </w:r>
      <w:r w:rsidR="00F27048" w:rsidRPr="0066232E">
        <w:rPr>
          <w:rFonts w:ascii="Arial" w:hAnsi="Arial" w:cs="Arial"/>
        </w:rPr>
        <w:t>20</w:t>
      </w:r>
      <w:r>
        <w:rPr>
          <w:rFonts w:ascii="Arial" w:hAnsi="Arial" w:cs="Arial"/>
        </w:rPr>
        <w:t>]</w:t>
      </w:r>
      <w:r w:rsidR="00F27048" w:rsidRPr="0066232E">
        <w:rPr>
          <w:rFonts w:ascii="Arial" w:hAnsi="Arial" w:cs="Arial"/>
        </w:rPr>
        <w:t xml:space="preserve"> </w:t>
      </w:r>
      <w:r w:rsidR="00BF534A" w:rsidRPr="0066232E">
        <w:rPr>
          <w:rFonts w:ascii="Arial" w:hAnsi="Arial" w:cs="Arial"/>
        </w:rPr>
        <w:t xml:space="preserve">RESOLUÇÃO NORMATIVA Nº 414, </w:t>
      </w:r>
      <w:r w:rsidR="00F27048" w:rsidRPr="0066232E">
        <w:rPr>
          <w:rFonts w:ascii="Arial" w:hAnsi="Arial" w:cs="Arial"/>
        </w:rPr>
        <w:t>2010. Disponível em: &lt;https://www.energisa.com.br/documents/pdfs/resolucao_normativa_414.pdf&gt;. Acesso em: 05 jul. 2017.</w:t>
      </w:r>
    </w:p>
    <w:p w14:paraId="014DE7B6" w14:textId="77777777" w:rsidR="0089478E" w:rsidRPr="0066232E" w:rsidRDefault="0089478E" w:rsidP="00277472">
      <w:pPr>
        <w:pStyle w:val="NormalWeb"/>
        <w:spacing w:before="0" w:beforeAutospacing="0" w:after="0" w:afterAutospacing="0"/>
        <w:jc w:val="both"/>
        <w:rPr>
          <w:rFonts w:ascii="Arial" w:hAnsi="Arial" w:cs="Arial"/>
        </w:rPr>
      </w:pPr>
    </w:p>
    <w:p w14:paraId="24BEE5B8" w14:textId="64B9A5F7" w:rsidR="002116D8" w:rsidRPr="0066232E" w:rsidRDefault="00D44290" w:rsidP="00277472">
      <w:pPr>
        <w:pStyle w:val="NormalWeb"/>
        <w:spacing w:before="0" w:beforeAutospacing="0" w:after="0" w:afterAutospacing="0"/>
        <w:jc w:val="both"/>
        <w:rPr>
          <w:rFonts w:ascii="Arial" w:hAnsi="Arial" w:cs="Arial"/>
        </w:rPr>
      </w:pPr>
      <w:r>
        <w:rPr>
          <w:rFonts w:ascii="Arial" w:hAnsi="Arial" w:cs="Arial"/>
        </w:rPr>
        <w:t>[</w:t>
      </w:r>
      <w:r w:rsidR="00F27048" w:rsidRPr="0066232E">
        <w:rPr>
          <w:rFonts w:ascii="Arial" w:hAnsi="Arial" w:cs="Arial"/>
        </w:rPr>
        <w:t>21</w:t>
      </w:r>
      <w:r>
        <w:rPr>
          <w:rFonts w:ascii="Arial" w:hAnsi="Arial" w:cs="Arial"/>
        </w:rPr>
        <w:t>]</w:t>
      </w:r>
      <w:r w:rsidR="00F27048" w:rsidRPr="0066232E">
        <w:rPr>
          <w:rFonts w:ascii="Arial" w:hAnsi="Arial" w:cs="Arial"/>
        </w:rPr>
        <w:t xml:space="preserve"> </w:t>
      </w:r>
      <w:r w:rsidR="00802170" w:rsidRPr="0066232E">
        <w:rPr>
          <w:rFonts w:ascii="Arial" w:hAnsi="Arial" w:cs="Arial"/>
        </w:rPr>
        <w:t>MERCADO LIVRE (ACL) X MERCADO CATIVO (ACR). 2017. Disponível em: &lt;http://www.mercadolivredeenergia.com.br/&gt;. Acesso em: 20 jul. 2017.</w:t>
      </w:r>
    </w:p>
    <w:p w14:paraId="1A028015" w14:textId="77777777" w:rsidR="0089478E" w:rsidRDefault="0089478E" w:rsidP="00277472">
      <w:pPr>
        <w:jc w:val="both"/>
        <w:rPr>
          <w:rFonts w:ascii="Arial" w:hAnsi="Arial" w:cs="Arial"/>
        </w:rPr>
      </w:pPr>
    </w:p>
    <w:p w14:paraId="6CF861B8" w14:textId="0212F5C4" w:rsidR="00284762" w:rsidRPr="0066232E" w:rsidRDefault="00D44290" w:rsidP="00277472">
      <w:pPr>
        <w:jc w:val="both"/>
        <w:rPr>
          <w:rFonts w:ascii="Arial" w:hAnsi="Arial" w:cs="Arial"/>
        </w:rPr>
      </w:pPr>
      <w:r>
        <w:rPr>
          <w:rFonts w:ascii="Arial" w:hAnsi="Arial" w:cs="Arial"/>
        </w:rPr>
        <w:lastRenderedPageBreak/>
        <w:t>[</w:t>
      </w:r>
      <w:r w:rsidR="00802170" w:rsidRPr="0066232E">
        <w:rPr>
          <w:rFonts w:ascii="Arial" w:hAnsi="Arial" w:cs="Arial"/>
        </w:rPr>
        <w:t>22</w:t>
      </w:r>
      <w:r>
        <w:rPr>
          <w:rFonts w:ascii="Arial" w:hAnsi="Arial" w:cs="Arial"/>
        </w:rPr>
        <w:t xml:space="preserve">] </w:t>
      </w:r>
      <w:r w:rsidR="00CD448B" w:rsidRPr="0066232E">
        <w:rPr>
          <w:rFonts w:ascii="Arial" w:hAnsi="Arial" w:cs="Arial"/>
        </w:rPr>
        <w:t xml:space="preserve">CEMIG. </w:t>
      </w:r>
      <w:r w:rsidR="002264C4" w:rsidRPr="0066232E">
        <w:rPr>
          <w:rFonts w:ascii="Arial" w:hAnsi="Arial" w:cs="Arial"/>
        </w:rPr>
        <w:t>Valores de tarifas de serviços. Disponível em: &lt;</w:t>
      </w:r>
      <w:r w:rsidR="00802170" w:rsidRPr="0066232E">
        <w:rPr>
          <w:rFonts w:ascii="Arial" w:hAnsi="Arial" w:cs="Arial"/>
        </w:rPr>
        <w:t xml:space="preserve"> </w:t>
      </w:r>
      <w:r w:rsidR="00284762" w:rsidRPr="0066232E">
        <w:rPr>
          <w:rFonts w:ascii="Arial" w:hAnsi="Arial" w:cs="Arial"/>
        </w:rPr>
        <w:t>https://www.cemig.com.br/pt-br/atendimento/Paginas/valores_de_tarifa_e_servicos.aspx</w:t>
      </w:r>
      <w:r w:rsidR="00BF534A" w:rsidRPr="0066232E">
        <w:rPr>
          <w:rFonts w:ascii="Arial" w:hAnsi="Arial" w:cs="Arial"/>
        </w:rPr>
        <w:t>&gt;</w:t>
      </w:r>
      <w:r w:rsidR="002264C4" w:rsidRPr="0066232E">
        <w:rPr>
          <w:rFonts w:ascii="Arial" w:hAnsi="Arial" w:cs="Arial"/>
        </w:rPr>
        <w:t>. Acessado em 01 de outubro 2017.</w:t>
      </w:r>
    </w:p>
    <w:p w14:paraId="4A620393" w14:textId="77777777" w:rsidR="0089478E" w:rsidRPr="0066232E" w:rsidRDefault="0089478E" w:rsidP="00277472">
      <w:pPr>
        <w:pStyle w:val="NormalWeb"/>
        <w:spacing w:before="0" w:beforeAutospacing="0" w:after="0" w:afterAutospacing="0"/>
        <w:jc w:val="both"/>
        <w:rPr>
          <w:rFonts w:ascii="Arial" w:hAnsi="Arial" w:cs="Arial"/>
        </w:rPr>
      </w:pPr>
    </w:p>
    <w:p w14:paraId="2D2FF851" w14:textId="136083D9" w:rsidR="002116D8" w:rsidRPr="0066232E" w:rsidRDefault="00D44290" w:rsidP="00277472">
      <w:pPr>
        <w:pStyle w:val="NormalWeb"/>
        <w:spacing w:before="0" w:beforeAutospacing="0" w:after="0" w:afterAutospacing="0"/>
        <w:jc w:val="both"/>
        <w:rPr>
          <w:rFonts w:ascii="Arial" w:hAnsi="Arial" w:cs="Arial"/>
        </w:rPr>
      </w:pPr>
      <w:r>
        <w:rPr>
          <w:rFonts w:ascii="Arial" w:hAnsi="Arial" w:cs="Arial"/>
        </w:rPr>
        <w:t>[</w:t>
      </w:r>
      <w:r w:rsidR="00284762" w:rsidRPr="0066232E">
        <w:rPr>
          <w:rFonts w:ascii="Arial" w:hAnsi="Arial" w:cs="Arial"/>
        </w:rPr>
        <w:t>23</w:t>
      </w:r>
      <w:r>
        <w:rPr>
          <w:rFonts w:ascii="Arial" w:hAnsi="Arial" w:cs="Arial"/>
        </w:rPr>
        <w:t>]</w:t>
      </w:r>
      <w:r w:rsidR="00284762" w:rsidRPr="0066232E">
        <w:rPr>
          <w:rFonts w:ascii="Arial" w:hAnsi="Arial" w:cs="Arial"/>
        </w:rPr>
        <w:t xml:space="preserve"> BRASIL. PROCEL. (Org.). </w:t>
      </w:r>
      <w:r w:rsidR="00284762" w:rsidRPr="0066232E">
        <w:rPr>
          <w:rStyle w:val="Forte"/>
          <w:rFonts w:ascii="Arial" w:hAnsi="Arial" w:cs="Arial"/>
        </w:rPr>
        <w:t xml:space="preserve">MANUAL DE TARIFAÇÃO DA ENERGIA ELÉTRICA. </w:t>
      </w:r>
      <w:r w:rsidR="00284762" w:rsidRPr="0066232E">
        <w:rPr>
          <w:rFonts w:ascii="Arial" w:hAnsi="Arial" w:cs="Arial"/>
        </w:rPr>
        <w:t>2001. Disponível em: &lt;http://professor.pucgoias.edu.br/SiteDocente/admin/arquivosUpload/7502/material/Apostila de Energia Elétrica II Manual de Tarifacao.pdf&gt;. Acesso em: 02 ago. 2017.</w:t>
      </w:r>
    </w:p>
    <w:p w14:paraId="154CA572" w14:textId="77777777" w:rsidR="0089478E" w:rsidRPr="0066232E" w:rsidRDefault="0089478E" w:rsidP="00277472">
      <w:pPr>
        <w:pStyle w:val="NormalWeb"/>
        <w:spacing w:before="0" w:beforeAutospacing="0" w:after="0" w:afterAutospacing="0"/>
        <w:jc w:val="both"/>
        <w:rPr>
          <w:rFonts w:ascii="Arial" w:hAnsi="Arial" w:cs="Arial"/>
        </w:rPr>
      </w:pPr>
    </w:p>
    <w:p w14:paraId="3873D504" w14:textId="62E100B2" w:rsidR="00284762" w:rsidRPr="0066232E" w:rsidRDefault="00D44290" w:rsidP="00277472">
      <w:pPr>
        <w:pStyle w:val="NormalWeb"/>
        <w:spacing w:before="0" w:beforeAutospacing="0" w:after="0" w:afterAutospacing="0"/>
        <w:jc w:val="both"/>
        <w:rPr>
          <w:rFonts w:ascii="Arial" w:hAnsi="Arial" w:cs="Arial"/>
        </w:rPr>
      </w:pPr>
      <w:r>
        <w:rPr>
          <w:rFonts w:ascii="Arial" w:hAnsi="Arial" w:cs="Arial"/>
        </w:rPr>
        <w:t>[</w:t>
      </w:r>
      <w:r w:rsidR="00284762" w:rsidRPr="0066232E">
        <w:rPr>
          <w:rFonts w:ascii="Arial" w:hAnsi="Arial" w:cs="Arial"/>
        </w:rPr>
        <w:t>24</w:t>
      </w:r>
      <w:r>
        <w:rPr>
          <w:rFonts w:ascii="Arial" w:hAnsi="Arial" w:cs="Arial"/>
        </w:rPr>
        <w:t>]</w:t>
      </w:r>
      <w:r w:rsidR="00284762" w:rsidRPr="0066232E">
        <w:rPr>
          <w:rFonts w:ascii="Arial" w:hAnsi="Arial" w:cs="Arial"/>
        </w:rPr>
        <w:t xml:space="preserve"> BRASIL. ABRACE. (Org.). </w:t>
      </w:r>
      <w:r w:rsidR="00284762" w:rsidRPr="0066232E">
        <w:rPr>
          <w:rStyle w:val="Forte"/>
          <w:rFonts w:ascii="Arial" w:hAnsi="Arial" w:cs="Arial"/>
        </w:rPr>
        <w:t xml:space="preserve">Uma introdução ao setor elétrico. </w:t>
      </w:r>
      <w:r w:rsidR="00284762" w:rsidRPr="0066232E">
        <w:rPr>
          <w:rFonts w:ascii="Arial" w:hAnsi="Arial" w:cs="Arial"/>
        </w:rPr>
        <w:t>2017. Disponível em: &lt;http://abrace.org.br/wp-content/uploads/2015/12/manual_energia_eletrica.pdf&gt;. Acesso em: 30 ago. 2017.</w:t>
      </w:r>
    </w:p>
    <w:p w14:paraId="2D9C9150" w14:textId="77777777" w:rsidR="0089478E" w:rsidRPr="0066232E" w:rsidRDefault="0089478E" w:rsidP="00277472">
      <w:pPr>
        <w:pStyle w:val="NormalWeb"/>
        <w:spacing w:before="0" w:beforeAutospacing="0" w:after="0" w:afterAutospacing="0"/>
        <w:jc w:val="both"/>
        <w:rPr>
          <w:rFonts w:ascii="Arial" w:hAnsi="Arial" w:cs="Arial"/>
        </w:rPr>
      </w:pPr>
    </w:p>
    <w:p w14:paraId="6A7F6674" w14:textId="3DCBC964" w:rsidR="004F38FF" w:rsidRPr="0066232E" w:rsidRDefault="00D44290" w:rsidP="00277472">
      <w:pPr>
        <w:pStyle w:val="NormalWeb"/>
        <w:spacing w:before="0" w:beforeAutospacing="0" w:after="0" w:afterAutospacing="0"/>
        <w:jc w:val="both"/>
        <w:rPr>
          <w:rFonts w:ascii="Arial" w:hAnsi="Arial" w:cs="Arial"/>
        </w:rPr>
      </w:pPr>
      <w:r>
        <w:rPr>
          <w:rFonts w:ascii="Arial" w:hAnsi="Arial" w:cs="Arial"/>
        </w:rPr>
        <w:t>[</w:t>
      </w:r>
      <w:r w:rsidR="006750C9" w:rsidRPr="0066232E">
        <w:rPr>
          <w:rFonts w:ascii="Arial" w:hAnsi="Arial" w:cs="Arial"/>
        </w:rPr>
        <w:t>25</w:t>
      </w:r>
      <w:r>
        <w:rPr>
          <w:rFonts w:ascii="Arial" w:hAnsi="Arial" w:cs="Arial"/>
        </w:rPr>
        <w:t>]</w:t>
      </w:r>
      <w:r w:rsidR="006750C9" w:rsidRPr="0066232E">
        <w:rPr>
          <w:rFonts w:ascii="Arial" w:hAnsi="Arial" w:cs="Arial"/>
        </w:rPr>
        <w:t xml:space="preserve"> BRASIL. CCEE. (Org.). </w:t>
      </w:r>
      <w:r w:rsidR="006750C9" w:rsidRPr="0066232E">
        <w:rPr>
          <w:rStyle w:val="Forte"/>
          <w:rFonts w:ascii="Arial" w:hAnsi="Arial" w:cs="Arial"/>
        </w:rPr>
        <w:t xml:space="preserve">Preços. </w:t>
      </w:r>
      <w:r w:rsidR="006750C9" w:rsidRPr="0066232E">
        <w:rPr>
          <w:rFonts w:ascii="Arial" w:hAnsi="Arial" w:cs="Arial"/>
        </w:rPr>
        <w:t>2017. Disponível em: &lt;https://www.ccee.org.br/portal/faces/pages_publico/o-que-fazemos?_adf.ctrl-state=f85ghfzzg_4&amp;_afrLoop=153965510229709#!&gt;. Acesso em: 01 out. 2017.</w:t>
      </w:r>
    </w:p>
    <w:sectPr w:rsidR="004F38FF" w:rsidRPr="0066232E" w:rsidSect="008051BE">
      <w:headerReference w:type="default" r:id="rId37"/>
      <w:pgSz w:w="11906" w:h="16838" w:code="9"/>
      <w:pgMar w:top="1701" w:right="1134" w:bottom="1134" w:left="1701" w:header="709" w:footer="709" w:gutter="0"/>
      <w:pgNumType w:start="1"/>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73F5197" w15:done="0"/>
  <w15:commentEx w15:paraId="74088EDB" w15:done="0"/>
  <w15:commentEx w15:paraId="27119B1A" w15:done="0"/>
  <w15:commentEx w15:paraId="54E24C82" w15:done="0"/>
  <w15:commentEx w15:paraId="214E4B36" w15:done="0"/>
  <w15:commentEx w15:paraId="7CA5C594" w15:done="1"/>
  <w15:commentEx w15:paraId="4A003F1D" w15:done="0"/>
  <w15:commentEx w15:paraId="3ADB4F57" w15:done="0"/>
  <w15:commentEx w15:paraId="612480E6" w15:done="0"/>
  <w15:commentEx w15:paraId="08C613B5" w15:done="0"/>
  <w15:commentEx w15:paraId="6AEE7B1B" w15:done="0"/>
  <w15:commentEx w15:paraId="42812702" w15:done="0"/>
  <w15:commentEx w15:paraId="370D60EE" w15:done="0"/>
  <w15:commentEx w15:paraId="2211065F" w15:done="0"/>
  <w15:commentEx w15:paraId="49C9D333" w15:done="0"/>
  <w15:commentEx w15:paraId="0F46B847" w15:done="0"/>
  <w15:commentEx w15:paraId="09D4DC8C" w15:done="0"/>
  <w15:commentEx w15:paraId="64724D7E" w15:done="0"/>
  <w15:commentEx w15:paraId="6E275BBA" w15:done="0"/>
  <w15:commentEx w15:paraId="563F87ED" w15:done="0"/>
  <w15:commentEx w15:paraId="481401DB" w15:done="0"/>
  <w15:commentEx w15:paraId="3659228F" w15:done="0"/>
  <w15:commentEx w15:paraId="1B25B3D1" w15:done="0"/>
  <w15:commentEx w15:paraId="07F6AD27" w15:done="0"/>
  <w15:commentEx w15:paraId="3CCDF3D2" w15:done="0"/>
  <w15:commentEx w15:paraId="18F22704" w15:done="0"/>
  <w15:commentEx w15:paraId="403157B1" w15:done="0"/>
  <w15:commentEx w15:paraId="47B485CD" w15:done="0"/>
  <w15:commentEx w15:paraId="5022D224" w15:done="0"/>
  <w15:commentEx w15:paraId="6BD4196F" w15:done="0"/>
  <w15:commentEx w15:paraId="71A5A58F" w15:done="0"/>
  <w15:commentEx w15:paraId="021F0D5A" w15:done="0"/>
  <w15:commentEx w15:paraId="1F737ED8" w15:done="0"/>
  <w15:commentEx w15:paraId="283BD804" w15:done="0"/>
  <w15:commentEx w15:paraId="213B5CF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299D3B" w16cex:dateUtc="2020-10-08T17:14:00Z"/>
  <w16cex:commentExtensible w16cex:durableId="23284E86" w16cex:dateUtc="2020-10-07T17:26:00Z"/>
  <w16cex:commentExtensible w16cex:durableId="232992F3" w16cex:dateUtc="2020-10-08T16:30:00Z"/>
  <w16cex:commentExtensible w16cex:durableId="23299628" w16cex:dateUtc="2020-10-08T16:44:00Z"/>
  <w16cex:commentExtensible w16cex:durableId="23299C4E" w16cex:dateUtc="2020-10-08T17:10:00Z"/>
  <w16cex:commentExtensible w16cex:durableId="2329A841" w16cex:dateUtc="2020-10-08T18:01:00Z"/>
  <w16cex:commentExtensible w16cex:durableId="2329A514" w16cex:dateUtc="2020-10-08T17:47:00Z"/>
  <w16cex:commentExtensible w16cex:durableId="2329A5D9" w16cex:dateUtc="2020-10-08T17:51:00Z"/>
  <w16cex:commentExtensible w16cex:durableId="2329A8D9" w16cex:dateUtc="2020-10-08T18:03:00Z"/>
  <w16cex:commentExtensible w16cex:durableId="2329A8E1" w16cex:dateUtc="2020-10-08T18:04:00Z"/>
  <w16cex:commentExtensible w16cex:durableId="2329A9C7" w16cex:dateUtc="2020-10-08T18:07:00Z"/>
  <w16cex:commentExtensible w16cex:durableId="2329AA29" w16cex:dateUtc="2020-10-08T18:09:00Z"/>
  <w16cex:commentExtensible w16cex:durableId="2329AA94" w16cex:dateUtc="2020-10-08T18:11:00Z"/>
  <w16cex:commentExtensible w16cex:durableId="2329AACC" w16cex:dateUtc="2020-10-08T18:12:00Z"/>
  <w16cex:commentExtensible w16cex:durableId="2329AAE6" w16cex:dateUtc="2020-10-08T18:12:00Z"/>
  <w16cex:commentExtensible w16cex:durableId="2329AB1A" w16cex:dateUtc="2020-10-08T18:13:00Z"/>
  <w16cex:commentExtensible w16cex:durableId="2329AC22" w16cex:dateUtc="2020-10-08T18:17:00Z"/>
  <w16cex:commentExtensible w16cex:durableId="2329AC71" w16cex:dateUtc="2020-10-08T18:19:00Z"/>
  <w16cex:commentExtensible w16cex:durableId="2329B69C" w16cex:dateUtc="2020-10-08T19:02:00Z"/>
  <w16cex:commentExtensible w16cex:durableId="2329B00C" w16cex:dateUtc="2020-10-08T18:34:00Z"/>
  <w16cex:commentExtensible w16cex:durableId="2329B0B9" w16cex:dateUtc="2020-10-08T18:37:00Z"/>
  <w16cex:commentExtensible w16cex:durableId="2329B60C" w16cex:dateUtc="2020-10-08T19:00:00Z"/>
  <w16cex:commentExtensible w16cex:durableId="2329B634" w16cex:dateUtc="2020-10-08T19:00:00Z"/>
  <w16cex:commentExtensible w16cex:durableId="2329B842" w16cex:dateUtc="2020-10-08T19:09:00Z"/>
  <w16cex:commentExtensible w16cex:durableId="2329B877" w16cex:dateUtc="2020-10-08T19:10:00Z"/>
  <w16cex:commentExtensible w16cex:durableId="2329F588" w16cex:dateUtc="2020-10-08T23:31:00Z"/>
  <w16cex:commentExtensible w16cex:durableId="2329F6C5" w16cex:dateUtc="2020-10-08T23:36:00Z"/>
  <w16cex:commentExtensible w16cex:durableId="232A03E2" w16cex:dateUtc="2020-10-09T00:32:00Z"/>
  <w16cex:commentExtensible w16cex:durableId="232A049D" w16cex:dateUtc="2020-10-09T00:35:00Z"/>
  <w16cex:commentExtensible w16cex:durableId="232AEC64" w16cex:dateUtc="2020-10-09T17:04:00Z"/>
  <w16cex:commentExtensible w16cex:durableId="232AED60" w16cex:dateUtc="2020-10-09T17:08:00Z"/>
  <w16cex:commentExtensible w16cex:durableId="232AF38F" w16cex:dateUtc="2020-10-09T17:34:00Z"/>
  <w16cex:commentExtensible w16cex:durableId="232AF39E" w16cex:dateUtc="2020-10-09T17:35:00Z"/>
  <w16cex:commentExtensible w16cex:durableId="232AF3BA" w16cex:dateUtc="2020-10-09T17: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73F5197" w16cid:durableId="23299D3B"/>
  <w16cid:commentId w16cid:paraId="74088EDB" w16cid:durableId="23284E86"/>
  <w16cid:commentId w16cid:paraId="27119B1A" w16cid:durableId="236792E3"/>
  <w16cid:commentId w16cid:paraId="54E24C82" w16cid:durableId="236791C4"/>
  <w16cid:commentId w16cid:paraId="214E4B36" w16cid:durableId="236789D9"/>
  <w16cid:commentId w16cid:paraId="7CA5C594" w16cid:durableId="23299628"/>
  <w16cid:commentId w16cid:paraId="4A003F1D" w16cid:durableId="236789DB"/>
  <w16cid:commentId w16cid:paraId="3ADB4F57" w16cid:durableId="2329A841"/>
  <w16cid:commentId w16cid:paraId="612480E6" w16cid:durableId="2329A514"/>
  <w16cid:commentId w16cid:paraId="08C613B5" w16cid:durableId="2329A5D9"/>
  <w16cid:commentId w16cid:paraId="6AEE7B1B" w16cid:durableId="2329A8D9"/>
  <w16cid:commentId w16cid:paraId="42812702" w16cid:durableId="2329A8E1"/>
  <w16cid:commentId w16cid:paraId="370D60EE" w16cid:durableId="2329A9C7"/>
  <w16cid:commentId w16cid:paraId="2211065F" w16cid:durableId="2329AA29"/>
  <w16cid:commentId w16cid:paraId="49C9D333" w16cid:durableId="2329AA94"/>
  <w16cid:commentId w16cid:paraId="0F46B847" w16cid:durableId="2329AACC"/>
  <w16cid:commentId w16cid:paraId="09D4DC8C" w16cid:durableId="2329AB1A"/>
  <w16cid:commentId w16cid:paraId="64724D7E" w16cid:durableId="2329AC71"/>
  <w16cid:commentId w16cid:paraId="6E275BBA" w16cid:durableId="2329B69C"/>
  <w16cid:commentId w16cid:paraId="563F87ED" w16cid:durableId="2329B00C"/>
  <w16cid:commentId w16cid:paraId="481401DB" w16cid:durableId="2329B0B9"/>
  <w16cid:commentId w16cid:paraId="3659228F" w16cid:durableId="2329B60C"/>
  <w16cid:commentId w16cid:paraId="1B25B3D1" w16cid:durableId="2329B634"/>
  <w16cid:commentId w16cid:paraId="07F6AD27" w16cid:durableId="23677FE8"/>
  <w16cid:commentId w16cid:paraId="3CCDF3D2" w16cid:durableId="2329B842"/>
  <w16cid:commentId w16cid:paraId="18F22704" w16cid:durableId="2329B877"/>
  <w16cid:commentId w16cid:paraId="403157B1" w16cid:durableId="2329F588"/>
  <w16cid:commentId w16cid:paraId="47B485CD" w16cid:durableId="2329F6C5"/>
  <w16cid:commentId w16cid:paraId="5022D224" w16cid:durableId="232A03E2"/>
  <w16cid:commentId w16cid:paraId="6BD4196F" w16cid:durableId="232A049D"/>
  <w16cid:commentId w16cid:paraId="71A5A58F" w16cid:durableId="232AEC64"/>
  <w16cid:commentId w16cid:paraId="021F0D5A" w16cid:durableId="232AED60"/>
  <w16cid:commentId w16cid:paraId="1F737ED8" w16cid:durableId="232AF38F"/>
  <w16cid:commentId w16cid:paraId="283BD804" w16cid:durableId="232AF39E"/>
  <w16cid:commentId w16cid:paraId="213B5CFB" w16cid:durableId="232AF3B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978741" w14:textId="77777777" w:rsidR="00B862ED" w:rsidRDefault="00B862ED">
      <w:r>
        <w:separator/>
      </w:r>
    </w:p>
  </w:endnote>
  <w:endnote w:type="continuationSeparator" w:id="0">
    <w:p w14:paraId="7786DA27" w14:textId="77777777" w:rsidR="00B862ED" w:rsidRDefault="00B862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FB4311" w14:textId="77777777" w:rsidR="00B862ED" w:rsidRDefault="00B862ED">
      <w:r>
        <w:separator/>
      </w:r>
    </w:p>
  </w:footnote>
  <w:footnote w:type="continuationSeparator" w:id="0">
    <w:p w14:paraId="70C64C4B" w14:textId="77777777" w:rsidR="00B862ED" w:rsidRDefault="00B862ED">
      <w:r>
        <w:continuationSeparator/>
      </w:r>
    </w:p>
  </w:footnote>
  <w:footnote w:id="1">
    <w:p w14:paraId="3263981B" w14:textId="30F62D69" w:rsidR="005A71BF" w:rsidRPr="00ED7C6C" w:rsidRDefault="005A71BF" w:rsidP="00605FD7">
      <w:pPr>
        <w:pStyle w:val="Textodenotaderodap"/>
        <w:rPr>
          <w:rFonts w:cs="Arial"/>
        </w:rPr>
      </w:pPr>
      <w:r w:rsidRPr="00ED7C6C">
        <w:rPr>
          <w:rStyle w:val="Refdenotaderodap"/>
          <w:rFonts w:cs="Arial"/>
        </w:rPr>
        <w:footnoteRef/>
      </w:r>
      <w:r w:rsidRPr="00ED7C6C">
        <w:rPr>
          <w:rFonts w:cs="Arial"/>
        </w:rPr>
        <w:t xml:space="preserve"> Gradu</w:t>
      </w:r>
      <w:r>
        <w:rPr>
          <w:rFonts w:cs="Arial"/>
        </w:rPr>
        <w:t>ando em Engenharia Elétrica 2021</w:t>
      </w:r>
      <w:r w:rsidRPr="00ED7C6C">
        <w:rPr>
          <w:rFonts w:cs="Arial"/>
        </w:rPr>
        <w:t xml:space="preserve">. </w:t>
      </w:r>
      <w:r>
        <w:rPr>
          <w:rFonts w:cs="Arial"/>
        </w:rPr>
        <w:t>Luiz-felipes@hotmail.com</w:t>
      </w:r>
    </w:p>
  </w:footnote>
  <w:footnote w:id="2">
    <w:p w14:paraId="31CF0645" w14:textId="64BAE99E" w:rsidR="005A71BF" w:rsidRDefault="005A71BF" w:rsidP="00127554">
      <w:pPr>
        <w:pStyle w:val="Textodenotaderodap"/>
      </w:pPr>
      <w:r w:rsidRPr="00ED7C6C">
        <w:rPr>
          <w:rStyle w:val="Refdenotaderodap"/>
          <w:rFonts w:cs="Arial"/>
        </w:rPr>
        <w:footnoteRef/>
      </w:r>
      <w:r w:rsidRPr="00ED7C6C">
        <w:rPr>
          <w:rFonts w:cs="Arial"/>
        </w:rPr>
        <w:t xml:space="preserve"> </w:t>
      </w:r>
      <w:r>
        <w:rPr>
          <w:rFonts w:cs="Arial"/>
        </w:rPr>
        <w:t>Engenheiro Eletricista, Doutor. Prof. Carlos Eduardo Tavares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179884"/>
      <w:docPartObj>
        <w:docPartGallery w:val="Page Numbers (Top of Page)"/>
        <w:docPartUnique/>
      </w:docPartObj>
    </w:sdtPr>
    <w:sdtEndPr>
      <w:rPr>
        <w:rFonts w:ascii="Arial" w:hAnsi="Arial" w:cs="Arial"/>
        <w:sz w:val="20"/>
        <w:szCs w:val="20"/>
      </w:rPr>
    </w:sdtEndPr>
    <w:sdtContent>
      <w:p w14:paraId="512FFFB9" w14:textId="6F2E0499" w:rsidR="005A71BF" w:rsidRPr="00ED7C6C" w:rsidRDefault="005A71BF">
        <w:pPr>
          <w:pStyle w:val="Cabealho"/>
          <w:jc w:val="right"/>
          <w:rPr>
            <w:rFonts w:ascii="Arial" w:hAnsi="Arial" w:cs="Arial"/>
            <w:sz w:val="20"/>
            <w:szCs w:val="20"/>
          </w:rPr>
        </w:pPr>
        <w:r w:rsidRPr="00ED7C6C">
          <w:rPr>
            <w:rFonts w:ascii="Arial" w:hAnsi="Arial" w:cs="Arial"/>
            <w:sz w:val="20"/>
            <w:szCs w:val="20"/>
          </w:rPr>
          <w:fldChar w:fldCharType="begin"/>
        </w:r>
        <w:r w:rsidRPr="00ED7C6C">
          <w:rPr>
            <w:rFonts w:ascii="Arial" w:hAnsi="Arial" w:cs="Arial"/>
            <w:sz w:val="20"/>
            <w:szCs w:val="20"/>
          </w:rPr>
          <w:instrText>PAGE   \* MERGEFORMAT</w:instrText>
        </w:r>
        <w:r w:rsidRPr="00ED7C6C">
          <w:rPr>
            <w:rFonts w:ascii="Arial" w:hAnsi="Arial" w:cs="Arial"/>
            <w:sz w:val="20"/>
            <w:szCs w:val="20"/>
          </w:rPr>
          <w:fldChar w:fldCharType="separate"/>
        </w:r>
        <w:r w:rsidR="005D1870">
          <w:rPr>
            <w:rFonts w:ascii="Arial" w:hAnsi="Arial" w:cs="Arial"/>
            <w:noProof/>
            <w:sz w:val="20"/>
            <w:szCs w:val="20"/>
          </w:rPr>
          <w:t>51</w:t>
        </w:r>
        <w:r w:rsidRPr="00ED7C6C">
          <w:rPr>
            <w:rFonts w:ascii="Arial" w:hAnsi="Arial" w:cs="Arial"/>
            <w:sz w:val="20"/>
            <w:szCs w:val="20"/>
          </w:rPr>
          <w:fldChar w:fldCharType="end"/>
        </w:r>
      </w:p>
    </w:sdtContent>
  </w:sdt>
  <w:p w14:paraId="39723B4B" w14:textId="77777777" w:rsidR="005A71BF" w:rsidRDefault="005A71BF" w:rsidP="00504A43">
    <w:pPr>
      <w:pStyle w:val="Cabealho"/>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24B67"/>
    <w:multiLevelType w:val="multilevel"/>
    <w:tmpl w:val="C4D6BA3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16380685"/>
    <w:multiLevelType w:val="hybridMultilevel"/>
    <w:tmpl w:val="7D8E283A"/>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
    <w:nsid w:val="1C605329"/>
    <w:multiLevelType w:val="multilevel"/>
    <w:tmpl w:val="19FA0BEC"/>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
    <w:nsid w:val="1DC54E07"/>
    <w:multiLevelType w:val="multilevel"/>
    <w:tmpl w:val="5648A2D8"/>
    <w:lvl w:ilvl="0">
      <w:start w:val="4"/>
      <w:numFmt w:val="decimal"/>
      <w:lvlText w:val="%1"/>
      <w:lvlJc w:val="left"/>
      <w:pPr>
        <w:ind w:left="360" w:hanging="360"/>
      </w:pPr>
      <w:rPr>
        <w:rFonts w:hint="default"/>
      </w:rPr>
    </w:lvl>
    <w:lvl w:ilvl="1">
      <w:start w:val="3"/>
      <w:numFmt w:val="decimal"/>
      <w:lvlText w:val="%1.%2"/>
      <w:lvlJc w:val="left"/>
      <w:pPr>
        <w:ind w:left="502"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2185149D"/>
    <w:multiLevelType w:val="hybridMultilevel"/>
    <w:tmpl w:val="0BE6B372"/>
    <w:lvl w:ilvl="0" w:tplc="04160001">
      <w:start w:val="4"/>
      <w:numFmt w:val="bullet"/>
      <w:lvlText w:val=""/>
      <w:lvlJc w:val="left"/>
      <w:pPr>
        <w:ind w:left="720" w:hanging="360"/>
      </w:pPr>
      <w:rPr>
        <w:rFonts w:ascii="Symbol" w:eastAsia="Times New Roman"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2492236F"/>
    <w:multiLevelType w:val="multilevel"/>
    <w:tmpl w:val="43EAD284"/>
    <w:lvl w:ilvl="0">
      <w:start w:val="1"/>
      <w:numFmt w:val="decimal"/>
      <w:lvlText w:val="%1"/>
      <w:lvlJc w:val="left"/>
      <w:pPr>
        <w:ind w:left="405" w:hanging="405"/>
      </w:pPr>
      <w:rPr>
        <w:rFonts w:hint="default"/>
        <w:b/>
        <w:sz w:val="24"/>
      </w:rPr>
    </w:lvl>
    <w:lvl w:ilvl="1">
      <w:start w:val="1"/>
      <w:numFmt w:val="decimal"/>
      <w:lvlText w:val="%1.%2"/>
      <w:lvlJc w:val="left"/>
      <w:pPr>
        <w:ind w:left="405" w:hanging="405"/>
      </w:pPr>
      <w:rPr>
        <w:rFonts w:hint="default"/>
        <w:b/>
        <w:sz w:val="24"/>
      </w:rPr>
    </w:lvl>
    <w:lvl w:ilvl="2">
      <w:start w:val="1"/>
      <w:numFmt w:val="decimal"/>
      <w:lvlText w:val="%1.%2.%3"/>
      <w:lvlJc w:val="left"/>
      <w:pPr>
        <w:ind w:left="720" w:hanging="720"/>
      </w:pPr>
      <w:rPr>
        <w:rFonts w:hint="default"/>
        <w:b/>
        <w:sz w:val="24"/>
      </w:rPr>
    </w:lvl>
    <w:lvl w:ilvl="3">
      <w:start w:val="1"/>
      <w:numFmt w:val="decimal"/>
      <w:lvlText w:val="%1.%2.%3.%4"/>
      <w:lvlJc w:val="left"/>
      <w:pPr>
        <w:ind w:left="720" w:hanging="720"/>
      </w:pPr>
      <w:rPr>
        <w:rFonts w:hint="default"/>
        <w:b/>
        <w:sz w:val="24"/>
      </w:rPr>
    </w:lvl>
    <w:lvl w:ilvl="4">
      <w:start w:val="1"/>
      <w:numFmt w:val="decimal"/>
      <w:lvlText w:val="%1.%2.%3.%4.%5"/>
      <w:lvlJc w:val="left"/>
      <w:pPr>
        <w:ind w:left="1080" w:hanging="1080"/>
      </w:pPr>
      <w:rPr>
        <w:rFonts w:hint="default"/>
        <w:b/>
        <w:sz w:val="24"/>
      </w:rPr>
    </w:lvl>
    <w:lvl w:ilvl="5">
      <w:start w:val="1"/>
      <w:numFmt w:val="decimal"/>
      <w:lvlText w:val="%1.%2.%3.%4.%5.%6"/>
      <w:lvlJc w:val="left"/>
      <w:pPr>
        <w:ind w:left="1080" w:hanging="1080"/>
      </w:pPr>
      <w:rPr>
        <w:rFonts w:hint="default"/>
        <w:b/>
        <w:sz w:val="24"/>
      </w:rPr>
    </w:lvl>
    <w:lvl w:ilvl="6">
      <w:start w:val="1"/>
      <w:numFmt w:val="decimal"/>
      <w:lvlText w:val="%1.%2.%3.%4.%5.%6.%7"/>
      <w:lvlJc w:val="left"/>
      <w:pPr>
        <w:ind w:left="1440" w:hanging="1440"/>
      </w:pPr>
      <w:rPr>
        <w:rFonts w:hint="default"/>
        <w:b/>
        <w:sz w:val="24"/>
      </w:rPr>
    </w:lvl>
    <w:lvl w:ilvl="7">
      <w:start w:val="1"/>
      <w:numFmt w:val="decimal"/>
      <w:lvlText w:val="%1.%2.%3.%4.%5.%6.%7.%8"/>
      <w:lvlJc w:val="left"/>
      <w:pPr>
        <w:ind w:left="1440" w:hanging="1440"/>
      </w:pPr>
      <w:rPr>
        <w:rFonts w:hint="default"/>
        <w:b/>
        <w:sz w:val="24"/>
      </w:rPr>
    </w:lvl>
    <w:lvl w:ilvl="8">
      <w:start w:val="1"/>
      <w:numFmt w:val="decimal"/>
      <w:lvlText w:val="%1.%2.%3.%4.%5.%6.%7.%8.%9"/>
      <w:lvlJc w:val="left"/>
      <w:pPr>
        <w:ind w:left="1800" w:hanging="1800"/>
      </w:pPr>
      <w:rPr>
        <w:rFonts w:hint="default"/>
        <w:b/>
        <w:sz w:val="24"/>
      </w:rPr>
    </w:lvl>
  </w:abstractNum>
  <w:abstractNum w:abstractNumId="6">
    <w:nsid w:val="26065FB7"/>
    <w:multiLevelType w:val="hybridMultilevel"/>
    <w:tmpl w:val="879A9DC0"/>
    <w:lvl w:ilvl="0" w:tplc="4F0C0170">
      <w:start w:val="4"/>
      <w:numFmt w:val="bullet"/>
      <w:lvlText w:val=""/>
      <w:lvlJc w:val="left"/>
      <w:pPr>
        <w:ind w:left="720" w:hanging="360"/>
      </w:pPr>
      <w:rPr>
        <w:rFonts w:ascii="Wingdings" w:eastAsia="Times New Roman" w:hAnsi="Wingdings"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2A7F06EE"/>
    <w:multiLevelType w:val="hybridMultilevel"/>
    <w:tmpl w:val="0C603A00"/>
    <w:lvl w:ilvl="0" w:tplc="04160001">
      <w:start w:val="1"/>
      <w:numFmt w:val="bullet"/>
      <w:lvlText w:val=""/>
      <w:lvlJc w:val="left"/>
      <w:pPr>
        <w:ind w:left="788" w:hanging="360"/>
      </w:pPr>
      <w:rPr>
        <w:rFonts w:ascii="Symbol" w:hAnsi="Symbol" w:hint="default"/>
      </w:rPr>
    </w:lvl>
    <w:lvl w:ilvl="1" w:tplc="04160003" w:tentative="1">
      <w:start w:val="1"/>
      <w:numFmt w:val="bullet"/>
      <w:lvlText w:val="o"/>
      <w:lvlJc w:val="left"/>
      <w:pPr>
        <w:ind w:left="1508" w:hanging="360"/>
      </w:pPr>
      <w:rPr>
        <w:rFonts w:ascii="Courier New" w:hAnsi="Courier New" w:cs="Courier New" w:hint="default"/>
      </w:rPr>
    </w:lvl>
    <w:lvl w:ilvl="2" w:tplc="04160005" w:tentative="1">
      <w:start w:val="1"/>
      <w:numFmt w:val="bullet"/>
      <w:lvlText w:val=""/>
      <w:lvlJc w:val="left"/>
      <w:pPr>
        <w:ind w:left="2228" w:hanging="360"/>
      </w:pPr>
      <w:rPr>
        <w:rFonts w:ascii="Wingdings" w:hAnsi="Wingdings" w:hint="default"/>
      </w:rPr>
    </w:lvl>
    <w:lvl w:ilvl="3" w:tplc="04160001" w:tentative="1">
      <w:start w:val="1"/>
      <w:numFmt w:val="bullet"/>
      <w:lvlText w:val=""/>
      <w:lvlJc w:val="left"/>
      <w:pPr>
        <w:ind w:left="2948" w:hanging="360"/>
      </w:pPr>
      <w:rPr>
        <w:rFonts w:ascii="Symbol" w:hAnsi="Symbol" w:hint="default"/>
      </w:rPr>
    </w:lvl>
    <w:lvl w:ilvl="4" w:tplc="04160003" w:tentative="1">
      <w:start w:val="1"/>
      <w:numFmt w:val="bullet"/>
      <w:lvlText w:val="o"/>
      <w:lvlJc w:val="left"/>
      <w:pPr>
        <w:ind w:left="3668" w:hanging="360"/>
      </w:pPr>
      <w:rPr>
        <w:rFonts w:ascii="Courier New" w:hAnsi="Courier New" w:cs="Courier New" w:hint="default"/>
      </w:rPr>
    </w:lvl>
    <w:lvl w:ilvl="5" w:tplc="04160005" w:tentative="1">
      <w:start w:val="1"/>
      <w:numFmt w:val="bullet"/>
      <w:lvlText w:val=""/>
      <w:lvlJc w:val="left"/>
      <w:pPr>
        <w:ind w:left="4388" w:hanging="360"/>
      </w:pPr>
      <w:rPr>
        <w:rFonts w:ascii="Wingdings" w:hAnsi="Wingdings" w:hint="default"/>
      </w:rPr>
    </w:lvl>
    <w:lvl w:ilvl="6" w:tplc="04160001" w:tentative="1">
      <w:start w:val="1"/>
      <w:numFmt w:val="bullet"/>
      <w:lvlText w:val=""/>
      <w:lvlJc w:val="left"/>
      <w:pPr>
        <w:ind w:left="5108" w:hanging="360"/>
      </w:pPr>
      <w:rPr>
        <w:rFonts w:ascii="Symbol" w:hAnsi="Symbol" w:hint="default"/>
      </w:rPr>
    </w:lvl>
    <w:lvl w:ilvl="7" w:tplc="04160003" w:tentative="1">
      <w:start w:val="1"/>
      <w:numFmt w:val="bullet"/>
      <w:lvlText w:val="o"/>
      <w:lvlJc w:val="left"/>
      <w:pPr>
        <w:ind w:left="5828" w:hanging="360"/>
      </w:pPr>
      <w:rPr>
        <w:rFonts w:ascii="Courier New" w:hAnsi="Courier New" w:cs="Courier New" w:hint="default"/>
      </w:rPr>
    </w:lvl>
    <w:lvl w:ilvl="8" w:tplc="04160005" w:tentative="1">
      <w:start w:val="1"/>
      <w:numFmt w:val="bullet"/>
      <w:lvlText w:val=""/>
      <w:lvlJc w:val="left"/>
      <w:pPr>
        <w:ind w:left="6548" w:hanging="360"/>
      </w:pPr>
      <w:rPr>
        <w:rFonts w:ascii="Wingdings" w:hAnsi="Wingdings" w:hint="default"/>
      </w:rPr>
    </w:lvl>
  </w:abstractNum>
  <w:abstractNum w:abstractNumId="8">
    <w:nsid w:val="2B11577E"/>
    <w:multiLevelType w:val="hybridMultilevel"/>
    <w:tmpl w:val="A300E944"/>
    <w:lvl w:ilvl="0" w:tplc="0416000D">
      <w:start w:val="1"/>
      <w:numFmt w:val="bullet"/>
      <w:lvlText w:val=""/>
      <w:lvlJc w:val="left"/>
      <w:pPr>
        <w:ind w:left="1500" w:hanging="360"/>
      </w:pPr>
      <w:rPr>
        <w:rFonts w:ascii="Wingdings" w:hAnsi="Wingdings" w:hint="default"/>
      </w:rPr>
    </w:lvl>
    <w:lvl w:ilvl="1" w:tplc="04160003" w:tentative="1">
      <w:start w:val="1"/>
      <w:numFmt w:val="bullet"/>
      <w:lvlText w:val="o"/>
      <w:lvlJc w:val="left"/>
      <w:pPr>
        <w:ind w:left="2220" w:hanging="360"/>
      </w:pPr>
      <w:rPr>
        <w:rFonts w:ascii="Courier New" w:hAnsi="Courier New" w:cs="Courier New" w:hint="default"/>
      </w:rPr>
    </w:lvl>
    <w:lvl w:ilvl="2" w:tplc="04160005" w:tentative="1">
      <w:start w:val="1"/>
      <w:numFmt w:val="bullet"/>
      <w:lvlText w:val=""/>
      <w:lvlJc w:val="left"/>
      <w:pPr>
        <w:ind w:left="2940" w:hanging="360"/>
      </w:pPr>
      <w:rPr>
        <w:rFonts w:ascii="Wingdings" w:hAnsi="Wingdings" w:hint="default"/>
      </w:rPr>
    </w:lvl>
    <w:lvl w:ilvl="3" w:tplc="04160001" w:tentative="1">
      <w:start w:val="1"/>
      <w:numFmt w:val="bullet"/>
      <w:lvlText w:val=""/>
      <w:lvlJc w:val="left"/>
      <w:pPr>
        <w:ind w:left="3660" w:hanging="360"/>
      </w:pPr>
      <w:rPr>
        <w:rFonts w:ascii="Symbol" w:hAnsi="Symbol" w:hint="default"/>
      </w:rPr>
    </w:lvl>
    <w:lvl w:ilvl="4" w:tplc="04160003" w:tentative="1">
      <w:start w:val="1"/>
      <w:numFmt w:val="bullet"/>
      <w:lvlText w:val="o"/>
      <w:lvlJc w:val="left"/>
      <w:pPr>
        <w:ind w:left="4380" w:hanging="360"/>
      </w:pPr>
      <w:rPr>
        <w:rFonts w:ascii="Courier New" w:hAnsi="Courier New" w:cs="Courier New" w:hint="default"/>
      </w:rPr>
    </w:lvl>
    <w:lvl w:ilvl="5" w:tplc="04160005" w:tentative="1">
      <w:start w:val="1"/>
      <w:numFmt w:val="bullet"/>
      <w:lvlText w:val=""/>
      <w:lvlJc w:val="left"/>
      <w:pPr>
        <w:ind w:left="5100" w:hanging="360"/>
      </w:pPr>
      <w:rPr>
        <w:rFonts w:ascii="Wingdings" w:hAnsi="Wingdings" w:hint="default"/>
      </w:rPr>
    </w:lvl>
    <w:lvl w:ilvl="6" w:tplc="04160001" w:tentative="1">
      <w:start w:val="1"/>
      <w:numFmt w:val="bullet"/>
      <w:lvlText w:val=""/>
      <w:lvlJc w:val="left"/>
      <w:pPr>
        <w:ind w:left="5820" w:hanging="360"/>
      </w:pPr>
      <w:rPr>
        <w:rFonts w:ascii="Symbol" w:hAnsi="Symbol" w:hint="default"/>
      </w:rPr>
    </w:lvl>
    <w:lvl w:ilvl="7" w:tplc="04160003" w:tentative="1">
      <w:start w:val="1"/>
      <w:numFmt w:val="bullet"/>
      <w:lvlText w:val="o"/>
      <w:lvlJc w:val="left"/>
      <w:pPr>
        <w:ind w:left="6540" w:hanging="360"/>
      </w:pPr>
      <w:rPr>
        <w:rFonts w:ascii="Courier New" w:hAnsi="Courier New" w:cs="Courier New" w:hint="default"/>
      </w:rPr>
    </w:lvl>
    <w:lvl w:ilvl="8" w:tplc="04160005" w:tentative="1">
      <w:start w:val="1"/>
      <w:numFmt w:val="bullet"/>
      <w:lvlText w:val=""/>
      <w:lvlJc w:val="left"/>
      <w:pPr>
        <w:ind w:left="7260" w:hanging="360"/>
      </w:pPr>
      <w:rPr>
        <w:rFonts w:ascii="Wingdings" w:hAnsi="Wingdings" w:hint="default"/>
      </w:rPr>
    </w:lvl>
  </w:abstractNum>
  <w:abstractNum w:abstractNumId="9">
    <w:nsid w:val="42475B3A"/>
    <w:multiLevelType w:val="multilevel"/>
    <w:tmpl w:val="320E8B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60C75D7"/>
    <w:multiLevelType w:val="hybridMultilevel"/>
    <w:tmpl w:val="FADEAF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49114EF1"/>
    <w:multiLevelType w:val="multilevel"/>
    <w:tmpl w:val="53E4AB62"/>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4A351FEB"/>
    <w:multiLevelType w:val="hybridMultilevel"/>
    <w:tmpl w:val="86D6335C"/>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3">
    <w:nsid w:val="4ADE65FE"/>
    <w:multiLevelType w:val="multilevel"/>
    <w:tmpl w:val="2550B330"/>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5B8134F4"/>
    <w:multiLevelType w:val="hybridMultilevel"/>
    <w:tmpl w:val="698471C2"/>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5">
    <w:nsid w:val="5C045847"/>
    <w:multiLevelType w:val="multilevel"/>
    <w:tmpl w:val="B1A212B2"/>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5E942F2B"/>
    <w:multiLevelType w:val="multilevel"/>
    <w:tmpl w:val="D50A66B2"/>
    <w:lvl w:ilvl="0">
      <w:start w:val="1"/>
      <w:numFmt w:val="decimal"/>
      <w:lvlText w:val="%1"/>
      <w:lvlJc w:val="left"/>
      <w:pPr>
        <w:ind w:left="405" w:hanging="405"/>
      </w:pPr>
      <w:rPr>
        <w:rFonts w:hint="default"/>
      </w:rPr>
    </w:lvl>
    <w:lvl w:ilvl="1">
      <w:start w:val="1"/>
      <w:numFmt w:val="decimal"/>
      <w:lvlText w:val="%1.%2"/>
      <w:lvlJc w:val="left"/>
      <w:pPr>
        <w:ind w:left="765" w:hanging="40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7">
    <w:nsid w:val="64D22064"/>
    <w:multiLevelType w:val="hybridMultilevel"/>
    <w:tmpl w:val="862A764C"/>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8">
    <w:nsid w:val="686704D8"/>
    <w:multiLevelType w:val="multilevel"/>
    <w:tmpl w:val="F9E6813E"/>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6AEF1731"/>
    <w:multiLevelType w:val="hybridMultilevel"/>
    <w:tmpl w:val="51B647A0"/>
    <w:lvl w:ilvl="0" w:tplc="04160001">
      <w:start w:val="4"/>
      <w:numFmt w:val="bullet"/>
      <w:lvlText w:val=""/>
      <w:lvlJc w:val="left"/>
      <w:pPr>
        <w:ind w:left="720" w:hanging="360"/>
      </w:pPr>
      <w:rPr>
        <w:rFonts w:ascii="Symbol" w:eastAsia="Times New Roman"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7002463E"/>
    <w:multiLevelType w:val="hybridMultilevel"/>
    <w:tmpl w:val="51DA7050"/>
    <w:lvl w:ilvl="0" w:tplc="FC5C135E">
      <w:start w:val="4"/>
      <w:numFmt w:val="bullet"/>
      <w:lvlText w:val=""/>
      <w:lvlJc w:val="left"/>
      <w:pPr>
        <w:ind w:left="720" w:hanging="360"/>
      </w:pPr>
      <w:rPr>
        <w:rFonts w:ascii="Wingdings" w:eastAsia="Times New Roman" w:hAnsi="Wingdings"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731943B2"/>
    <w:multiLevelType w:val="hybridMultilevel"/>
    <w:tmpl w:val="6D18AF7E"/>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num w:numId="1">
    <w:abstractNumId w:val="1"/>
  </w:num>
  <w:num w:numId="2">
    <w:abstractNumId w:val="12"/>
  </w:num>
  <w:num w:numId="3">
    <w:abstractNumId w:val="11"/>
  </w:num>
  <w:num w:numId="4">
    <w:abstractNumId w:val="13"/>
  </w:num>
  <w:num w:numId="5">
    <w:abstractNumId w:val="18"/>
  </w:num>
  <w:num w:numId="6">
    <w:abstractNumId w:val="15"/>
  </w:num>
  <w:num w:numId="7">
    <w:abstractNumId w:val="5"/>
  </w:num>
  <w:num w:numId="8">
    <w:abstractNumId w:val="0"/>
  </w:num>
  <w:num w:numId="9">
    <w:abstractNumId w:val="3"/>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16"/>
  </w:num>
  <w:num w:numId="13">
    <w:abstractNumId w:val="14"/>
  </w:num>
  <w:num w:numId="14">
    <w:abstractNumId w:val="19"/>
  </w:num>
  <w:num w:numId="15">
    <w:abstractNumId w:val="4"/>
  </w:num>
  <w:num w:numId="16">
    <w:abstractNumId w:val="7"/>
  </w:num>
  <w:num w:numId="17">
    <w:abstractNumId w:val="9"/>
  </w:num>
  <w:num w:numId="18">
    <w:abstractNumId w:val="8"/>
  </w:num>
  <w:num w:numId="19">
    <w:abstractNumId w:val="6"/>
  </w:num>
  <w:num w:numId="20">
    <w:abstractNumId w:val="20"/>
  </w:num>
  <w:num w:numId="21">
    <w:abstractNumId w:val="17"/>
  </w:num>
  <w:num w:numId="22">
    <w:abstractNumId w:val="2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rthur costa">
    <w15:presenceInfo w15:providerId="Windows Live" w15:userId="a87e9f07420c7f4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0492"/>
    <w:rsid w:val="00002B4C"/>
    <w:rsid w:val="00003073"/>
    <w:rsid w:val="0001280B"/>
    <w:rsid w:val="000151E5"/>
    <w:rsid w:val="00017F69"/>
    <w:rsid w:val="00020B1C"/>
    <w:rsid w:val="000214D1"/>
    <w:rsid w:val="000223F2"/>
    <w:rsid w:val="0002452B"/>
    <w:rsid w:val="00025625"/>
    <w:rsid w:val="000301D2"/>
    <w:rsid w:val="00041AF7"/>
    <w:rsid w:val="00041E31"/>
    <w:rsid w:val="0004325E"/>
    <w:rsid w:val="0004414E"/>
    <w:rsid w:val="00044769"/>
    <w:rsid w:val="00050E05"/>
    <w:rsid w:val="00051495"/>
    <w:rsid w:val="000517C0"/>
    <w:rsid w:val="00055D48"/>
    <w:rsid w:val="00061AAD"/>
    <w:rsid w:val="000622E3"/>
    <w:rsid w:val="0006392E"/>
    <w:rsid w:val="000707F7"/>
    <w:rsid w:val="0007567D"/>
    <w:rsid w:val="00075DFB"/>
    <w:rsid w:val="000808F1"/>
    <w:rsid w:val="00080A93"/>
    <w:rsid w:val="000822E8"/>
    <w:rsid w:val="000854B6"/>
    <w:rsid w:val="0008743E"/>
    <w:rsid w:val="00090875"/>
    <w:rsid w:val="00092242"/>
    <w:rsid w:val="00092346"/>
    <w:rsid w:val="00096B19"/>
    <w:rsid w:val="000A1570"/>
    <w:rsid w:val="000A202C"/>
    <w:rsid w:val="000A5C96"/>
    <w:rsid w:val="000A6ED9"/>
    <w:rsid w:val="000A7A7C"/>
    <w:rsid w:val="000B652A"/>
    <w:rsid w:val="000B7257"/>
    <w:rsid w:val="000C0C48"/>
    <w:rsid w:val="000C0E9C"/>
    <w:rsid w:val="000C549D"/>
    <w:rsid w:val="000C56A5"/>
    <w:rsid w:val="000D0AF7"/>
    <w:rsid w:val="000D1017"/>
    <w:rsid w:val="000D1591"/>
    <w:rsid w:val="000D1F93"/>
    <w:rsid w:val="000D23D1"/>
    <w:rsid w:val="000D6B83"/>
    <w:rsid w:val="000E1817"/>
    <w:rsid w:val="000E28FB"/>
    <w:rsid w:val="000E42AE"/>
    <w:rsid w:val="000E4BF6"/>
    <w:rsid w:val="000E6C3D"/>
    <w:rsid w:val="000F0C7A"/>
    <w:rsid w:val="000F4AFC"/>
    <w:rsid w:val="000F584C"/>
    <w:rsid w:val="00101D8E"/>
    <w:rsid w:val="00107561"/>
    <w:rsid w:val="0010782A"/>
    <w:rsid w:val="0011558F"/>
    <w:rsid w:val="001155C1"/>
    <w:rsid w:val="0011724C"/>
    <w:rsid w:val="0011796F"/>
    <w:rsid w:val="0012257A"/>
    <w:rsid w:val="00124EE9"/>
    <w:rsid w:val="00126549"/>
    <w:rsid w:val="0012673E"/>
    <w:rsid w:val="00126D8D"/>
    <w:rsid w:val="00127554"/>
    <w:rsid w:val="001323E4"/>
    <w:rsid w:val="00134675"/>
    <w:rsid w:val="001414EE"/>
    <w:rsid w:val="001428C7"/>
    <w:rsid w:val="00142BF3"/>
    <w:rsid w:val="00144B9C"/>
    <w:rsid w:val="00145FFC"/>
    <w:rsid w:val="001462AF"/>
    <w:rsid w:val="00155058"/>
    <w:rsid w:val="00156466"/>
    <w:rsid w:val="00156E42"/>
    <w:rsid w:val="00173D8B"/>
    <w:rsid w:val="001745EC"/>
    <w:rsid w:val="00174D45"/>
    <w:rsid w:val="00174EC8"/>
    <w:rsid w:val="001770CE"/>
    <w:rsid w:val="0017785E"/>
    <w:rsid w:val="0018456A"/>
    <w:rsid w:val="00185F4C"/>
    <w:rsid w:val="001900E2"/>
    <w:rsid w:val="00191331"/>
    <w:rsid w:val="001955A3"/>
    <w:rsid w:val="00196313"/>
    <w:rsid w:val="001973AD"/>
    <w:rsid w:val="001A0275"/>
    <w:rsid w:val="001A0A87"/>
    <w:rsid w:val="001A10FE"/>
    <w:rsid w:val="001A6F9B"/>
    <w:rsid w:val="001B0525"/>
    <w:rsid w:val="001B36CD"/>
    <w:rsid w:val="001B446E"/>
    <w:rsid w:val="001B5065"/>
    <w:rsid w:val="001B5675"/>
    <w:rsid w:val="001C001F"/>
    <w:rsid w:val="001C07A7"/>
    <w:rsid w:val="001C5F3F"/>
    <w:rsid w:val="001C6D11"/>
    <w:rsid w:val="001E131D"/>
    <w:rsid w:val="001F23E5"/>
    <w:rsid w:val="001F394E"/>
    <w:rsid w:val="001F445B"/>
    <w:rsid w:val="001F6078"/>
    <w:rsid w:val="00201E6D"/>
    <w:rsid w:val="0020223B"/>
    <w:rsid w:val="0020562E"/>
    <w:rsid w:val="00205D73"/>
    <w:rsid w:val="002116D8"/>
    <w:rsid w:val="00211E52"/>
    <w:rsid w:val="00211EC8"/>
    <w:rsid w:val="0021439A"/>
    <w:rsid w:val="00214514"/>
    <w:rsid w:val="002154C4"/>
    <w:rsid w:val="002159B7"/>
    <w:rsid w:val="00220551"/>
    <w:rsid w:val="00222481"/>
    <w:rsid w:val="002249CC"/>
    <w:rsid w:val="002264C4"/>
    <w:rsid w:val="00226A40"/>
    <w:rsid w:val="00227507"/>
    <w:rsid w:val="00231D0C"/>
    <w:rsid w:val="00234A6E"/>
    <w:rsid w:val="00242329"/>
    <w:rsid w:val="00243DC9"/>
    <w:rsid w:val="00245049"/>
    <w:rsid w:val="00250F0E"/>
    <w:rsid w:val="002535D1"/>
    <w:rsid w:val="00254F7C"/>
    <w:rsid w:val="00255520"/>
    <w:rsid w:val="00256868"/>
    <w:rsid w:val="00260E08"/>
    <w:rsid w:val="002616B5"/>
    <w:rsid w:val="002625B5"/>
    <w:rsid w:val="0026262F"/>
    <w:rsid w:val="00267B27"/>
    <w:rsid w:val="00271333"/>
    <w:rsid w:val="00271B22"/>
    <w:rsid w:val="00273AB3"/>
    <w:rsid w:val="00274A80"/>
    <w:rsid w:val="00274EA5"/>
    <w:rsid w:val="00277414"/>
    <w:rsid w:val="00277472"/>
    <w:rsid w:val="00277E81"/>
    <w:rsid w:val="00277F64"/>
    <w:rsid w:val="00281C2E"/>
    <w:rsid w:val="00283122"/>
    <w:rsid w:val="00284762"/>
    <w:rsid w:val="00290C19"/>
    <w:rsid w:val="00296496"/>
    <w:rsid w:val="00297E9F"/>
    <w:rsid w:val="002A0A50"/>
    <w:rsid w:val="002A1CC9"/>
    <w:rsid w:val="002A4B49"/>
    <w:rsid w:val="002A4B9F"/>
    <w:rsid w:val="002A6351"/>
    <w:rsid w:val="002A6BE0"/>
    <w:rsid w:val="002B1830"/>
    <w:rsid w:val="002B1FB2"/>
    <w:rsid w:val="002B44DA"/>
    <w:rsid w:val="002B5077"/>
    <w:rsid w:val="002C1079"/>
    <w:rsid w:val="002C7246"/>
    <w:rsid w:val="002C7F2D"/>
    <w:rsid w:val="002D0205"/>
    <w:rsid w:val="002D287F"/>
    <w:rsid w:val="002D691B"/>
    <w:rsid w:val="002D6F51"/>
    <w:rsid w:val="002E0503"/>
    <w:rsid w:val="002E1245"/>
    <w:rsid w:val="002E51D9"/>
    <w:rsid w:val="002F13E1"/>
    <w:rsid w:val="002F2ADD"/>
    <w:rsid w:val="002F4B23"/>
    <w:rsid w:val="00302EE4"/>
    <w:rsid w:val="003065B1"/>
    <w:rsid w:val="00306740"/>
    <w:rsid w:val="003122B2"/>
    <w:rsid w:val="00312C96"/>
    <w:rsid w:val="003137B4"/>
    <w:rsid w:val="00313973"/>
    <w:rsid w:val="00322409"/>
    <w:rsid w:val="003238E9"/>
    <w:rsid w:val="003255A4"/>
    <w:rsid w:val="00326297"/>
    <w:rsid w:val="00334659"/>
    <w:rsid w:val="00334824"/>
    <w:rsid w:val="00336267"/>
    <w:rsid w:val="0034192A"/>
    <w:rsid w:val="00346219"/>
    <w:rsid w:val="003467FC"/>
    <w:rsid w:val="00347141"/>
    <w:rsid w:val="003476A8"/>
    <w:rsid w:val="003537D2"/>
    <w:rsid w:val="00357723"/>
    <w:rsid w:val="003607D8"/>
    <w:rsid w:val="0036348A"/>
    <w:rsid w:val="003638E7"/>
    <w:rsid w:val="00364592"/>
    <w:rsid w:val="0036598E"/>
    <w:rsid w:val="00367EE3"/>
    <w:rsid w:val="00371EC3"/>
    <w:rsid w:val="003751E4"/>
    <w:rsid w:val="00376CD8"/>
    <w:rsid w:val="00380765"/>
    <w:rsid w:val="00396D6F"/>
    <w:rsid w:val="003A26A0"/>
    <w:rsid w:val="003A31ED"/>
    <w:rsid w:val="003A3F2E"/>
    <w:rsid w:val="003A4195"/>
    <w:rsid w:val="003A496D"/>
    <w:rsid w:val="003B1C1A"/>
    <w:rsid w:val="003B333F"/>
    <w:rsid w:val="003B5435"/>
    <w:rsid w:val="003B7F4C"/>
    <w:rsid w:val="003C1E90"/>
    <w:rsid w:val="003C2C20"/>
    <w:rsid w:val="003C7BED"/>
    <w:rsid w:val="003D0D16"/>
    <w:rsid w:val="003D0EFB"/>
    <w:rsid w:val="003D4825"/>
    <w:rsid w:val="003D544E"/>
    <w:rsid w:val="003D63C0"/>
    <w:rsid w:val="003D6E6A"/>
    <w:rsid w:val="003E0B18"/>
    <w:rsid w:val="003E38B7"/>
    <w:rsid w:val="003E3901"/>
    <w:rsid w:val="003E3D22"/>
    <w:rsid w:val="003E44AA"/>
    <w:rsid w:val="003E5B93"/>
    <w:rsid w:val="003E7013"/>
    <w:rsid w:val="003F439C"/>
    <w:rsid w:val="003F6BCF"/>
    <w:rsid w:val="0040363C"/>
    <w:rsid w:val="00403FBC"/>
    <w:rsid w:val="004108CC"/>
    <w:rsid w:val="00412920"/>
    <w:rsid w:val="00413C1B"/>
    <w:rsid w:val="00416CBD"/>
    <w:rsid w:val="00422687"/>
    <w:rsid w:val="00422BE5"/>
    <w:rsid w:val="00425909"/>
    <w:rsid w:val="00426FA5"/>
    <w:rsid w:val="00427978"/>
    <w:rsid w:val="00430118"/>
    <w:rsid w:val="00436275"/>
    <w:rsid w:val="00437AF1"/>
    <w:rsid w:val="00440986"/>
    <w:rsid w:val="004442FE"/>
    <w:rsid w:val="004478A7"/>
    <w:rsid w:val="004501BF"/>
    <w:rsid w:val="00450E22"/>
    <w:rsid w:val="00457D3A"/>
    <w:rsid w:val="00460D58"/>
    <w:rsid w:val="00461649"/>
    <w:rsid w:val="004651A4"/>
    <w:rsid w:val="0046568E"/>
    <w:rsid w:val="004708E6"/>
    <w:rsid w:val="0047127F"/>
    <w:rsid w:val="004713C3"/>
    <w:rsid w:val="0047224C"/>
    <w:rsid w:val="00473026"/>
    <w:rsid w:val="00475C48"/>
    <w:rsid w:val="00481EC2"/>
    <w:rsid w:val="00482032"/>
    <w:rsid w:val="00483E6F"/>
    <w:rsid w:val="004840BD"/>
    <w:rsid w:val="00487E2B"/>
    <w:rsid w:val="0049130E"/>
    <w:rsid w:val="004943E1"/>
    <w:rsid w:val="00496255"/>
    <w:rsid w:val="004A0490"/>
    <w:rsid w:val="004A1216"/>
    <w:rsid w:val="004B2186"/>
    <w:rsid w:val="004B326F"/>
    <w:rsid w:val="004B59CD"/>
    <w:rsid w:val="004B713A"/>
    <w:rsid w:val="004C07BE"/>
    <w:rsid w:val="004C0A02"/>
    <w:rsid w:val="004C229F"/>
    <w:rsid w:val="004D0A8A"/>
    <w:rsid w:val="004D1C5A"/>
    <w:rsid w:val="004D37F1"/>
    <w:rsid w:val="004D4255"/>
    <w:rsid w:val="004D63A2"/>
    <w:rsid w:val="004D7710"/>
    <w:rsid w:val="004E30EF"/>
    <w:rsid w:val="004E5C4A"/>
    <w:rsid w:val="004E7CAE"/>
    <w:rsid w:val="004F0D34"/>
    <w:rsid w:val="004F38FF"/>
    <w:rsid w:val="004F5368"/>
    <w:rsid w:val="004F72AA"/>
    <w:rsid w:val="005023A3"/>
    <w:rsid w:val="00503B0D"/>
    <w:rsid w:val="00504A43"/>
    <w:rsid w:val="005075F1"/>
    <w:rsid w:val="00507A44"/>
    <w:rsid w:val="00511AD4"/>
    <w:rsid w:val="00513CC9"/>
    <w:rsid w:val="00514630"/>
    <w:rsid w:val="005158CA"/>
    <w:rsid w:val="00523704"/>
    <w:rsid w:val="005240AD"/>
    <w:rsid w:val="0052468B"/>
    <w:rsid w:val="00525ADA"/>
    <w:rsid w:val="005268E2"/>
    <w:rsid w:val="00526C18"/>
    <w:rsid w:val="0053050C"/>
    <w:rsid w:val="005336D2"/>
    <w:rsid w:val="005339F5"/>
    <w:rsid w:val="00534220"/>
    <w:rsid w:val="005348FE"/>
    <w:rsid w:val="00535FBD"/>
    <w:rsid w:val="00542968"/>
    <w:rsid w:val="00542E29"/>
    <w:rsid w:val="00544740"/>
    <w:rsid w:val="00547FA6"/>
    <w:rsid w:val="00551838"/>
    <w:rsid w:val="00551A7D"/>
    <w:rsid w:val="005522F3"/>
    <w:rsid w:val="00553854"/>
    <w:rsid w:val="005540CD"/>
    <w:rsid w:val="00554CBF"/>
    <w:rsid w:val="00555068"/>
    <w:rsid w:val="00556246"/>
    <w:rsid w:val="00556350"/>
    <w:rsid w:val="00556ABC"/>
    <w:rsid w:val="00560FAB"/>
    <w:rsid w:val="0056143B"/>
    <w:rsid w:val="00563130"/>
    <w:rsid w:val="0056629A"/>
    <w:rsid w:val="0057030C"/>
    <w:rsid w:val="0057216E"/>
    <w:rsid w:val="005724EF"/>
    <w:rsid w:val="00572582"/>
    <w:rsid w:val="005738AC"/>
    <w:rsid w:val="0058123E"/>
    <w:rsid w:val="00585363"/>
    <w:rsid w:val="00590BEC"/>
    <w:rsid w:val="00597E13"/>
    <w:rsid w:val="005A07C4"/>
    <w:rsid w:val="005A0A77"/>
    <w:rsid w:val="005A2204"/>
    <w:rsid w:val="005A383E"/>
    <w:rsid w:val="005A4AB2"/>
    <w:rsid w:val="005A71BF"/>
    <w:rsid w:val="005B1D3B"/>
    <w:rsid w:val="005B3642"/>
    <w:rsid w:val="005B513D"/>
    <w:rsid w:val="005C3E8E"/>
    <w:rsid w:val="005C4F9B"/>
    <w:rsid w:val="005C7079"/>
    <w:rsid w:val="005D1870"/>
    <w:rsid w:val="005D268C"/>
    <w:rsid w:val="005D4293"/>
    <w:rsid w:val="005D4D2C"/>
    <w:rsid w:val="005D6C95"/>
    <w:rsid w:val="005E6961"/>
    <w:rsid w:val="005F0A99"/>
    <w:rsid w:val="005F1589"/>
    <w:rsid w:val="005F359F"/>
    <w:rsid w:val="00602794"/>
    <w:rsid w:val="00605FD7"/>
    <w:rsid w:val="00606CDB"/>
    <w:rsid w:val="00610CBE"/>
    <w:rsid w:val="0061152E"/>
    <w:rsid w:val="00611FDD"/>
    <w:rsid w:val="006139B4"/>
    <w:rsid w:val="00615631"/>
    <w:rsid w:val="00615997"/>
    <w:rsid w:val="00615A10"/>
    <w:rsid w:val="006168C2"/>
    <w:rsid w:val="00623156"/>
    <w:rsid w:val="00625142"/>
    <w:rsid w:val="0064139E"/>
    <w:rsid w:val="00643C5A"/>
    <w:rsid w:val="00644708"/>
    <w:rsid w:val="006455C4"/>
    <w:rsid w:val="006466AB"/>
    <w:rsid w:val="006538D4"/>
    <w:rsid w:val="00657E1B"/>
    <w:rsid w:val="00661ED9"/>
    <w:rsid w:val="0066232E"/>
    <w:rsid w:val="006627B1"/>
    <w:rsid w:val="00665143"/>
    <w:rsid w:val="00672B80"/>
    <w:rsid w:val="006750C9"/>
    <w:rsid w:val="00675FE8"/>
    <w:rsid w:val="006808CE"/>
    <w:rsid w:val="00683915"/>
    <w:rsid w:val="006845FF"/>
    <w:rsid w:val="00684B67"/>
    <w:rsid w:val="006855F4"/>
    <w:rsid w:val="00686E3C"/>
    <w:rsid w:val="00687F44"/>
    <w:rsid w:val="00692338"/>
    <w:rsid w:val="00693EE1"/>
    <w:rsid w:val="006A3D57"/>
    <w:rsid w:val="006B21AB"/>
    <w:rsid w:val="006B456E"/>
    <w:rsid w:val="006B5841"/>
    <w:rsid w:val="006B7931"/>
    <w:rsid w:val="006C3369"/>
    <w:rsid w:val="006C6087"/>
    <w:rsid w:val="006C7744"/>
    <w:rsid w:val="006D1D40"/>
    <w:rsid w:val="006D53C4"/>
    <w:rsid w:val="006E0A1E"/>
    <w:rsid w:val="006E3C9B"/>
    <w:rsid w:val="006F0526"/>
    <w:rsid w:val="006F1266"/>
    <w:rsid w:val="006F2479"/>
    <w:rsid w:val="006F2913"/>
    <w:rsid w:val="006F402E"/>
    <w:rsid w:val="006F672E"/>
    <w:rsid w:val="006F7F17"/>
    <w:rsid w:val="007005D3"/>
    <w:rsid w:val="0070119F"/>
    <w:rsid w:val="007023E7"/>
    <w:rsid w:val="007055BE"/>
    <w:rsid w:val="00706DCA"/>
    <w:rsid w:val="007155A2"/>
    <w:rsid w:val="007160ED"/>
    <w:rsid w:val="00716798"/>
    <w:rsid w:val="00716E6F"/>
    <w:rsid w:val="00720780"/>
    <w:rsid w:val="00721AE4"/>
    <w:rsid w:val="007223B0"/>
    <w:rsid w:val="0072248A"/>
    <w:rsid w:val="00724073"/>
    <w:rsid w:val="00724681"/>
    <w:rsid w:val="00724DD8"/>
    <w:rsid w:val="00724E28"/>
    <w:rsid w:val="007250D1"/>
    <w:rsid w:val="00725B46"/>
    <w:rsid w:val="007261DD"/>
    <w:rsid w:val="00726646"/>
    <w:rsid w:val="00730F0B"/>
    <w:rsid w:val="00732AF3"/>
    <w:rsid w:val="00733169"/>
    <w:rsid w:val="00735F94"/>
    <w:rsid w:val="00742BE1"/>
    <w:rsid w:val="007445C3"/>
    <w:rsid w:val="00745339"/>
    <w:rsid w:val="00747DF0"/>
    <w:rsid w:val="0075211D"/>
    <w:rsid w:val="00755681"/>
    <w:rsid w:val="00756D22"/>
    <w:rsid w:val="00762D18"/>
    <w:rsid w:val="00762E19"/>
    <w:rsid w:val="007645AD"/>
    <w:rsid w:val="00764BBE"/>
    <w:rsid w:val="007653F7"/>
    <w:rsid w:val="00772F82"/>
    <w:rsid w:val="007732A6"/>
    <w:rsid w:val="00773B5F"/>
    <w:rsid w:val="0077406B"/>
    <w:rsid w:val="00774EE7"/>
    <w:rsid w:val="00775CD2"/>
    <w:rsid w:val="00781EA5"/>
    <w:rsid w:val="00782B67"/>
    <w:rsid w:val="0078683F"/>
    <w:rsid w:val="00787882"/>
    <w:rsid w:val="00790D61"/>
    <w:rsid w:val="00791E02"/>
    <w:rsid w:val="0079781B"/>
    <w:rsid w:val="007A4E4A"/>
    <w:rsid w:val="007A6359"/>
    <w:rsid w:val="007A6C62"/>
    <w:rsid w:val="007A74B9"/>
    <w:rsid w:val="007B58A1"/>
    <w:rsid w:val="007C029F"/>
    <w:rsid w:val="007C0A38"/>
    <w:rsid w:val="007C5FD2"/>
    <w:rsid w:val="007C6254"/>
    <w:rsid w:val="007C72CB"/>
    <w:rsid w:val="007D0E1A"/>
    <w:rsid w:val="007D3AE2"/>
    <w:rsid w:val="007D75E0"/>
    <w:rsid w:val="007D7645"/>
    <w:rsid w:val="007E26AB"/>
    <w:rsid w:val="007E3E23"/>
    <w:rsid w:val="007E4966"/>
    <w:rsid w:val="007E5C83"/>
    <w:rsid w:val="007E667F"/>
    <w:rsid w:val="007F3784"/>
    <w:rsid w:val="007F3A8E"/>
    <w:rsid w:val="007F4520"/>
    <w:rsid w:val="007F45FA"/>
    <w:rsid w:val="007F7914"/>
    <w:rsid w:val="00802170"/>
    <w:rsid w:val="008051BE"/>
    <w:rsid w:val="008052E8"/>
    <w:rsid w:val="00805A79"/>
    <w:rsid w:val="008064AF"/>
    <w:rsid w:val="0081240D"/>
    <w:rsid w:val="0081526B"/>
    <w:rsid w:val="00825937"/>
    <w:rsid w:val="008344B0"/>
    <w:rsid w:val="00834EB8"/>
    <w:rsid w:val="00835185"/>
    <w:rsid w:val="0083586C"/>
    <w:rsid w:val="00836BEF"/>
    <w:rsid w:val="0084002A"/>
    <w:rsid w:val="00840734"/>
    <w:rsid w:val="00842FC3"/>
    <w:rsid w:val="00843DAA"/>
    <w:rsid w:val="0084467A"/>
    <w:rsid w:val="00845C17"/>
    <w:rsid w:val="00847214"/>
    <w:rsid w:val="00851D2E"/>
    <w:rsid w:val="00851FB8"/>
    <w:rsid w:val="008524C5"/>
    <w:rsid w:val="00855BCF"/>
    <w:rsid w:val="00855D3D"/>
    <w:rsid w:val="00860689"/>
    <w:rsid w:val="008609C0"/>
    <w:rsid w:val="00860E8A"/>
    <w:rsid w:val="00866A6F"/>
    <w:rsid w:val="00867545"/>
    <w:rsid w:val="00871503"/>
    <w:rsid w:val="00871C65"/>
    <w:rsid w:val="00872C8A"/>
    <w:rsid w:val="00874C29"/>
    <w:rsid w:val="00877E55"/>
    <w:rsid w:val="0088023D"/>
    <w:rsid w:val="00880B79"/>
    <w:rsid w:val="00880F2E"/>
    <w:rsid w:val="00884102"/>
    <w:rsid w:val="0088510E"/>
    <w:rsid w:val="00891545"/>
    <w:rsid w:val="0089158C"/>
    <w:rsid w:val="0089280A"/>
    <w:rsid w:val="0089445B"/>
    <w:rsid w:val="0089478E"/>
    <w:rsid w:val="00895C91"/>
    <w:rsid w:val="00897496"/>
    <w:rsid w:val="008A203A"/>
    <w:rsid w:val="008A3847"/>
    <w:rsid w:val="008A45A7"/>
    <w:rsid w:val="008B5C45"/>
    <w:rsid w:val="008C1998"/>
    <w:rsid w:val="008C26EF"/>
    <w:rsid w:val="008C3E0B"/>
    <w:rsid w:val="008C4894"/>
    <w:rsid w:val="008C6307"/>
    <w:rsid w:val="008C6C32"/>
    <w:rsid w:val="008D4F74"/>
    <w:rsid w:val="008D5390"/>
    <w:rsid w:val="008D5C13"/>
    <w:rsid w:val="008D6295"/>
    <w:rsid w:val="008D707D"/>
    <w:rsid w:val="008E03B3"/>
    <w:rsid w:val="008E0515"/>
    <w:rsid w:val="008E0D94"/>
    <w:rsid w:val="008E53BF"/>
    <w:rsid w:val="008E722D"/>
    <w:rsid w:val="008F19DC"/>
    <w:rsid w:val="008F2F92"/>
    <w:rsid w:val="008F783B"/>
    <w:rsid w:val="00902B04"/>
    <w:rsid w:val="0090305B"/>
    <w:rsid w:val="00915669"/>
    <w:rsid w:val="00916FCF"/>
    <w:rsid w:val="009252D2"/>
    <w:rsid w:val="00930FAE"/>
    <w:rsid w:val="00935EE2"/>
    <w:rsid w:val="009404D5"/>
    <w:rsid w:val="00941FEA"/>
    <w:rsid w:val="0094395F"/>
    <w:rsid w:val="00955FA2"/>
    <w:rsid w:val="0096118B"/>
    <w:rsid w:val="00961575"/>
    <w:rsid w:val="0096370A"/>
    <w:rsid w:val="009679D2"/>
    <w:rsid w:val="00972C01"/>
    <w:rsid w:val="00977F31"/>
    <w:rsid w:val="009806C6"/>
    <w:rsid w:val="00981A51"/>
    <w:rsid w:val="009861E3"/>
    <w:rsid w:val="009905AB"/>
    <w:rsid w:val="0099515C"/>
    <w:rsid w:val="00995949"/>
    <w:rsid w:val="009A18C2"/>
    <w:rsid w:val="009A36B2"/>
    <w:rsid w:val="009A4B96"/>
    <w:rsid w:val="009A64EF"/>
    <w:rsid w:val="009B11DA"/>
    <w:rsid w:val="009B12F4"/>
    <w:rsid w:val="009B197E"/>
    <w:rsid w:val="009B247D"/>
    <w:rsid w:val="009B3857"/>
    <w:rsid w:val="009B7415"/>
    <w:rsid w:val="009C1FCC"/>
    <w:rsid w:val="009C2D48"/>
    <w:rsid w:val="009C3431"/>
    <w:rsid w:val="009C4F3D"/>
    <w:rsid w:val="009C7E11"/>
    <w:rsid w:val="009D0CB1"/>
    <w:rsid w:val="009D21B6"/>
    <w:rsid w:val="009D35DF"/>
    <w:rsid w:val="009D40D9"/>
    <w:rsid w:val="009D4532"/>
    <w:rsid w:val="009F051D"/>
    <w:rsid w:val="009F221D"/>
    <w:rsid w:val="009F590A"/>
    <w:rsid w:val="009F5F4D"/>
    <w:rsid w:val="009F6937"/>
    <w:rsid w:val="009F6F32"/>
    <w:rsid w:val="009F7058"/>
    <w:rsid w:val="00A00A6C"/>
    <w:rsid w:val="00A07224"/>
    <w:rsid w:val="00A10C82"/>
    <w:rsid w:val="00A11108"/>
    <w:rsid w:val="00A13B5A"/>
    <w:rsid w:val="00A16044"/>
    <w:rsid w:val="00A1647D"/>
    <w:rsid w:val="00A25371"/>
    <w:rsid w:val="00A25FD8"/>
    <w:rsid w:val="00A2642F"/>
    <w:rsid w:val="00A323A9"/>
    <w:rsid w:val="00A36C43"/>
    <w:rsid w:val="00A41556"/>
    <w:rsid w:val="00A43258"/>
    <w:rsid w:val="00A47E4C"/>
    <w:rsid w:val="00A52C73"/>
    <w:rsid w:val="00A5325F"/>
    <w:rsid w:val="00A53CCA"/>
    <w:rsid w:val="00A55634"/>
    <w:rsid w:val="00A60AD2"/>
    <w:rsid w:val="00A64440"/>
    <w:rsid w:val="00A656A8"/>
    <w:rsid w:val="00A72418"/>
    <w:rsid w:val="00A75F91"/>
    <w:rsid w:val="00A765CD"/>
    <w:rsid w:val="00A7790B"/>
    <w:rsid w:val="00A77D32"/>
    <w:rsid w:val="00A82E61"/>
    <w:rsid w:val="00A833AE"/>
    <w:rsid w:val="00A83DA1"/>
    <w:rsid w:val="00A85BFD"/>
    <w:rsid w:val="00A8635D"/>
    <w:rsid w:val="00A868E3"/>
    <w:rsid w:val="00A902E2"/>
    <w:rsid w:val="00A928E0"/>
    <w:rsid w:val="00A92B5B"/>
    <w:rsid w:val="00A95B29"/>
    <w:rsid w:val="00A976B2"/>
    <w:rsid w:val="00AA148F"/>
    <w:rsid w:val="00AA1B51"/>
    <w:rsid w:val="00AA2D37"/>
    <w:rsid w:val="00AA43D3"/>
    <w:rsid w:val="00AA477D"/>
    <w:rsid w:val="00AA4C6F"/>
    <w:rsid w:val="00AA674E"/>
    <w:rsid w:val="00AA7824"/>
    <w:rsid w:val="00AA7C7A"/>
    <w:rsid w:val="00AA7D85"/>
    <w:rsid w:val="00AB0A83"/>
    <w:rsid w:val="00AB1404"/>
    <w:rsid w:val="00AB7230"/>
    <w:rsid w:val="00AB7FCB"/>
    <w:rsid w:val="00AC7C0E"/>
    <w:rsid w:val="00AD214E"/>
    <w:rsid w:val="00AD22B7"/>
    <w:rsid w:val="00AD4E3E"/>
    <w:rsid w:val="00AD69B2"/>
    <w:rsid w:val="00AD7020"/>
    <w:rsid w:val="00AE34B2"/>
    <w:rsid w:val="00AE5096"/>
    <w:rsid w:val="00AF4AAD"/>
    <w:rsid w:val="00AF61C8"/>
    <w:rsid w:val="00AF7047"/>
    <w:rsid w:val="00AF7098"/>
    <w:rsid w:val="00AF747C"/>
    <w:rsid w:val="00B00CD6"/>
    <w:rsid w:val="00B02BBB"/>
    <w:rsid w:val="00B02CFE"/>
    <w:rsid w:val="00B04579"/>
    <w:rsid w:val="00B04926"/>
    <w:rsid w:val="00B04C23"/>
    <w:rsid w:val="00B05036"/>
    <w:rsid w:val="00B06422"/>
    <w:rsid w:val="00B12824"/>
    <w:rsid w:val="00B279A7"/>
    <w:rsid w:val="00B27CB6"/>
    <w:rsid w:val="00B31F94"/>
    <w:rsid w:val="00B32AC9"/>
    <w:rsid w:val="00B34771"/>
    <w:rsid w:val="00B35B9F"/>
    <w:rsid w:val="00B3706D"/>
    <w:rsid w:val="00B40529"/>
    <w:rsid w:val="00B41B6C"/>
    <w:rsid w:val="00B442E8"/>
    <w:rsid w:val="00B47647"/>
    <w:rsid w:val="00B51FAD"/>
    <w:rsid w:val="00B5284E"/>
    <w:rsid w:val="00B541D3"/>
    <w:rsid w:val="00B55699"/>
    <w:rsid w:val="00B55B55"/>
    <w:rsid w:val="00B6058F"/>
    <w:rsid w:val="00B62AEE"/>
    <w:rsid w:val="00B64039"/>
    <w:rsid w:val="00B7167B"/>
    <w:rsid w:val="00B75B38"/>
    <w:rsid w:val="00B847B7"/>
    <w:rsid w:val="00B862ED"/>
    <w:rsid w:val="00B91EA7"/>
    <w:rsid w:val="00B93545"/>
    <w:rsid w:val="00BA0565"/>
    <w:rsid w:val="00BA19A2"/>
    <w:rsid w:val="00BA230D"/>
    <w:rsid w:val="00BA2D99"/>
    <w:rsid w:val="00BA35B1"/>
    <w:rsid w:val="00BA4CCC"/>
    <w:rsid w:val="00BA736A"/>
    <w:rsid w:val="00BB3037"/>
    <w:rsid w:val="00BB4A1D"/>
    <w:rsid w:val="00BB53FA"/>
    <w:rsid w:val="00BB7C28"/>
    <w:rsid w:val="00BC183F"/>
    <w:rsid w:val="00BC3CE9"/>
    <w:rsid w:val="00BC4A7B"/>
    <w:rsid w:val="00BC5C91"/>
    <w:rsid w:val="00BD1746"/>
    <w:rsid w:val="00BD4026"/>
    <w:rsid w:val="00BD591E"/>
    <w:rsid w:val="00BD78A9"/>
    <w:rsid w:val="00BE0F06"/>
    <w:rsid w:val="00BE2AB3"/>
    <w:rsid w:val="00BE300B"/>
    <w:rsid w:val="00BE3782"/>
    <w:rsid w:val="00BE4AA9"/>
    <w:rsid w:val="00BE4C48"/>
    <w:rsid w:val="00BE634B"/>
    <w:rsid w:val="00BE67AD"/>
    <w:rsid w:val="00BE770B"/>
    <w:rsid w:val="00BF4016"/>
    <w:rsid w:val="00BF498D"/>
    <w:rsid w:val="00BF534A"/>
    <w:rsid w:val="00BF7382"/>
    <w:rsid w:val="00C01140"/>
    <w:rsid w:val="00C037CD"/>
    <w:rsid w:val="00C04886"/>
    <w:rsid w:val="00C10189"/>
    <w:rsid w:val="00C10BE2"/>
    <w:rsid w:val="00C15B2C"/>
    <w:rsid w:val="00C16CCA"/>
    <w:rsid w:val="00C23727"/>
    <w:rsid w:val="00C25E59"/>
    <w:rsid w:val="00C267D6"/>
    <w:rsid w:val="00C31164"/>
    <w:rsid w:val="00C35F58"/>
    <w:rsid w:val="00C43939"/>
    <w:rsid w:val="00C44191"/>
    <w:rsid w:val="00C503F3"/>
    <w:rsid w:val="00C526A9"/>
    <w:rsid w:val="00C526B3"/>
    <w:rsid w:val="00C54BFD"/>
    <w:rsid w:val="00C56907"/>
    <w:rsid w:val="00C5722F"/>
    <w:rsid w:val="00C67635"/>
    <w:rsid w:val="00C70555"/>
    <w:rsid w:val="00C728A1"/>
    <w:rsid w:val="00C7388D"/>
    <w:rsid w:val="00C76C8A"/>
    <w:rsid w:val="00C8043E"/>
    <w:rsid w:val="00C8563D"/>
    <w:rsid w:val="00C86D0B"/>
    <w:rsid w:val="00C87880"/>
    <w:rsid w:val="00C9112C"/>
    <w:rsid w:val="00C92BDD"/>
    <w:rsid w:val="00C9325D"/>
    <w:rsid w:val="00CC0D78"/>
    <w:rsid w:val="00CC2426"/>
    <w:rsid w:val="00CC3637"/>
    <w:rsid w:val="00CC3C65"/>
    <w:rsid w:val="00CC759C"/>
    <w:rsid w:val="00CD16C0"/>
    <w:rsid w:val="00CD448B"/>
    <w:rsid w:val="00CD4655"/>
    <w:rsid w:val="00CD5B84"/>
    <w:rsid w:val="00CD6306"/>
    <w:rsid w:val="00CD70A2"/>
    <w:rsid w:val="00CE0EC8"/>
    <w:rsid w:val="00CE1596"/>
    <w:rsid w:val="00CE1C8A"/>
    <w:rsid w:val="00CE3A00"/>
    <w:rsid w:val="00CF2637"/>
    <w:rsid w:val="00CF27D1"/>
    <w:rsid w:val="00CF40FB"/>
    <w:rsid w:val="00CF5877"/>
    <w:rsid w:val="00D012E7"/>
    <w:rsid w:val="00D06288"/>
    <w:rsid w:val="00D071DC"/>
    <w:rsid w:val="00D105F5"/>
    <w:rsid w:val="00D10BB7"/>
    <w:rsid w:val="00D10F11"/>
    <w:rsid w:val="00D1188C"/>
    <w:rsid w:val="00D11AF8"/>
    <w:rsid w:val="00D14597"/>
    <w:rsid w:val="00D201E6"/>
    <w:rsid w:val="00D20D3D"/>
    <w:rsid w:val="00D30E3C"/>
    <w:rsid w:val="00D31D3E"/>
    <w:rsid w:val="00D33E6C"/>
    <w:rsid w:val="00D340B0"/>
    <w:rsid w:val="00D35B78"/>
    <w:rsid w:val="00D367B3"/>
    <w:rsid w:val="00D426CB"/>
    <w:rsid w:val="00D44290"/>
    <w:rsid w:val="00D44745"/>
    <w:rsid w:val="00D45812"/>
    <w:rsid w:val="00D4679D"/>
    <w:rsid w:val="00D476FB"/>
    <w:rsid w:val="00D47F92"/>
    <w:rsid w:val="00D50A45"/>
    <w:rsid w:val="00D516DA"/>
    <w:rsid w:val="00D56D4B"/>
    <w:rsid w:val="00D573D3"/>
    <w:rsid w:val="00D6047B"/>
    <w:rsid w:val="00D614ED"/>
    <w:rsid w:val="00D624D2"/>
    <w:rsid w:val="00D62AA2"/>
    <w:rsid w:val="00D631DC"/>
    <w:rsid w:val="00D66BDB"/>
    <w:rsid w:val="00D67873"/>
    <w:rsid w:val="00D71A7F"/>
    <w:rsid w:val="00D71BD2"/>
    <w:rsid w:val="00D80951"/>
    <w:rsid w:val="00D80C36"/>
    <w:rsid w:val="00D81275"/>
    <w:rsid w:val="00D854B2"/>
    <w:rsid w:val="00D87516"/>
    <w:rsid w:val="00D91FEC"/>
    <w:rsid w:val="00D922DC"/>
    <w:rsid w:val="00D96A52"/>
    <w:rsid w:val="00D97BA9"/>
    <w:rsid w:val="00DA6D41"/>
    <w:rsid w:val="00DB2428"/>
    <w:rsid w:val="00DB69B1"/>
    <w:rsid w:val="00DC0E84"/>
    <w:rsid w:val="00DC1061"/>
    <w:rsid w:val="00DC1459"/>
    <w:rsid w:val="00DC1C71"/>
    <w:rsid w:val="00DC39E9"/>
    <w:rsid w:val="00DC4191"/>
    <w:rsid w:val="00DC72AE"/>
    <w:rsid w:val="00DD0492"/>
    <w:rsid w:val="00DD31C1"/>
    <w:rsid w:val="00DD4921"/>
    <w:rsid w:val="00DD6119"/>
    <w:rsid w:val="00DE016B"/>
    <w:rsid w:val="00DE6C25"/>
    <w:rsid w:val="00DF2582"/>
    <w:rsid w:val="00DF3494"/>
    <w:rsid w:val="00DF3C57"/>
    <w:rsid w:val="00DF51A9"/>
    <w:rsid w:val="00E0002E"/>
    <w:rsid w:val="00E00EA8"/>
    <w:rsid w:val="00E0256F"/>
    <w:rsid w:val="00E04CFF"/>
    <w:rsid w:val="00E11912"/>
    <w:rsid w:val="00E137A1"/>
    <w:rsid w:val="00E13BB9"/>
    <w:rsid w:val="00E16709"/>
    <w:rsid w:val="00E22EB3"/>
    <w:rsid w:val="00E245A2"/>
    <w:rsid w:val="00E269C8"/>
    <w:rsid w:val="00E3013A"/>
    <w:rsid w:val="00E32FB8"/>
    <w:rsid w:val="00E338C1"/>
    <w:rsid w:val="00E34135"/>
    <w:rsid w:val="00E35E03"/>
    <w:rsid w:val="00E374ED"/>
    <w:rsid w:val="00E3793A"/>
    <w:rsid w:val="00E41575"/>
    <w:rsid w:val="00E41C75"/>
    <w:rsid w:val="00E420C6"/>
    <w:rsid w:val="00E42A9A"/>
    <w:rsid w:val="00E55819"/>
    <w:rsid w:val="00E620F1"/>
    <w:rsid w:val="00E62201"/>
    <w:rsid w:val="00E62F31"/>
    <w:rsid w:val="00E63682"/>
    <w:rsid w:val="00E67FCE"/>
    <w:rsid w:val="00E7103C"/>
    <w:rsid w:val="00E71A2B"/>
    <w:rsid w:val="00E73078"/>
    <w:rsid w:val="00E75B06"/>
    <w:rsid w:val="00E80399"/>
    <w:rsid w:val="00E83E88"/>
    <w:rsid w:val="00E86FD3"/>
    <w:rsid w:val="00E8767B"/>
    <w:rsid w:val="00E90069"/>
    <w:rsid w:val="00E97C09"/>
    <w:rsid w:val="00E97EE5"/>
    <w:rsid w:val="00EA1BB8"/>
    <w:rsid w:val="00EA3165"/>
    <w:rsid w:val="00EA35B6"/>
    <w:rsid w:val="00EA3A45"/>
    <w:rsid w:val="00EB04C9"/>
    <w:rsid w:val="00EB1CE1"/>
    <w:rsid w:val="00EB266C"/>
    <w:rsid w:val="00EB4DBC"/>
    <w:rsid w:val="00EC3CC4"/>
    <w:rsid w:val="00ED082B"/>
    <w:rsid w:val="00ED0A37"/>
    <w:rsid w:val="00ED0C54"/>
    <w:rsid w:val="00ED3645"/>
    <w:rsid w:val="00ED544C"/>
    <w:rsid w:val="00ED7C6C"/>
    <w:rsid w:val="00EE1B5C"/>
    <w:rsid w:val="00EE35A2"/>
    <w:rsid w:val="00EE6934"/>
    <w:rsid w:val="00EF0227"/>
    <w:rsid w:val="00EF22AB"/>
    <w:rsid w:val="00EF2443"/>
    <w:rsid w:val="00EF29A3"/>
    <w:rsid w:val="00EF65A2"/>
    <w:rsid w:val="00F00C0C"/>
    <w:rsid w:val="00F01B28"/>
    <w:rsid w:val="00F020B7"/>
    <w:rsid w:val="00F033EB"/>
    <w:rsid w:val="00F04034"/>
    <w:rsid w:val="00F04653"/>
    <w:rsid w:val="00F04D3A"/>
    <w:rsid w:val="00F065FC"/>
    <w:rsid w:val="00F10C6F"/>
    <w:rsid w:val="00F11E01"/>
    <w:rsid w:val="00F123C2"/>
    <w:rsid w:val="00F14531"/>
    <w:rsid w:val="00F15059"/>
    <w:rsid w:val="00F15275"/>
    <w:rsid w:val="00F1704F"/>
    <w:rsid w:val="00F22099"/>
    <w:rsid w:val="00F2486D"/>
    <w:rsid w:val="00F25620"/>
    <w:rsid w:val="00F27048"/>
    <w:rsid w:val="00F311FB"/>
    <w:rsid w:val="00F31D2E"/>
    <w:rsid w:val="00F34786"/>
    <w:rsid w:val="00F357BF"/>
    <w:rsid w:val="00F36A8C"/>
    <w:rsid w:val="00F4203F"/>
    <w:rsid w:val="00F43F44"/>
    <w:rsid w:val="00F502A0"/>
    <w:rsid w:val="00F51E87"/>
    <w:rsid w:val="00F56A9D"/>
    <w:rsid w:val="00F614BD"/>
    <w:rsid w:val="00F62035"/>
    <w:rsid w:val="00F704DC"/>
    <w:rsid w:val="00F7198D"/>
    <w:rsid w:val="00F72430"/>
    <w:rsid w:val="00F760E7"/>
    <w:rsid w:val="00F766DA"/>
    <w:rsid w:val="00F8326E"/>
    <w:rsid w:val="00F83291"/>
    <w:rsid w:val="00F84B36"/>
    <w:rsid w:val="00F87D48"/>
    <w:rsid w:val="00F90F8D"/>
    <w:rsid w:val="00F93A45"/>
    <w:rsid w:val="00F95968"/>
    <w:rsid w:val="00F96DA2"/>
    <w:rsid w:val="00FB0A51"/>
    <w:rsid w:val="00FB4D3D"/>
    <w:rsid w:val="00FB52D7"/>
    <w:rsid w:val="00FB5732"/>
    <w:rsid w:val="00FB6E1A"/>
    <w:rsid w:val="00FC05EB"/>
    <w:rsid w:val="00FC17BD"/>
    <w:rsid w:val="00FC4324"/>
    <w:rsid w:val="00FC575F"/>
    <w:rsid w:val="00FC60B8"/>
    <w:rsid w:val="00FC6789"/>
    <w:rsid w:val="00FD36AC"/>
    <w:rsid w:val="00FD597C"/>
    <w:rsid w:val="00FD75B6"/>
    <w:rsid w:val="00FE3B57"/>
    <w:rsid w:val="00FE7E51"/>
    <w:rsid w:val="00FF1A1C"/>
    <w:rsid w:val="00FF1CA7"/>
    <w:rsid w:val="00FF6B4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4C15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HTML Preformatted"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785E"/>
    <w:rPr>
      <w:sz w:val="24"/>
      <w:szCs w:val="24"/>
    </w:rPr>
  </w:style>
  <w:style w:type="paragraph" w:styleId="Ttulo1">
    <w:name w:val="heading 1"/>
    <w:basedOn w:val="Normal"/>
    <w:next w:val="Normal"/>
    <w:link w:val="Ttulo1Char"/>
    <w:uiPriority w:val="9"/>
    <w:qFormat/>
    <w:rsid w:val="0057030C"/>
    <w:pPr>
      <w:keepNext/>
      <w:keepLines/>
      <w:spacing w:after="120" w:line="360" w:lineRule="auto"/>
      <w:outlineLvl w:val="0"/>
    </w:pPr>
    <w:rPr>
      <w:rFonts w:ascii="Arial" w:hAnsi="Arial"/>
      <w:b/>
      <w:color w:val="000000"/>
      <w:szCs w:val="32"/>
      <w:lang w:eastAsia="en-US"/>
    </w:rPr>
  </w:style>
  <w:style w:type="paragraph" w:styleId="Ttulo2">
    <w:name w:val="heading 2"/>
    <w:basedOn w:val="Normal"/>
    <w:next w:val="Normal"/>
    <w:link w:val="Ttulo2Char"/>
    <w:semiHidden/>
    <w:unhideWhenUsed/>
    <w:qFormat/>
    <w:rsid w:val="00F033EB"/>
    <w:pPr>
      <w:keepNext/>
      <w:spacing w:before="240" w:after="60"/>
      <w:outlineLvl w:val="1"/>
    </w:pPr>
    <w:rPr>
      <w:rFonts w:ascii="Calibri Light" w:hAnsi="Calibri Light"/>
      <w:b/>
      <w:bCs/>
      <w:i/>
      <w:iCs/>
      <w:sz w:val="28"/>
      <w:szCs w:val="28"/>
    </w:rPr>
  </w:style>
  <w:style w:type="paragraph" w:styleId="Ttulo3">
    <w:name w:val="heading 3"/>
    <w:basedOn w:val="Normal"/>
    <w:next w:val="Normal"/>
    <w:link w:val="Ttulo3Char"/>
    <w:semiHidden/>
    <w:unhideWhenUsed/>
    <w:qFormat/>
    <w:rsid w:val="00F033EB"/>
    <w:pPr>
      <w:keepNext/>
      <w:spacing w:before="240" w:after="60"/>
      <w:outlineLvl w:val="2"/>
    </w:pPr>
    <w:rPr>
      <w:rFonts w:ascii="Calibri Light" w:hAnsi="Calibri Light"/>
      <w:b/>
      <w:bCs/>
      <w:sz w:val="26"/>
      <w:szCs w:val="26"/>
    </w:rPr>
  </w:style>
  <w:style w:type="paragraph" w:styleId="Ttulo4">
    <w:name w:val="heading 4"/>
    <w:basedOn w:val="Normal"/>
    <w:next w:val="Normal"/>
    <w:link w:val="Ttulo4Char"/>
    <w:semiHidden/>
    <w:unhideWhenUsed/>
    <w:qFormat/>
    <w:rsid w:val="00277414"/>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uiPriority w:val="99"/>
    <w:rsid w:val="005158CA"/>
    <w:rPr>
      <w:rFonts w:ascii="Verdana" w:hAnsi="Verdana" w:hint="default"/>
      <w:color w:val="0000FF"/>
      <w:sz w:val="16"/>
      <w:u w:val="single"/>
    </w:rPr>
  </w:style>
  <w:style w:type="paragraph" w:styleId="Textodenotaderodap">
    <w:name w:val="footnote text"/>
    <w:basedOn w:val="Normal"/>
    <w:semiHidden/>
    <w:rsid w:val="005158CA"/>
    <w:pPr>
      <w:spacing w:line="360" w:lineRule="auto"/>
      <w:jc w:val="both"/>
    </w:pPr>
    <w:rPr>
      <w:rFonts w:ascii="Arial" w:hAnsi="Arial"/>
      <w:sz w:val="20"/>
      <w:szCs w:val="20"/>
    </w:rPr>
  </w:style>
  <w:style w:type="character" w:styleId="Refdenotaderodap">
    <w:name w:val="footnote reference"/>
    <w:semiHidden/>
    <w:rsid w:val="005158CA"/>
    <w:rPr>
      <w:vertAlign w:val="superscript"/>
    </w:rPr>
  </w:style>
  <w:style w:type="paragraph" w:styleId="Cabealho">
    <w:name w:val="header"/>
    <w:basedOn w:val="Normal"/>
    <w:link w:val="CabealhoChar"/>
    <w:uiPriority w:val="99"/>
    <w:rsid w:val="00504A43"/>
    <w:pPr>
      <w:tabs>
        <w:tab w:val="center" w:pos="4252"/>
        <w:tab w:val="right" w:pos="8504"/>
      </w:tabs>
    </w:pPr>
  </w:style>
  <w:style w:type="paragraph" w:styleId="Rodap">
    <w:name w:val="footer"/>
    <w:basedOn w:val="Normal"/>
    <w:rsid w:val="00504A43"/>
    <w:pPr>
      <w:tabs>
        <w:tab w:val="center" w:pos="4252"/>
        <w:tab w:val="right" w:pos="8504"/>
      </w:tabs>
    </w:pPr>
  </w:style>
  <w:style w:type="character" w:styleId="Nmerodepgina">
    <w:name w:val="page number"/>
    <w:basedOn w:val="Fontepargpadro"/>
    <w:rsid w:val="00504A43"/>
  </w:style>
  <w:style w:type="paragraph" w:styleId="Textodebalo">
    <w:name w:val="Balloon Text"/>
    <w:basedOn w:val="Normal"/>
    <w:link w:val="TextodebaloChar"/>
    <w:rsid w:val="002249CC"/>
    <w:rPr>
      <w:rFonts w:ascii="Tahoma" w:hAnsi="Tahoma" w:cs="Tahoma"/>
      <w:sz w:val="16"/>
      <w:szCs w:val="16"/>
    </w:rPr>
  </w:style>
  <w:style w:type="character" w:customStyle="1" w:styleId="TextodebaloChar">
    <w:name w:val="Texto de balão Char"/>
    <w:link w:val="Textodebalo"/>
    <w:rsid w:val="002249CC"/>
    <w:rPr>
      <w:rFonts w:ascii="Tahoma" w:hAnsi="Tahoma" w:cs="Tahoma"/>
      <w:sz w:val="16"/>
      <w:szCs w:val="16"/>
    </w:rPr>
  </w:style>
  <w:style w:type="paragraph" w:styleId="PargrafodaLista">
    <w:name w:val="List Paragraph"/>
    <w:basedOn w:val="Normal"/>
    <w:uiPriority w:val="34"/>
    <w:qFormat/>
    <w:rsid w:val="00017F69"/>
    <w:pPr>
      <w:spacing w:after="200" w:line="276" w:lineRule="auto"/>
      <w:ind w:left="720"/>
      <w:contextualSpacing/>
    </w:pPr>
    <w:rPr>
      <w:rFonts w:ascii="Calibri" w:eastAsia="Calibri" w:hAnsi="Calibri"/>
      <w:sz w:val="22"/>
      <w:szCs w:val="22"/>
      <w:lang w:eastAsia="en-US"/>
    </w:rPr>
  </w:style>
  <w:style w:type="character" w:customStyle="1" w:styleId="Ttulo1Char">
    <w:name w:val="Título 1 Char"/>
    <w:link w:val="Ttulo1"/>
    <w:uiPriority w:val="9"/>
    <w:rsid w:val="0057030C"/>
    <w:rPr>
      <w:rFonts w:ascii="Arial" w:hAnsi="Arial"/>
      <w:b/>
      <w:color w:val="000000"/>
      <w:sz w:val="24"/>
      <w:szCs w:val="32"/>
      <w:lang w:eastAsia="en-US"/>
    </w:rPr>
  </w:style>
  <w:style w:type="paragraph" w:customStyle="1" w:styleId="LISTATERMOSEREFERENCIAS">
    <w:name w:val="LISTA TERMOS E REFERENCIAS"/>
    <w:basedOn w:val="Normal"/>
    <w:rsid w:val="006F7F17"/>
    <w:pPr>
      <w:tabs>
        <w:tab w:val="left" w:pos="851"/>
      </w:tabs>
      <w:spacing w:after="360" w:line="360" w:lineRule="auto"/>
      <w:jc w:val="center"/>
    </w:pPr>
    <w:rPr>
      <w:rFonts w:cs="Arial"/>
      <w:b/>
      <w:kern w:val="1"/>
      <w:lang w:eastAsia="zh-CN"/>
    </w:rPr>
  </w:style>
  <w:style w:type="paragraph" w:styleId="Sumrio1">
    <w:name w:val="toc 1"/>
    <w:basedOn w:val="Normal"/>
    <w:next w:val="Normal"/>
    <w:autoRedefine/>
    <w:uiPriority w:val="39"/>
    <w:unhideWhenUsed/>
    <w:rsid w:val="008E03B3"/>
    <w:pPr>
      <w:spacing w:before="120" w:after="120"/>
    </w:pPr>
    <w:rPr>
      <w:rFonts w:asciiTheme="minorHAnsi" w:hAnsiTheme="minorHAnsi" w:cstheme="minorHAnsi"/>
      <w:b/>
      <w:bCs/>
      <w:caps/>
      <w:sz w:val="20"/>
      <w:szCs w:val="20"/>
    </w:rPr>
  </w:style>
  <w:style w:type="paragraph" w:styleId="Sumrio2">
    <w:name w:val="toc 2"/>
    <w:basedOn w:val="Normal"/>
    <w:next w:val="Normal"/>
    <w:autoRedefine/>
    <w:uiPriority w:val="39"/>
    <w:unhideWhenUsed/>
    <w:rsid w:val="006F7F17"/>
    <w:pPr>
      <w:ind w:left="240"/>
    </w:pPr>
    <w:rPr>
      <w:rFonts w:asciiTheme="minorHAnsi" w:hAnsiTheme="minorHAnsi" w:cstheme="minorHAnsi"/>
      <w:smallCaps/>
      <w:sz w:val="20"/>
      <w:szCs w:val="20"/>
    </w:rPr>
  </w:style>
  <w:style w:type="paragraph" w:styleId="Sumrio3">
    <w:name w:val="toc 3"/>
    <w:basedOn w:val="Normal"/>
    <w:next w:val="Normal"/>
    <w:autoRedefine/>
    <w:uiPriority w:val="39"/>
    <w:unhideWhenUsed/>
    <w:rsid w:val="006F7F17"/>
    <w:pPr>
      <w:ind w:left="480"/>
    </w:pPr>
    <w:rPr>
      <w:rFonts w:asciiTheme="minorHAnsi" w:hAnsiTheme="minorHAnsi" w:cstheme="minorHAnsi"/>
      <w:i/>
      <w:iCs/>
      <w:sz w:val="20"/>
      <w:szCs w:val="20"/>
    </w:rPr>
  </w:style>
  <w:style w:type="character" w:styleId="Forte">
    <w:name w:val="Strong"/>
    <w:uiPriority w:val="22"/>
    <w:qFormat/>
    <w:rsid w:val="00D340B0"/>
    <w:rPr>
      <w:b/>
      <w:bCs/>
    </w:rPr>
  </w:style>
  <w:style w:type="character" w:customStyle="1" w:styleId="apple-converted-space">
    <w:name w:val="apple-converted-space"/>
    <w:rsid w:val="00D340B0"/>
  </w:style>
  <w:style w:type="character" w:styleId="nfase">
    <w:name w:val="Emphasis"/>
    <w:uiPriority w:val="20"/>
    <w:qFormat/>
    <w:rsid w:val="005B513D"/>
    <w:rPr>
      <w:i/>
      <w:iCs/>
    </w:rPr>
  </w:style>
  <w:style w:type="character" w:customStyle="1" w:styleId="Ttulo3Char">
    <w:name w:val="Título 3 Char"/>
    <w:link w:val="Ttulo3"/>
    <w:uiPriority w:val="9"/>
    <w:rsid w:val="00F033EB"/>
    <w:rPr>
      <w:rFonts w:ascii="Calibri Light" w:eastAsia="Times New Roman" w:hAnsi="Calibri Light" w:cs="Times New Roman"/>
      <w:b/>
      <w:bCs/>
      <w:sz w:val="26"/>
      <w:szCs w:val="26"/>
    </w:rPr>
  </w:style>
  <w:style w:type="character" w:customStyle="1" w:styleId="Ttulo2Char">
    <w:name w:val="Título 2 Char"/>
    <w:link w:val="Ttulo2"/>
    <w:semiHidden/>
    <w:rsid w:val="00F033EB"/>
    <w:rPr>
      <w:rFonts w:ascii="Calibri Light" w:eastAsia="Times New Roman" w:hAnsi="Calibri Light" w:cs="Times New Roman"/>
      <w:b/>
      <w:bCs/>
      <w:i/>
      <w:iCs/>
      <w:sz w:val="28"/>
      <w:szCs w:val="28"/>
    </w:rPr>
  </w:style>
  <w:style w:type="paragraph" w:styleId="NormalWeb">
    <w:name w:val="Normal (Web)"/>
    <w:basedOn w:val="Normal"/>
    <w:uiPriority w:val="99"/>
    <w:unhideWhenUsed/>
    <w:rsid w:val="000707F7"/>
    <w:pPr>
      <w:spacing w:before="100" w:beforeAutospacing="1" w:after="100" w:afterAutospacing="1"/>
    </w:pPr>
  </w:style>
  <w:style w:type="table" w:styleId="ListaMdia2-nfase1">
    <w:name w:val="Medium List 2 Accent 1"/>
    <w:basedOn w:val="Tabelanormal"/>
    <w:uiPriority w:val="66"/>
    <w:rsid w:val="00FB4D3D"/>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Tabelaclssica1">
    <w:name w:val="Table Classic 1"/>
    <w:basedOn w:val="Tabelanormal"/>
    <w:rsid w:val="00FB4D3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iperlinkVisitado">
    <w:name w:val="FollowedHyperlink"/>
    <w:rsid w:val="00790D61"/>
    <w:rPr>
      <w:color w:val="800080"/>
      <w:u w:val="single"/>
    </w:rPr>
  </w:style>
  <w:style w:type="character" w:styleId="TextodoEspaoReservado">
    <w:name w:val="Placeholder Text"/>
    <w:basedOn w:val="Fontepargpadro"/>
    <w:uiPriority w:val="99"/>
    <w:semiHidden/>
    <w:rsid w:val="00380765"/>
    <w:rPr>
      <w:color w:val="808080"/>
    </w:rPr>
  </w:style>
  <w:style w:type="character" w:customStyle="1" w:styleId="Ttulo4Char">
    <w:name w:val="Título 4 Char"/>
    <w:basedOn w:val="Fontepargpadro"/>
    <w:link w:val="Ttulo4"/>
    <w:semiHidden/>
    <w:rsid w:val="00277414"/>
    <w:rPr>
      <w:rFonts w:asciiTheme="majorHAnsi" w:eastAsiaTheme="majorEastAsia" w:hAnsiTheme="majorHAnsi" w:cstheme="majorBidi"/>
      <w:i/>
      <w:iCs/>
      <w:color w:val="2E74B5" w:themeColor="accent1" w:themeShade="BF"/>
      <w:sz w:val="24"/>
      <w:szCs w:val="24"/>
    </w:rPr>
  </w:style>
  <w:style w:type="character" w:customStyle="1" w:styleId="shorttext">
    <w:name w:val="short_text"/>
    <w:basedOn w:val="Fontepargpadro"/>
    <w:rsid w:val="00AD22B7"/>
  </w:style>
  <w:style w:type="table" w:styleId="Tabelacomgrade">
    <w:name w:val="Table Grid"/>
    <w:basedOn w:val="Tabelanormal"/>
    <w:rsid w:val="000A5C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linha">
    <w:name w:val="line number"/>
    <w:basedOn w:val="Fontepargpadro"/>
    <w:rsid w:val="00416CBD"/>
  </w:style>
  <w:style w:type="character" w:customStyle="1" w:styleId="CabealhoChar">
    <w:name w:val="Cabeçalho Char"/>
    <w:basedOn w:val="Fontepargpadro"/>
    <w:link w:val="Cabealho"/>
    <w:uiPriority w:val="99"/>
    <w:rsid w:val="007250D1"/>
    <w:rPr>
      <w:sz w:val="24"/>
      <w:szCs w:val="24"/>
    </w:rPr>
  </w:style>
  <w:style w:type="paragraph" w:styleId="Pr-formataoHTML">
    <w:name w:val="HTML Preformatted"/>
    <w:basedOn w:val="Normal"/>
    <w:link w:val="Pr-formataoHTMLChar"/>
    <w:uiPriority w:val="99"/>
    <w:semiHidden/>
    <w:unhideWhenUsed/>
    <w:rsid w:val="009A3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aoHTMLChar">
    <w:name w:val="Pré-formatação HTML Char"/>
    <w:basedOn w:val="Fontepargpadro"/>
    <w:link w:val="Pr-formataoHTML"/>
    <w:uiPriority w:val="99"/>
    <w:semiHidden/>
    <w:rsid w:val="009A36B2"/>
    <w:rPr>
      <w:rFonts w:ascii="Courier New" w:hAnsi="Courier New" w:cs="Courier New"/>
    </w:rPr>
  </w:style>
  <w:style w:type="paragraph" w:styleId="CabealhodoSumrio">
    <w:name w:val="TOC Heading"/>
    <w:basedOn w:val="Ttulo1"/>
    <w:next w:val="Normal"/>
    <w:uiPriority w:val="39"/>
    <w:unhideWhenUsed/>
    <w:qFormat/>
    <w:rsid w:val="00675FE8"/>
    <w:pPr>
      <w:spacing w:before="240" w:after="0" w:line="259" w:lineRule="auto"/>
      <w:outlineLvl w:val="9"/>
    </w:pPr>
    <w:rPr>
      <w:rFonts w:asciiTheme="majorHAnsi" w:eastAsiaTheme="majorEastAsia" w:hAnsiTheme="majorHAnsi" w:cstheme="majorBidi"/>
      <w:b w:val="0"/>
      <w:color w:val="2E74B5" w:themeColor="accent1" w:themeShade="BF"/>
      <w:sz w:val="32"/>
      <w:lang w:eastAsia="pt-BR"/>
    </w:rPr>
  </w:style>
  <w:style w:type="paragraph" w:styleId="Sumrio4">
    <w:name w:val="toc 4"/>
    <w:basedOn w:val="Normal"/>
    <w:next w:val="Normal"/>
    <w:autoRedefine/>
    <w:unhideWhenUsed/>
    <w:rsid w:val="00220551"/>
    <w:pPr>
      <w:ind w:left="720"/>
    </w:pPr>
    <w:rPr>
      <w:rFonts w:asciiTheme="minorHAnsi" w:hAnsiTheme="minorHAnsi" w:cstheme="minorHAnsi"/>
      <w:sz w:val="18"/>
      <w:szCs w:val="18"/>
    </w:rPr>
  </w:style>
  <w:style w:type="paragraph" w:styleId="Sumrio5">
    <w:name w:val="toc 5"/>
    <w:basedOn w:val="Normal"/>
    <w:next w:val="Normal"/>
    <w:autoRedefine/>
    <w:unhideWhenUsed/>
    <w:rsid w:val="00220551"/>
    <w:pPr>
      <w:ind w:left="960"/>
    </w:pPr>
    <w:rPr>
      <w:rFonts w:asciiTheme="minorHAnsi" w:hAnsiTheme="minorHAnsi" w:cstheme="minorHAnsi"/>
      <w:sz w:val="18"/>
      <w:szCs w:val="18"/>
    </w:rPr>
  </w:style>
  <w:style w:type="paragraph" w:styleId="Sumrio6">
    <w:name w:val="toc 6"/>
    <w:basedOn w:val="Normal"/>
    <w:next w:val="Normal"/>
    <w:autoRedefine/>
    <w:unhideWhenUsed/>
    <w:rsid w:val="00220551"/>
    <w:pPr>
      <w:ind w:left="1200"/>
    </w:pPr>
    <w:rPr>
      <w:rFonts w:asciiTheme="minorHAnsi" w:hAnsiTheme="minorHAnsi" w:cstheme="minorHAnsi"/>
      <w:sz w:val="18"/>
      <w:szCs w:val="18"/>
    </w:rPr>
  </w:style>
  <w:style w:type="paragraph" w:styleId="Sumrio7">
    <w:name w:val="toc 7"/>
    <w:basedOn w:val="Normal"/>
    <w:next w:val="Normal"/>
    <w:autoRedefine/>
    <w:unhideWhenUsed/>
    <w:rsid w:val="00220551"/>
    <w:pPr>
      <w:ind w:left="1440"/>
    </w:pPr>
    <w:rPr>
      <w:rFonts w:asciiTheme="minorHAnsi" w:hAnsiTheme="minorHAnsi" w:cstheme="minorHAnsi"/>
      <w:sz w:val="18"/>
      <w:szCs w:val="18"/>
    </w:rPr>
  </w:style>
  <w:style w:type="paragraph" w:styleId="Sumrio8">
    <w:name w:val="toc 8"/>
    <w:basedOn w:val="Normal"/>
    <w:next w:val="Normal"/>
    <w:autoRedefine/>
    <w:unhideWhenUsed/>
    <w:rsid w:val="00220551"/>
    <w:pPr>
      <w:ind w:left="1680"/>
    </w:pPr>
    <w:rPr>
      <w:rFonts w:asciiTheme="minorHAnsi" w:hAnsiTheme="minorHAnsi" w:cstheme="minorHAnsi"/>
      <w:sz w:val="18"/>
      <w:szCs w:val="18"/>
    </w:rPr>
  </w:style>
  <w:style w:type="paragraph" w:styleId="Sumrio9">
    <w:name w:val="toc 9"/>
    <w:basedOn w:val="Normal"/>
    <w:next w:val="Normal"/>
    <w:autoRedefine/>
    <w:unhideWhenUsed/>
    <w:rsid w:val="00220551"/>
    <w:pPr>
      <w:ind w:left="1920"/>
    </w:pPr>
    <w:rPr>
      <w:rFonts w:asciiTheme="minorHAnsi" w:hAnsiTheme="minorHAnsi" w:cstheme="minorHAnsi"/>
      <w:sz w:val="18"/>
      <w:szCs w:val="18"/>
    </w:rPr>
  </w:style>
  <w:style w:type="character" w:styleId="Refdecomentrio">
    <w:name w:val="annotation reference"/>
    <w:basedOn w:val="Fontepargpadro"/>
    <w:semiHidden/>
    <w:unhideWhenUsed/>
    <w:rsid w:val="003122B2"/>
    <w:rPr>
      <w:sz w:val="16"/>
      <w:szCs w:val="16"/>
    </w:rPr>
  </w:style>
  <w:style w:type="paragraph" w:styleId="Textodecomentrio">
    <w:name w:val="annotation text"/>
    <w:basedOn w:val="Normal"/>
    <w:link w:val="TextodecomentrioChar"/>
    <w:semiHidden/>
    <w:unhideWhenUsed/>
    <w:rsid w:val="003122B2"/>
    <w:rPr>
      <w:sz w:val="20"/>
      <w:szCs w:val="20"/>
    </w:rPr>
  </w:style>
  <w:style w:type="character" w:customStyle="1" w:styleId="TextodecomentrioChar">
    <w:name w:val="Texto de comentário Char"/>
    <w:basedOn w:val="Fontepargpadro"/>
    <w:link w:val="Textodecomentrio"/>
    <w:semiHidden/>
    <w:rsid w:val="003122B2"/>
  </w:style>
  <w:style w:type="paragraph" w:styleId="Assuntodocomentrio">
    <w:name w:val="annotation subject"/>
    <w:basedOn w:val="Textodecomentrio"/>
    <w:next w:val="Textodecomentrio"/>
    <w:link w:val="AssuntodocomentrioChar"/>
    <w:semiHidden/>
    <w:unhideWhenUsed/>
    <w:rsid w:val="003122B2"/>
    <w:rPr>
      <w:b/>
      <w:bCs/>
    </w:rPr>
  </w:style>
  <w:style w:type="character" w:customStyle="1" w:styleId="AssuntodocomentrioChar">
    <w:name w:val="Assunto do comentário Char"/>
    <w:basedOn w:val="TextodecomentrioChar"/>
    <w:link w:val="Assuntodocomentrio"/>
    <w:semiHidden/>
    <w:rsid w:val="003122B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HTML Preformatted"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785E"/>
    <w:rPr>
      <w:sz w:val="24"/>
      <w:szCs w:val="24"/>
    </w:rPr>
  </w:style>
  <w:style w:type="paragraph" w:styleId="Ttulo1">
    <w:name w:val="heading 1"/>
    <w:basedOn w:val="Normal"/>
    <w:next w:val="Normal"/>
    <w:link w:val="Ttulo1Char"/>
    <w:uiPriority w:val="9"/>
    <w:qFormat/>
    <w:rsid w:val="0057030C"/>
    <w:pPr>
      <w:keepNext/>
      <w:keepLines/>
      <w:spacing w:after="120" w:line="360" w:lineRule="auto"/>
      <w:outlineLvl w:val="0"/>
    </w:pPr>
    <w:rPr>
      <w:rFonts w:ascii="Arial" w:hAnsi="Arial"/>
      <w:b/>
      <w:color w:val="000000"/>
      <w:szCs w:val="32"/>
      <w:lang w:eastAsia="en-US"/>
    </w:rPr>
  </w:style>
  <w:style w:type="paragraph" w:styleId="Ttulo2">
    <w:name w:val="heading 2"/>
    <w:basedOn w:val="Normal"/>
    <w:next w:val="Normal"/>
    <w:link w:val="Ttulo2Char"/>
    <w:semiHidden/>
    <w:unhideWhenUsed/>
    <w:qFormat/>
    <w:rsid w:val="00F033EB"/>
    <w:pPr>
      <w:keepNext/>
      <w:spacing w:before="240" w:after="60"/>
      <w:outlineLvl w:val="1"/>
    </w:pPr>
    <w:rPr>
      <w:rFonts w:ascii="Calibri Light" w:hAnsi="Calibri Light"/>
      <w:b/>
      <w:bCs/>
      <w:i/>
      <w:iCs/>
      <w:sz w:val="28"/>
      <w:szCs w:val="28"/>
    </w:rPr>
  </w:style>
  <w:style w:type="paragraph" w:styleId="Ttulo3">
    <w:name w:val="heading 3"/>
    <w:basedOn w:val="Normal"/>
    <w:next w:val="Normal"/>
    <w:link w:val="Ttulo3Char"/>
    <w:semiHidden/>
    <w:unhideWhenUsed/>
    <w:qFormat/>
    <w:rsid w:val="00F033EB"/>
    <w:pPr>
      <w:keepNext/>
      <w:spacing w:before="240" w:after="60"/>
      <w:outlineLvl w:val="2"/>
    </w:pPr>
    <w:rPr>
      <w:rFonts w:ascii="Calibri Light" w:hAnsi="Calibri Light"/>
      <w:b/>
      <w:bCs/>
      <w:sz w:val="26"/>
      <w:szCs w:val="26"/>
    </w:rPr>
  </w:style>
  <w:style w:type="paragraph" w:styleId="Ttulo4">
    <w:name w:val="heading 4"/>
    <w:basedOn w:val="Normal"/>
    <w:next w:val="Normal"/>
    <w:link w:val="Ttulo4Char"/>
    <w:semiHidden/>
    <w:unhideWhenUsed/>
    <w:qFormat/>
    <w:rsid w:val="00277414"/>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uiPriority w:val="99"/>
    <w:rsid w:val="005158CA"/>
    <w:rPr>
      <w:rFonts w:ascii="Verdana" w:hAnsi="Verdana" w:hint="default"/>
      <w:color w:val="0000FF"/>
      <w:sz w:val="16"/>
      <w:u w:val="single"/>
    </w:rPr>
  </w:style>
  <w:style w:type="paragraph" w:styleId="Textodenotaderodap">
    <w:name w:val="footnote text"/>
    <w:basedOn w:val="Normal"/>
    <w:semiHidden/>
    <w:rsid w:val="005158CA"/>
    <w:pPr>
      <w:spacing w:line="360" w:lineRule="auto"/>
      <w:jc w:val="both"/>
    </w:pPr>
    <w:rPr>
      <w:rFonts w:ascii="Arial" w:hAnsi="Arial"/>
      <w:sz w:val="20"/>
      <w:szCs w:val="20"/>
    </w:rPr>
  </w:style>
  <w:style w:type="character" w:styleId="Refdenotaderodap">
    <w:name w:val="footnote reference"/>
    <w:semiHidden/>
    <w:rsid w:val="005158CA"/>
    <w:rPr>
      <w:vertAlign w:val="superscript"/>
    </w:rPr>
  </w:style>
  <w:style w:type="paragraph" w:styleId="Cabealho">
    <w:name w:val="header"/>
    <w:basedOn w:val="Normal"/>
    <w:link w:val="CabealhoChar"/>
    <w:uiPriority w:val="99"/>
    <w:rsid w:val="00504A43"/>
    <w:pPr>
      <w:tabs>
        <w:tab w:val="center" w:pos="4252"/>
        <w:tab w:val="right" w:pos="8504"/>
      </w:tabs>
    </w:pPr>
  </w:style>
  <w:style w:type="paragraph" w:styleId="Rodap">
    <w:name w:val="footer"/>
    <w:basedOn w:val="Normal"/>
    <w:rsid w:val="00504A43"/>
    <w:pPr>
      <w:tabs>
        <w:tab w:val="center" w:pos="4252"/>
        <w:tab w:val="right" w:pos="8504"/>
      </w:tabs>
    </w:pPr>
  </w:style>
  <w:style w:type="character" w:styleId="Nmerodepgina">
    <w:name w:val="page number"/>
    <w:basedOn w:val="Fontepargpadro"/>
    <w:rsid w:val="00504A43"/>
  </w:style>
  <w:style w:type="paragraph" w:styleId="Textodebalo">
    <w:name w:val="Balloon Text"/>
    <w:basedOn w:val="Normal"/>
    <w:link w:val="TextodebaloChar"/>
    <w:rsid w:val="002249CC"/>
    <w:rPr>
      <w:rFonts w:ascii="Tahoma" w:hAnsi="Tahoma" w:cs="Tahoma"/>
      <w:sz w:val="16"/>
      <w:szCs w:val="16"/>
    </w:rPr>
  </w:style>
  <w:style w:type="character" w:customStyle="1" w:styleId="TextodebaloChar">
    <w:name w:val="Texto de balão Char"/>
    <w:link w:val="Textodebalo"/>
    <w:rsid w:val="002249CC"/>
    <w:rPr>
      <w:rFonts w:ascii="Tahoma" w:hAnsi="Tahoma" w:cs="Tahoma"/>
      <w:sz w:val="16"/>
      <w:szCs w:val="16"/>
    </w:rPr>
  </w:style>
  <w:style w:type="paragraph" w:styleId="PargrafodaLista">
    <w:name w:val="List Paragraph"/>
    <w:basedOn w:val="Normal"/>
    <w:uiPriority w:val="34"/>
    <w:qFormat/>
    <w:rsid w:val="00017F69"/>
    <w:pPr>
      <w:spacing w:after="200" w:line="276" w:lineRule="auto"/>
      <w:ind w:left="720"/>
      <w:contextualSpacing/>
    </w:pPr>
    <w:rPr>
      <w:rFonts w:ascii="Calibri" w:eastAsia="Calibri" w:hAnsi="Calibri"/>
      <w:sz w:val="22"/>
      <w:szCs w:val="22"/>
      <w:lang w:eastAsia="en-US"/>
    </w:rPr>
  </w:style>
  <w:style w:type="character" w:customStyle="1" w:styleId="Ttulo1Char">
    <w:name w:val="Título 1 Char"/>
    <w:link w:val="Ttulo1"/>
    <w:uiPriority w:val="9"/>
    <w:rsid w:val="0057030C"/>
    <w:rPr>
      <w:rFonts w:ascii="Arial" w:hAnsi="Arial"/>
      <w:b/>
      <w:color w:val="000000"/>
      <w:sz w:val="24"/>
      <w:szCs w:val="32"/>
      <w:lang w:eastAsia="en-US"/>
    </w:rPr>
  </w:style>
  <w:style w:type="paragraph" w:customStyle="1" w:styleId="LISTATERMOSEREFERENCIAS">
    <w:name w:val="LISTA TERMOS E REFERENCIAS"/>
    <w:basedOn w:val="Normal"/>
    <w:rsid w:val="006F7F17"/>
    <w:pPr>
      <w:tabs>
        <w:tab w:val="left" w:pos="851"/>
      </w:tabs>
      <w:spacing w:after="360" w:line="360" w:lineRule="auto"/>
      <w:jc w:val="center"/>
    </w:pPr>
    <w:rPr>
      <w:rFonts w:cs="Arial"/>
      <w:b/>
      <w:kern w:val="1"/>
      <w:lang w:eastAsia="zh-CN"/>
    </w:rPr>
  </w:style>
  <w:style w:type="paragraph" w:styleId="Sumrio1">
    <w:name w:val="toc 1"/>
    <w:basedOn w:val="Normal"/>
    <w:next w:val="Normal"/>
    <w:autoRedefine/>
    <w:uiPriority w:val="39"/>
    <w:unhideWhenUsed/>
    <w:rsid w:val="008E03B3"/>
    <w:pPr>
      <w:spacing w:before="120" w:after="120"/>
    </w:pPr>
    <w:rPr>
      <w:rFonts w:asciiTheme="minorHAnsi" w:hAnsiTheme="minorHAnsi" w:cstheme="minorHAnsi"/>
      <w:b/>
      <w:bCs/>
      <w:caps/>
      <w:sz w:val="20"/>
      <w:szCs w:val="20"/>
    </w:rPr>
  </w:style>
  <w:style w:type="paragraph" w:styleId="Sumrio2">
    <w:name w:val="toc 2"/>
    <w:basedOn w:val="Normal"/>
    <w:next w:val="Normal"/>
    <w:autoRedefine/>
    <w:uiPriority w:val="39"/>
    <w:unhideWhenUsed/>
    <w:rsid w:val="006F7F17"/>
    <w:pPr>
      <w:ind w:left="240"/>
    </w:pPr>
    <w:rPr>
      <w:rFonts w:asciiTheme="minorHAnsi" w:hAnsiTheme="minorHAnsi" w:cstheme="minorHAnsi"/>
      <w:smallCaps/>
      <w:sz w:val="20"/>
      <w:szCs w:val="20"/>
    </w:rPr>
  </w:style>
  <w:style w:type="paragraph" w:styleId="Sumrio3">
    <w:name w:val="toc 3"/>
    <w:basedOn w:val="Normal"/>
    <w:next w:val="Normal"/>
    <w:autoRedefine/>
    <w:uiPriority w:val="39"/>
    <w:unhideWhenUsed/>
    <w:rsid w:val="006F7F17"/>
    <w:pPr>
      <w:ind w:left="480"/>
    </w:pPr>
    <w:rPr>
      <w:rFonts w:asciiTheme="minorHAnsi" w:hAnsiTheme="minorHAnsi" w:cstheme="minorHAnsi"/>
      <w:i/>
      <w:iCs/>
      <w:sz w:val="20"/>
      <w:szCs w:val="20"/>
    </w:rPr>
  </w:style>
  <w:style w:type="character" w:styleId="Forte">
    <w:name w:val="Strong"/>
    <w:uiPriority w:val="22"/>
    <w:qFormat/>
    <w:rsid w:val="00D340B0"/>
    <w:rPr>
      <w:b/>
      <w:bCs/>
    </w:rPr>
  </w:style>
  <w:style w:type="character" w:customStyle="1" w:styleId="apple-converted-space">
    <w:name w:val="apple-converted-space"/>
    <w:rsid w:val="00D340B0"/>
  </w:style>
  <w:style w:type="character" w:styleId="nfase">
    <w:name w:val="Emphasis"/>
    <w:uiPriority w:val="20"/>
    <w:qFormat/>
    <w:rsid w:val="005B513D"/>
    <w:rPr>
      <w:i/>
      <w:iCs/>
    </w:rPr>
  </w:style>
  <w:style w:type="character" w:customStyle="1" w:styleId="Ttulo3Char">
    <w:name w:val="Título 3 Char"/>
    <w:link w:val="Ttulo3"/>
    <w:uiPriority w:val="9"/>
    <w:rsid w:val="00F033EB"/>
    <w:rPr>
      <w:rFonts w:ascii="Calibri Light" w:eastAsia="Times New Roman" w:hAnsi="Calibri Light" w:cs="Times New Roman"/>
      <w:b/>
      <w:bCs/>
      <w:sz w:val="26"/>
      <w:szCs w:val="26"/>
    </w:rPr>
  </w:style>
  <w:style w:type="character" w:customStyle="1" w:styleId="Ttulo2Char">
    <w:name w:val="Título 2 Char"/>
    <w:link w:val="Ttulo2"/>
    <w:semiHidden/>
    <w:rsid w:val="00F033EB"/>
    <w:rPr>
      <w:rFonts w:ascii="Calibri Light" w:eastAsia="Times New Roman" w:hAnsi="Calibri Light" w:cs="Times New Roman"/>
      <w:b/>
      <w:bCs/>
      <w:i/>
      <w:iCs/>
      <w:sz w:val="28"/>
      <w:szCs w:val="28"/>
    </w:rPr>
  </w:style>
  <w:style w:type="paragraph" w:styleId="NormalWeb">
    <w:name w:val="Normal (Web)"/>
    <w:basedOn w:val="Normal"/>
    <w:uiPriority w:val="99"/>
    <w:unhideWhenUsed/>
    <w:rsid w:val="000707F7"/>
    <w:pPr>
      <w:spacing w:before="100" w:beforeAutospacing="1" w:after="100" w:afterAutospacing="1"/>
    </w:pPr>
  </w:style>
  <w:style w:type="table" w:styleId="ListaMdia2-nfase1">
    <w:name w:val="Medium List 2 Accent 1"/>
    <w:basedOn w:val="Tabelanormal"/>
    <w:uiPriority w:val="66"/>
    <w:rsid w:val="00FB4D3D"/>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Tabelaclssica1">
    <w:name w:val="Table Classic 1"/>
    <w:basedOn w:val="Tabelanormal"/>
    <w:rsid w:val="00FB4D3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iperlinkVisitado">
    <w:name w:val="FollowedHyperlink"/>
    <w:rsid w:val="00790D61"/>
    <w:rPr>
      <w:color w:val="800080"/>
      <w:u w:val="single"/>
    </w:rPr>
  </w:style>
  <w:style w:type="character" w:styleId="TextodoEspaoReservado">
    <w:name w:val="Placeholder Text"/>
    <w:basedOn w:val="Fontepargpadro"/>
    <w:uiPriority w:val="99"/>
    <w:semiHidden/>
    <w:rsid w:val="00380765"/>
    <w:rPr>
      <w:color w:val="808080"/>
    </w:rPr>
  </w:style>
  <w:style w:type="character" w:customStyle="1" w:styleId="Ttulo4Char">
    <w:name w:val="Título 4 Char"/>
    <w:basedOn w:val="Fontepargpadro"/>
    <w:link w:val="Ttulo4"/>
    <w:semiHidden/>
    <w:rsid w:val="00277414"/>
    <w:rPr>
      <w:rFonts w:asciiTheme="majorHAnsi" w:eastAsiaTheme="majorEastAsia" w:hAnsiTheme="majorHAnsi" w:cstheme="majorBidi"/>
      <w:i/>
      <w:iCs/>
      <w:color w:val="2E74B5" w:themeColor="accent1" w:themeShade="BF"/>
      <w:sz w:val="24"/>
      <w:szCs w:val="24"/>
    </w:rPr>
  </w:style>
  <w:style w:type="character" w:customStyle="1" w:styleId="shorttext">
    <w:name w:val="short_text"/>
    <w:basedOn w:val="Fontepargpadro"/>
    <w:rsid w:val="00AD22B7"/>
  </w:style>
  <w:style w:type="table" w:styleId="Tabelacomgrade">
    <w:name w:val="Table Grid"/>
    <w:basedOn w:val="Tabelanormal"/>
    <w:rsid w:val="000A5C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linha">
    <w:name w:val="line number"/>
    <w:basedOn w:val="Fontepargpadro"/>
    <w:rsid w:val="00416CBD"/>
  </w:style>
  <w:style w:type="character" w:customStyle="1" w:styleId="CabealhoChar">
    <w:name w:val="Cabeçalho Char"/>
    <w:basedOn w:val="Fontepargpadro"/>
    <w:link w:val="Cabealho"/>
    <w:uiPriority w:val="99"/>
    <w:rsid w:val="007250D1"/>
    <w:rPr>
      <w:sz w:val="24"/>
      <w:szCs w:val="24"/>
    </w:rPr>
  </w:style>
  <w:style w:type="paragraph" w:styleId="Pr-formataoHTML">
    <w:name w:val="HTML Preformatted"/>
    <w:basedOn w:val="Normal"/>
    <w:link w:val="Pr-formataoHTMLChar"/>
    <w:uiPriority w:val="99"/>
    <w:semiHidden/>
    <w:unhideWhenUsed/>
    <w:rsid w:val="009A3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aoHTMLChar">
    <w:name w:val="Pré-formatação HTML Char"/>
    <w:basedOn w:val="Fontepargpadro"/>
    <w:link w:val="Pr-formataoHTML"/>
    <w:uiPriority w:val="99"/>
    <w:semiHidden/>
    <w:rsid w:val="009A36B2"/>
    <w:rPr>
      <w:rFonts w:ascii="Courier New" w:hAnsi="Courier New" w:cs="Courier New"/>
    </w:rPr>
  </w:style>
  <w:style w:type="paragraph" w:styleId="CabealhodoSumrio">
    <w:name w:val="TOC Heading"/>
    <w:basedOn w:val="Ttulo1"/>
    <w:next w:val="Normal"/>
    <w:uiPriority w:val="39"/>
    <w:unhideWhenUsed/>
    <w:qFormat/>
    <w:rsid w:val="00675FE8"/>
    <w:pPr>
      <w:spacing w:before="240" w:after="0" w:line="259" w:lineRule="auto"/>
      <w:outlineLvl w:val="9"/>
    </w:pPr>
    <w:rPr>
      <w:rFonts w:asciiTheme="majorHAnsi" w:eastAsiaTheme="majorEastAsia" w:hAnsiTheme="majorHAnsi" w:cstheme="majorBidi"/>
      <w:b w:val="0"/>
      <w:color w:val="2E74B5" w:themeColor="accent1" w:themeShade="BF"/>
      <w:sz w:val="32"/>
      <w:lang w:eastAsia="pt-BR"/>
    </w:rPr>
  </w:style>
  <w:style w:type="paragraph" w:styleId="Sumrio4">
    <w:name w:val="toc 4"/>
    <w:basedOn w:val="Normal"/>
    <w:next w:val="Normal"/>
    <w:autoRedefine/>
    <w:unhideWhenUsed/>
    <w:rsid w:val="00220551"/>
    <w:pPr>
      <w:ind w:left="720"/>
    </w:pPr>
    <w:rPr>
      <w:rFonts w:asciiTheme="minorHAnsi" w:hAnsiTheme="minorHAnsi" w:cstheme="minorHAnsi"/>
      <w:sz w:val="18"/>
      <w:szCs w:val="18"/>
    </w:rPr>
  </w:style>
  <w:style w:type="paragraph" w:styleId="Sumrio5">
    <w:name w:val="toc 5"/>
    <w:basedOn w:val="Normal"/>
    <w:next w:val="Normal"/>
    <w:autoRedefine/>
    <w:unhideWhenUsed/>
    <w:rsid w:val="00220551"/>
    <w:pPr>
      <w:ind w:left="960"/>
    </w:pPr>
    <w:rPr>
      <w:rFonts w:asciiTheme="minorHAnsi" w:hAnsiTheme="minorHAnsi" w:cstheme="minorHAnsi"/>
      <w:sz w:val="18"/>
      <w:szCs w:val="18"/>
    </w:rPr>
  </w:style>
  <w:style w:type="paragraph" w:styleId="Sumrio6">
    <w:name w:val="toc 6"/>
    <w:basedOn w:val="Normal"/>
    <w:next w:val="Normal"/>
    <w:autoRedefine/>
    <w:unhideWhenUsed/>
    <w:rsid w:val="00220551"/>
    <w:pPr>
      <w:ind w:left="1200"/>
    </w:pPr>
    <w:rPr>
      <w:rFonts w:asciiTheme="minorHAnsi" w:hAnsiTheme="minorHAnsi" w:cstheme="minorHAnsi"/>
      <w:sz w:val="18"/>
      <w:szCs w:val="18"/>
    </w:rPr>
  </w:style>
  <w:style w:type="paragraph" w:styleId="Sumrio7">
    <w:name w:val="toc 7"/>
    <w:basedOn w:val="Normal"/>
    <w:next w:val="Normal"/>
    <w:autoRedefine/>
    <w:unhideWhenUsed/>
    <w:rsid w:val="00220551"/>
    <w:pPr>
      <w:ind w:left="1440"/>
    </w:pPr>
    <w:rPr>
      <w:rFonts w:asciiTheme="minorHAnsi" w:hAnsiTheme="minorHAnsi" w:cstheme="minorHAnsi"/>
      <w:sz w:val="18"/>
      <w:szCs w:val="18"/>
    </w:rPr>
  </w:style>
  <w:style w:type="paragraph" w:styleId="Sumrio8">
    <w:name w:val="toc 8"/>
    <w:basedOn w:val="Normal"/>
    <w:next w:val="Normal"/>
    <w:autoRedefine/>
    <w:unhideWhenUsed/>
    <w:rsid w:val="00220551"/>
    <w:pPr>
      <w:ind w:left="1680"/>
    </w:pPr>
    <w:rPr>
      <w:rFonts w:asciiTheme="minorHAnsi" w:hAnsiTheme="minorHAnsi" w:cstheme="minorHAnsi"/>
      <w:sz w:val="18"/>
      <w:szCs w:val="18"/>
    </w:rPr>
  </w:style>
  <w:style w:type="paragraph" w:styleId="Sumrio9">
    <w:name w:val="toc 9"/>
    <w:basedOn w:val="Normal"/>
    <w:next w:val="Normal"/>
    <w:autoRedefine/>
    <w:unhideWhenUsed/>
    <w:rsid w:val="00220551"/>
    <w:pPr>
      <w:ind w:left="1920"/>
    </w:pPr>
    <w:rPr>
      <w:rFonts w:asciiTheme="minorHAnsi" w:hAnsiTheme="minorHAnsi" w:cstheme="minorHAnsi"/>
      <w:sz w:val="18"/>
      <w:szCs w:val="18"/>
    </w:rPr>
  </w:style>
  <w:style w:type="character" w:styleId="Refdecomentrio">
    <w:name w:val="annotation reference"/>
    <w:basedOn w:val="Fontepargpadro"/>
    <w:semiHidden/>
    <w:unhideWhenUsed/>
    <w:rsid w:val="003122B2"/>
    <w:rPr>
      <w:sz w:val="16"/>
      <w:szCs w:val="16"/>
    </w:rPr>
  </w:style>
  <w:style w:type="paragraph" w:styleId="Textodecomentrio">
    <w:name w:val="annotation text"/>
    <w:basedOn w:val="Normal"/>
    <w:link w:val="TextodecomentrioChar"/>
    <w:semiHidden/>
    <w:unhideWhenUsed/>
    <w:rsid w:val="003122B2"/>
    <w:rPr>
      <w:sz w:val="20"/>
      <w:szCs w:val="20"/>
    </w:rPr>
  </w:style>
  <w:style w:type="character" w:customStyle="1" w:styleId="TextodecomentrioChar">
    <w:name w:val="Texto de comentário Char"/>
    <w:basedOn w:val="Fontepargpadro"/>
    <w:link w:val="Textodecomentrio"/>
    <w:semiHidden/>
    <w:rsid w:val="003122B2"/>
  </w:style>
  <w:style w:type="paragraph" w:styleId="Assuntodocomentrio">
    <w:name w:val="annotation subject"/>
    <w:basedOn w:val="Textodecomentrio"/>
    <w:next w:val="Textodecomentrio"/>
    <w:link w:val="AssuntodocomentrioChar"/>
    <w:semiHidden/>
    <w:unhideWhenUsed/>
    <w:rsid w:val="003122B2"/>
    <w:rPr>
      <w:b/>
      <w:bCs/>
    </w:rPr>
  </w:style>
  <w:style w:type="character" w:customStyle="1" w:styleId="AssuntodocomentrioChar">
    <w:name w:val="Assunto do comentário Char"/>
    <w:basedOn w:val="TextodecomentrioChar"/>
    <w:link w:val="Assuntodocomentrio"/>
    <w:semiHidden/>
    <w:rsid w:val="003122B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125546">
      <w:bodyDiv w:val="1"/>
      <w:marLeft w:val="0"/>
      <w:marRight w:val="0"/>
      <w:marTop w:val="0"/>
      <w:marBottom w:val="0"/>
      <w:divBdr>
        <w:top w:val="none" w:sz="0" w:space="0" w:color="auto"/>
        <w:left w:val="none" w:sz="0" w:space="0" w:color="auto"/>
        <w:bottom w:val="none" w:sz="0" w:space="0" w:color="auto"/>
        <w:right w:val="none" w:sz="0" w:space="0" w:color="auto"/>
      </w:divBdr>
      <w:divsChild>
        <w:div w:id="614757335">
          <w:marLeft w:val="0"/>
          <w:marRight w:val="0"/>
          <w:marTop w:val="0"/>
          <w:marBottom w:val="0"/>
          <w:divBdr>
            <w:top w:val="none" w:sz="0" w:space="0" w:color="auto"/>
            <w:left w:val="none" w:sz="0" w:space="0" w:color="auto"/>
            <w:bottom w:val="none" w:sz="0" w:space="0" w:color="auto"/>
            <w:right w:val="none" w:sz="0" w:space="0" w:color="auto"/>
          </w:divBdr>
        </w:div>
        <w:div w:id="438527152">
          <w:marLeft w:val="0"/>
          <w:marRight w:val="0"/>
          <w:marTop w:val="0"/>
          <w:marBottom w:val="0"/>
          <w:divBdr>
            <w:top w:val="none" w:sz="0" w:space="0" w:color="auto"/>
            <w:left w:val="none" w:sz="0" w:space="0" w:color="auto"/>
            <w:bottom w:val="none" w:sz="0" w:space="0" w:color="auto"/>
            <w:right w:val="none" w:sz="0" w:space="0" w:color="auto"/>
          </w:divBdr>
        </w:div>
        <w:div w:id="1564482743">
          <w:marLeft w:val="0"/>
          <w:marRight w:val="0"/>
          <w:marTop w:val="0"/>
          <w:marBottom w:val="0"/>
          <w:divBdr>
            <w:top w:val="none" w:sz="0" w:space="0" w:color="auto"/>
            <w:left w:val="none" w:sz="0" w:space="0" w:color="auto"/>
            <w:bottom w:val="none" w:sz="0" w:space="0" w:color="auto"/>
            <w:right w:val="none" w:sz="0" w:space="0" w:color="auto"/>
          </w:divBdr>
        </w:div>
        <w:div w:id="784470058">
          <w:marLeft w:val="0"/>
          <w:marRight w:val="0"/>
          <w:marTop w:val="0"/>
          <w:marBottom w:val="0"/>
          <w:divBdr>
            <w:top w:val="none" w:sz="0" w:space="0" w:color="auto"/>
            <w:left w:val="none" w:sz="0" w:space="0" w:color="auto"/>
            <w:bottom w:val="none" w:sz="0" w:space="0" w:color="auto"/>
            <w:right w:val="none" w:sz="0" w:space="0" w:color="auto"/>
          </w:divBdr>
        </w:div>
        <w:div w:id="844131349">
          <w:marLeft w:val="0"/>
          <w:marRight w:val="0"/>
          <w:marTop w:val="0"/>
          <w:marBottom w:val="0"/>
          <w:divBdr>
            <w:top w:val="none" w:sz="0" w:space="0" w:color="auto"/>
            <w:left w:val="none" w:sz="0" w:space="0" w:color="auto"/>
            <w:bottom w:val="none" w:sz="0" w:space="0" w:color="auto"/>
            <w:right w:val="none" w:sz="0" w:space="0" w:color="auto"/>
          </w:divBdr>
        </w:div>
        <w:div w:id="132724630">
          <w:marLeft w:val="0"/>
          <w:marRight w:val="0"/>
          <w:marTop w:val="0"/>
          <w:marBottom w:val="0"/>
          <w:divBdr>
            <w:top w:val="none" w:sz="0" w:space="0" w:color="auto"/>
            <w:left w:val="none" w:sz="0" w:space="0" w:color="auto"/>
            <w:bottom w:val="none" w:sz="0" w:space="0" w:color="auto"/>
            <w:right w:val="none" w:sz="0" w:space="0" w:color="auto"/>
          </w:divBdr>
        </w:div>
        <w:div w:id="439837867">
          <w:marLeft w:val="0"/>
          <w:marRight w:val="0"/>
          <w:marTop w:val="0"/>
          <w:marBottom w:val="0"/>
          <w:divBdr>
            <w:top w:val="none" w:sz="0" w:space="0" w:color="auto"/>
            <w:left w:val="none" w:sz="0" w:space="0" w:color="auto"/>
            <w:bottom w:val="none" w:sz="0" w:space="0" w:color="auto"/>
            <w:right w:val="none" w:sz="0" w:space="0" w:color="auto"/>
          </w:divBdr>
        </w:div>
        <w:div w:id="267399230">
          <w:marLeft w:val="0"/>
          <w:marRight w:val="0"/>
          <w:marTop w:val="0"/>
          <w:marBottom w:val="0"/>
          <w:divBdr>
            <w:top w:val="none" w:sz="0" w:space="0" w:color="auto"/>
            <w:left w:val="none" w:sz="0" w:space="0" w:color="auto"/>
            <w:bottom w:val="none" w:sz="0" w:space="0" w:color="auto"/>
            <w:right w:val="none" w:sz="0" w:space="0" w:color="auto"/>
          </w:divBdr>
        </w:div>
        <w:div w:id="1601647598">
          <w:marLeft w:val="0"/>
          <w:marRight w:val="0"/>
          <w:marTop w:val="0"/>
          <w:marBottom w:val="0"/>
          <w:divBdr>
            <w:top w:val="none" w:sz="0" w:space="0" w:color="auto"/>
            <w:left w:val="none" w:sz="0" w:space="0" w:color="auto"/>
            <w:bottom w:val="none" w:sz="0" w:space="0" w:color="auto"/>
            <w:right w:val="none" w:sz="0" w:space="0" w:color="auto"/>
          </w:divBdr>
        </w:div>
        <w:div w:id="1353874492">
          <w:marLeft w:val="0"/>
          <w:marRight w:val="0"/>
          <w:marTop w:val="0"/>
          <w:marBottom w:val="0"/>
          <w:divBdr>
            <w:top w:val="none" w:sz="0" w:space="0" w:color="auto"/>
            <w:left w:val="none" w:sz="0" w:space="0" w:color="auto"/>
            <w:bottom w:val="none" w:sz="0" w:space="0" w:color="auto"/>
            <w:right w:val="none" w:sz="0" w:space="0" w:color="auto"/>
          </w:divBdr>
        </w:div>
        <w:div w:id="1135416431">
          <w:marLeft w:val="0"/>
          <w:marRight w:val="0"/>
          <w:marTop w:val="0"/>
          <w:marBottom w:val="0"/>
          <w:divBdr>
            <w:top w:val="none" w:sz="0" w:space="0" w:color="auto"/>
            <w:left w:val="none" w:sz="0" w:space="0" w:color="auto"/>
            <w:bottom w:val="none" w:sz="0" w:space="0" w:color="auto"/>
            <w:right w:val="none" w:sz="0" w:space="0" w:color="auto"/>
          </w:divBdr>
        </w:div>
        <w:div w:id="2025590464">
          <w:marLeft w:val="0"/>
          <w:marRight w:val="0"/>
          <w:marTop w:val="0"/>
          <w:marBottom w:val="0"/>
          <w:divBdr>
            <w:top w:val="none" w:sz="0" w:space="0" w:color="auto"/>
            <w:left w:val="none" w:sz="0" w:space="0" w:color="auto"/>
            <w:bottom w:val="none" w:sz="0" w:space="0" w:color="auto"/>
            <w:right w:val="none" w:sz="0" w:space="0" w:color="auto"/>
          </w:divBdr>
        </w:div>
        <w:div w:id="1997490979">
          <w:marLeft w:val="0"/>
          <w:marRight w:val="0"/>
          <w:marTop w:val="0"/>
          <w:marBottom w:val="0"/>
          <w:divBdr>
            <w:top w:val="none" w:sz="0" w:space="0" w:color="auto"/>
            <w:left w:val="none" w:sz="0" w:space="0" w:color="auto"/>
            <w:bottom w:val="none" w:sz="0" w:space="0" w:color="auto"/>
            <w:right w:val="none" w:sz="0" w:space="0" w:color="auto"/>
          </w:divBdr>
        </w:div>
        <w:div w:id="759105641">
          <w:marLeft w:val="0"/>
          <w:marRight w:val="0"/>
          <w:marTop w:val="0"/>
          <w:marBottom w:val="0"/>
          <w:divBdr>
            <w:top w:val="none" w:sz="0" w:space="0" w:color="auto"/>
            <w:left w:val="none" w:sz="0" w:space="0" w:color="auto"/>
            <w:bottom w:val="none" w:sz="0" w:space="0" w:color="auto"/>
            <w:right w:val="none" w:sz="0" w:space="0" w:color="auto"/>
          </w:divBdr>
        </w:div>
        <w:div w:id="817921005">
          <w:marLeft w:val="0"/>
          <w:marRight w:val="0"/>
          <w:marTop w:val="0"/>
          <w:marBottom w:val="0"/>
          <w:divBdr>
            <w:top w:val="none" w:sz="0" w:space="0" w:color="auto"/>
            <w:left w:val="none" w:sz="0" w:space="0" w:color="auto"/>
            <w:bottom w:val="none" w:sz="0" w:space="0" w:color="auto"/>
            <w:right w:val="none" w:sz="0" w:space="0" w:color="auto"/>
          </w:divBdr>
        </w:div>
        <w:div w:id="1409763274">
          <w:marLeft w:val="0"/>
          <w:marRight w:val="0"/>
          <w:marTop w:val="0"/>
          <w:marBottom w:val="0"/>
          <w:divBdr>
            <w:top w:val="none" w:sz="0" w:space="0" w:color="auto"/>
            <w:left w:val="none" w:sz="0" w:space="0" w:color="auto"/>
            <w:bottom w:val="none" w:sz="0" w:space="0" w:color="auto"/>
            <w:right w:val="none" w:sz="0" w:space="0" w:color="auto"/>
          </w:divBdr>
        </w:div>
        <w:div w:id="871307543">
          <w:marLeft w:val="0"/>
          <w:marRight w:val="0"/>
          <w:marTop w:val="0"/>
          <w:marBottom w:val="0"/>
          <w:divBdr>
            <w:top w:val="none" w:sz="0" w:space="0" w:color="auto"/>
            <w:left w:val="none" w:sz="0" w:space="0" w:color="auto"/>
            <w:bottom w:val="none" w:sz="0" w:space="0" w:color="auto"/>
            <w:right w:val="none" w:sz="0" w:space="0" w:color="auto"/>
          </w:divBdr>
        </w:div>
        <w:div w:id="418135875">
          <w:marLeft w:val="0"/>
          <w:marRight w:val="0"/>
          <w:marTop w:val="0"/>
          <w:marBottom w:val="0"/>
          <w:divBdr>
            <w:top w:val="none" w:sz="0" w:space="0" w:color="auto"/>
            <w:left w:val="none" w:sz="0" w:space="0" w:color="auto"/>
            <w:bottom w:val="none" w:sz="0" w:space="0" w:color="auto"/>
            <w:right w:val="none" w:sz="0" w:space="0" w:color="auto"/>
          </w:divBdr>
        </w:div>
        <w:div w:id="175000453">
          <w:marLeft w:val="0"/>
          <w:marRight w:val="0"/>
          <w:marTop w:val="0"/>
          <w:marBottom w:val="0"/>
          <w:divBdr>
            <w:top w:val="none" w:sz="0" w:space="0" w:color="auto"/>
            <w:left w:val="none" w:sz="0" w:space="0" w:color="auto"/>
            <w:bottom w:val="none" w:sz="0" w:space="0" w:color="auto"/>
            <w:right w:val="none" w:sz="0" w:space="0" w:color="auto"/>
          </w:divBdr>
        </w:div>
        <w:div w:id="1172646807">
          <w:marLeft w:val="0"/>
          <w:marRight w:val="0"/>
          <w:marTop w:val="0"/>
          <w:marBottom w:val="0"/>
          <w:divBdr>
            <w:top w:val="none" w:sz="0" w:space="0" w:color="auto"/>
            <w:left w:val="none" w:sz="0" w:space="0" w:color="auto"/>
            <w:bottom w:val="none" w:sz="0" w:space="0" w:color="auto"/>
            <w:right w:val="none" w:sz="0" w:space="0" w:color="auto"/>
          </w:divBdr>
        </w:div>
        <w:div w:id="1497913097">
          <w:marLeft w:val="0"/>
          <w:marRight w:val="0"/>
          <w:marTop w:val="0"/>
          <w:marBottom w:val="0"/>
          <w:divBdr>
            <w:top w:val="none" w:sz="0" w:space="0" w:color="auto"/>
            <w:left w:val="none" w:sz="0" w:space="0" w:color="auto"/>
            <w:bottom w:val="none" w:sz="0" w:space="0" w:color="auto"/>
            <w:right w:val="none" w:sz="0" w:space="0" w:color="auto"/>
          </w:divBdr>
        </w:div>
        <w:div w:id="228002750">
          <w:marLeft w:val="0"/>
          <w:marRight w:val="0"/>
          <w:marTop w:val="0"/>
          <w:marBottom w:val="0"/>
          <w:divBdr>
            <w:top w:val="none" w:sz="0" w:space="0" w:color="auto"/>
            <w:left w:val="none" w:sz="0" w:space="0" w:color="auto"/>
            <w:bottom w:val="none" w:sz="0" w:space="0" w:color="auto"/>
            <w:right w:val="none" w:sz="0" w:space="0" w:color="auto"/>
          </w:divBdr>
        </w:div>
        <w:div w:id="47386012">
          <w:marLeft w:val="0"/>
          <w:marRight w:val="0"/>
          <w:marTop w:val="0"/>
          <w:marBottom w:val="0"/>
          <w:divBdr>
            <w:top w:val="none" w:sz="0" w:space="0" w:color="auto"/>
            <w:left w:val="none" w:sz="0" w:space="0" w:color="auto"/>
            <w:bottom w:val="none" w:sz="0" w:space="0" w:color="auto"/>
            <w:right w:val="none" w:sz="0" w:space="0" w:color="auto"/>
          </w:divBdr>
        </w:div>
        <w:div w:id="699741489">
          <w:marLeft w:val="0"/>
          <w:marRight w:val="0"/>
          <w:marTop w:val="0"/>
          <w:marBottom w:val="0"/>
          <w:divBdr>
            <w:top w:val="none" w:sz="0" w:space="0" w:color="auto"/>
            <w:left w:val="none" w:sz="0" w:space="0" w:color="auto"/>
            <w:bottom w:val="none" w:sz="0" w:space="0" w:color="auto"/>
            <w:right w:val="none" w:sz="0" w:space="0" w:color="auto"/>
          </w:divBdr>
        </w:div>
        <w:div w:id="819923730">
          <w:marLeft w:val="0"/>
          <w:marRight w:val="0"/>
          <w:marTop w:val="0"/>
          <w:marBottom w:val="0"/>
          <w:divBdr>
            <w:top w:val="none" w:sz="0" w:space="0" w:color="auto"/>
            <w:left w:val="none" w:sz="0" w:space="0" w:color="auto"/>
            <w:bottom w:val="none" w:sz="0" w:space="0" w:color="auto"/>
            <w:right w:val="none" w:sz="0" w:space="0" w:color="auto"/>
          </w:divBdr>
        </w:div>
        <w:div w:id="868028335">
          <w:marLeft w:val="0"/>
          <w:marRight w:val="0"/>
          <w:marTop w:val="0"/>
          <w:marBottom w:val="0"/>
          <w:divBdr>
            <w:top w:val="none" w:sz="0" w:space="0" w:color="auto"/>
            <w:left w:val="none" w:sz="0" w:space="0" w:color="auto"/>
            <w:bottom w:val="none" w:sz="0" w:space="0" w:color="auto"/>
            <w:right w:val="none" w:sz="0" w:space="0" w:color="auto"/>
          </w:divBdr>
        </w:div>
        <w:div w:id="996692303">
          <w:marLeft w:val="0"/>
          <w:marRight w:val="0"/>
          <w:marTop w:val="0"/>
          <w:marBottom w:val="0"/>
          <w:divBdr>
            <w:top w:val="none" w:sz="0" w:space="0" w:color="auto"/>
            <w:left w:val="none" w:sz="0" w:space="0" w:color="auto"/>
            <w:bottom w:val="none" w:sz="0" w:space="0" w:color="auto"/>
            <w:right w:val="none" w:sz="0" w:space="0" w:color="auto"/>
          </w:divBdr>
        </w:div>
        <w:div w:id="1943680702">
          <w:marLeft w:val="0"/>
          <w:marRight w:val="0"/>
          <w:marTop w:val="0"/>
          <w:marBottom w:val="0"/>
          <w:divBdr>
            <w:top w:val="none" w:sz="0" w:space="0" w:color="auto"/>
            <w:left w:val="none" w:sz="0" w:space="0" w:color="auto"/>
            <w:bottom w:val="none" w:sz="0" w:space="0" w:color="auto"/>
            <w:right w:val="none" w:sz="0" w:space="0" w:color="auto"/>
          </w:divBdr>
        </w:div>
        <w:div w:id="788090072">
          <w:marLeft w:val="0"/>
          <w:marRight w:val="0"/>
          <w:marTop w:val="0"/>
          <w:marBottom w:val="0"/>
          <w:divBdr>
            <w:top w:val="none" w:sz="0" w:space="0" w:color="auto"/>
            <w:left w:val="none" w:sz="0" w:space="0" w:color="auto"/>
            <w:bottom w:val="none" w:sz="0" w:space="0" w:color="auto"/>
            <w:right w:val="none" w:sz="0" w:space="0" w:color="auto"/>
          </w:divBdr>
        </w:div>
        <w:div w:id="105851029">
          <w:marLeft w:val="0"/>
          <w:marRight w:val="0"/>
          <w:marTop w:val="0"/>
          <w:marBottom w:val="0"/>
          <w:divBdr>
            <w:top w:val="none" w:sz="0" w:space="0" w:color="auto"/>
            <w:left w:val="none" w:sz="0" w:space="0" w:color="auto"/>
            <w:bottom w:val="none" w:sz="0" w:space="0" w:color="auto"/>
            <w:right w:val="none" w:sz="0" w:space="0" w:color="auto"/>
          </w:divBdr>
        </w:div>
        <w:div w:id="1672097271">
          <w:marLeft w:val="0"/>
          <w:marRight w:val="0"/>
          <w:marTop w:val="0"/>
          <w:marBottom w:val="0"/>
          <w:divBdr>
            <w:top w:val="none" w:sz="0" w:space="0" w:color="auto"/>
            <w:left w:val="none" w:sz="0" w:space="0" w:color="auto"/>
            <w:bottom w:val="none" w:sz="0" w:space="0" w:color="auto"/>
            <w:right w:val="none" w:sz="0" w:space="0" w:color="auto"/>
          </w:divBdr>
        </w:div>
        <w:div w:id="2105227977">
          <w:marLeft w:val="0"/>
          <w:marRight w:val="0"/>
          <w:marTop w:val="0"/>
          <w:marBottom w:val="0"/>
          <w:divBdr>
            <w:top w:val="none" w:sz="0" w:space="0" w:color="auto"/>
            <w:left w:val="none" w:sz="0" w:space="0" w:color="auto"/>
            <w:bottom w:val="none" w:sz="0" w:space="0" w:color="auto"/>
            <w:right w:val="none" w:sz="0" w:space="0" w:color="auto"/>
          </w:divBdr>
        </w:div>
        <w:div w:id="1208030964">
          <w:marLeft w:val="0"/>
          <w:marRight w:val="0"/>
          <w:marTop w:val="0"/>
          <w:marBottom w:val="0"/>
          <w:divBdr>
            <w:top w:val="none" w:sz="0" w:space="0" w:color="auto"/>
            <w:left w:val="none" w:sz="0" w:space="0" w:color="auto"/>
            <w:bottom w:val="none" w:sz="0" w:space="0" w:color="auto"/>
            <w:right w:val="none" w:sz="0" w:space="0" w:color="auto"/>
          </w:divBdr>
        </w:div>
        <w:div w:id="586958698">
          <w:marLeft w:val="0"/>
          <w:marRight w:val="0"/>
          <w:marTop w:val="0"/>
          <w:marBottom w:val="0"/>
          <w:divBdr>
            <w:top w:val="none" w:sz="0" w:space="0" w:color="auto"/>
            <w:left w:val="none" w:sz="0" w:space="0" w:color="auto"/>
            <w:bottom w:val="none" w:sz="0" w:space="0" w:color="auto"/>
            <w:right w:val="none" w:sz="0" w:space="0" w:color="auto"/>
          </w:divBdr>
        </w:div>
        <w:div w:id="1043677793">
          <w:marLeft w:val="0"/>
          <w:marRight w:val="0"/>
          <w:marTop w:val="0"/>
          <w:marBottom w:val="0"/>
          <w:divBdr>
            <w:top w:val="none" w:sz="0" w:space="0" w:color="auto"/>
            <w:left w:val="none" w:sz="0" w:space="0" w:color="auto"/>
            <w:bottom w:val="none" w:sz="0" w:space="0" w:color="auto"/>
            <w:right w:val="none" w:sz="0" w:space="0" w:color="auto"/>
          </w:divBdr>
        </w:div>
        <w:div w:id="725374906">
          <w:marLeft w:val="0"/>
          <w:marRight w:val="0"/>
          <w:marTop w:val="0"/>
          <w:marBottom w:val="0"/>
          <w:divBdr>
            <w:top w:val="none" w:sz="0" w:space="0" w:color="auto"/>
            <w:left w:val="none" w:sz="0" w:space="0" w:color="auto"/>
            <w:bottom w:val="none" w:sz="0" w:space="0" w:color="auto"/>
            <w:right w:val="none" w:sz="0" w:space="0" w:color="auto"/>
          </w:divBdr>
        </w:div>
        <w:div w:id="349986217">
          <w:marLeft w:val="0"/>
          <w:marRight w:val="0"/>
          <w:marTop w:val="0"/>
          <w:marBottom w:val="0"/>
          <w:divBdr>
            <w:top w:val="none" w:sz="0" w:space="0" w:color="auto"/>
            <w:left w:val="none" w:sz="0" w:space="0" w:color="auto"/>
            <w:bottom w:val="none" w:sz="0" w:space="0" w:color="auto"/>
            <w:right w:val="none" w:sz="0" w:space="0" w:color="auto"/>
          </w:divBdr>
        </w:div>
        <w:div w:id="1175418271">
          <w:marLeft w:val="0"/>
          <w:marRight w:val="0"/>
          <w:marTop w:val="0"/>
          <w:marBottom w:val="0"/>
          <w:divBdr>
            <w:top w:val="none" w:sz="0" w:space="0" w:color="auto"/>
            <w:left w:val="none" w:sz="0" w:space="0" w:color="auto"/>
            <w:bottom w:val="none" w:sz="0" w:space="0" w:color="auto"/>
            <w:right w:val="none" w:sz="0" w:space="0" w:color="auto"/>
          </w:divBdr>
        </w:div>
        <w:div w:id="297497589">
          <w:marLeft w:val="0"/>
          <w:marRight w:val="0"/>
          <w:marTop w:val="0"/>
          <w:marBottom w:val="0"/>
          <w:divBdr>
            <w:top w:val="none" w:sz="0" w:space="0" w:color="auto"/>
            <w:left w:val="none" w:sz="0" w:space="0" w:color="auto"/>
            <w:bottom w:val="none" w:sz="0" w:space="0" w:color="auto"/>
            <w:right w:val="none" w:sz="0" w:space="0" w:color="auto"/>
          </w:divBdr>
        </w:div>
        <w:div w:id="476607071">
          <w:marLeft w:val="0"/>
          <w:marRight w:val="0"/>
          <w:marTop w:val="0"/>
          <w:marBottom w:val="0"/>
          <w:divBdr>
            <w:top w:val="none" w:sz="0" w:space="0" w:color="auto"/>
            <w:left w:val="none" w:sz="0" w:space="0" w:color="auto"/>
            <w:bottom w:val="none" w:sz="0" w:space="0" w:color="auto"/>
            <w:right w:val="none" w:sz="0" w:space="0" w:color="auto"/>
          </w:divBdr>
        </w:div>
        <w:div w:id="1656833743">
          <w:marLeft w:val="0"/>
          <w:marRight w:val="0"/>
          <w:marTop w:val="0"/>
          <w:marBottom w:val="0"/>
          <w:divBdr>
            <w:top w:val="none" w:sz="0" w:space="0" w:color="auto"/>
            <w:left w:val="none" w:sz="0" w:space="0" w:color="auto"/>
            <w:bottom w:val="none" w:sz="0" w:space="0" w:color="auto"/>
            <w:right w:val="none" w:sz="0" w:space="0" w:color="auto"/>
          </w:divBdr>
        </w:div>
        <w:div w:id="86342539">
          <w:marLeft w:val="0"/>
          <w:marRight w:val="0"/>
          <w:marTop w:val="0"/>
          <w:marBottom w:val="0"/>
          <w:divBdr>
            <w:top w:val="none" w:sz="0" w:space="0" w:color="auto"/>
            <w:left w:val="none" w:sz="0" w:space="0" w:color="auto"/>
            <w:bottom w:val="none" w:sz="0" w:space="0" w:color="auto"/>
            <w:right w:val="none" w:sz="0" w:space="0" w:color="auto"/>
          </w:divBdr>
        </w:div>
        <w:div w:id="1059934470">
          <w:marLeft w:val="0"/>
          <w:marRight w:val="0"/>
          <w:marTop w:val="0"/>
          <w:marBottom w:val="0"/>
          <w:divBdr>
            <w:top w:val="none" w:sz="0" w:space="0" w:color="auto"/>
            <w:left w:val="none" w:sz="0" w:space="0" w:color="auto"/>
            <w:bottom w:val="none" w:sz="0" w:space="0" w:color="auto"/>
            <w:right w:val="none" w:sz="0" w:space="0" w:color="auto"/>
          </w:divBdr>
        </w:div>
        <w:div w:id="2055888991">
          <w:marLeft w:val="0"/>
          <w:marRight w:val="0"/>
          <w:marTop w:val="0"/>
          <w:marBottom w:val="0"/>
          <w:divBdr>
            <w:top w:val="none" w:sz="0" w:space="0" w:color="auto"/>
            <w:left w:val="none" w:sz="0" w:space="0" w:color="auto"/>
            <w:bottom w:val="none" w:sz="0" w:space="0" w:color="auto"/>
            <w:right w:val="none" w:sz="0" w:space="0" w:color="auto"/>
          </w:divBdr>
        </w:div>
        <w:div w:id="1262832116">
          <w:marLeft w:val="0"/>
          <w:marRight w:val="0"/>
          <w:marTop w:val="0"/>
          <w:marBottom w:val="0"/>
          <w:divBdr>
            <w:top w:val="none" w:sz="0" w:space="0" w:color="auto"/>
            <w:left w:val="none" w:sz="0" w:space="0" w:color="auto"/>
            <w:bottom w:val="none" w:sz="0" w:space="0" w:color="auto"/>
            <w:right w:val="none" w:sz="0" w:space="0" w:color="auto"/>
          </w:divBdr>
        </w:div>
        <w:div w:id="880701862">
          <w:marLeft w:val="0"/>
          <w:marRight w:val="0"/>
          <w:marTop w:val="0"/>
          <w:marBottom w:val="0"/>
          <w:divBdr>
            <w:top w:val="none" w:sz="0" w:space="0" w:color="auto"/>
            <w:left w:val="none" w:sz="0" w:space="0" w:color="auto"/>
            <w:bottom w:val="none" w:sz="0" w:space="0" w:color="auto"/>
            <w:right w:val="none" w:sz="0" w:space="0" w:color="auto"/>
          </w:divBdr>
        </w:div>
        <w:div w:id="437795825">
          <w:marLeft w:val="0"/>
          <w:marRight w:val="0"/>
          <w:marTop w:val="0"/>
          <w:marBottom w:val="0"/>
          <w:divBdr>
            <w:top w:val="none" w:sz="0" w:space="0" w:color="auto"/>
            <w:left w:val="none" w:sz="0" w:space="0" w:color="auto"/>
            <w:bottom w:val="none" w:sz="0" w:space="0" w:color="auto"/>
            <w:right w:val="none" w:sz="0" w:space="0" w:color="auto"/>
          </w:divBdr>
        </w:div>
        <w:div w:id="420416755">
          <w:marLeft w:val="0"/>
          <w:marRight w:val="0"/>
          <w:marTop w:val="0"/>
          <w:marBottom w:val="0"/>
          <w:divBdr>
            <w:top w:val="none" w:sz="0" w:space="0" w:color="auto"/>
            <w:left w:val="none" w:sz="0" w:space="0" w:color="auto"/>
            <w:bottom w:val="none" w:sz="0" w:space="0" w:color="auto"/>
            <w:right w:val="none" w:sz="0" w:space="0" w:color="auto"/>
          </w:divBdr>
        </w:div>
        <w:div w:id="1660843424">
          <w:marLeft w:val="0"/>
          <w:marRight w:val="0"/>
          <w:marTop w:val="0"/>
          <w:marBottom w:val="0"/>
          <w:divBdr>
            <w:top w:val="none" w:sz="0" w:space="0" w:color="auto"/>
            <w:left w:val="none" w:sz="0" w:space="0" w:color="auto"/>
            <w:bottom w:val="none" w:sz="0" w:space="0" w:color="auto"/>
            <w:right w:val="none" w:sz="0" w:space="0" w:color="auto"/>
          </w:divBdr>
        </w:div>
        <w:div w:id="880901328">
          <w:marLeft w:val="0"/>
          <w:marRight w:val="0"/>
          <w:marTop w:val="0"/>
          <w:marBottom w:val="0"/>
          <w:divBdr>
            <w:top w:val="none" w:sz="0" w:space="0" w:color="auto"/>
            <w:left w:val="none" w:sz="0" w:space="0" w:color="auto"/>
            <w:bottom w:val="none" w:sz="0" w:space="0" w:color="auto"/>
            <w:right w:val="none" w:sz="0" w:space="0" w:color="auto"/>
          </w:divBdr>
        </w:div>
        <w:div w:id="1720739180">
          <w:marLeft w:val="0"/>
          <w:marRight w:val="0"/>
          <w:marTop w:val="0"/>
          <w:marBottom w:val="0"/>
          <w:divBdr>
            <w:top w:val="none" w:sz="0" w:space="0" w:color="auto"/>
            <w:left w:val="none" w:sz="0" w:space="0" w:color="auto"/>
            <w:bottom w:val="none" w:sz="0" w:space="0" w:color="auto"/>
            <w:right w:val="none" w:sz="0" w:space="0" w:color="auto"/>
          </w:divBdr>
        </w:div>
        <w:div w:id="99909285">
          <w:marLeft w:val="0"/>
          <w:marRight w:val="0"/>
          <w:marTop w:val="0"/>
          <w:marBottom w:val="0"/>
          <w:divBdr>
            <w:top w:val="none" w:sz="0" w:space="0" w:color="auto"/>
            <w:left w:val="none" w:sz="0" w:space="0" w:color="auto"/>
            <w:bottom w:val="none" w:sz="0" w:space="0" w:color="auto"/>
            <w:right w:val="none" w:sz="0" w:space="0" w:color="auto"/>
          </w:divBdr>
        </w:div>
        <w:div w:id="746802886">
          <w:marLeft w:val="0"/>
          <w:marRight w:val="0"/>
          <w:marTop w:val="0"/>
          <w:marBottom w:val="0"/>
          <w:divBdr>
            <w:top w:val="none" w:sz="0" w:space="0" w:color="auto"/>
            <w:left w:val="none" w:sz="0" w:space="0" w:color="auto"/>
            <w:bottom w:val="none" w:sz="0" w:space="0" w:color="auto"/>
            <w:right w:val="none" w:sz="0" w:space="0" w:color="auto"/>
          </w:divBdr>
        </w:div>
        <w:div w:id="423844024">
          <w:marLeft w:val="0"/>
          <w:marRight w:val="0"/>
          <w:marTop w:val="0"/>
          <w:marBottom w:val="0"/>
          <w:divBdr>
            <w:top w:val="none" w:sz="0" w:space="0" w:color="auto"/>
            <w:left w:val="none" w:sz="0" w:space="0" w:color="auto"/>
            <w:bottom w:val="none" w:sz="0" w:space="0" w:color="auto"/>
            <w:right w:val="none" w:sz="0" w:space="0" w:color="auto"/>
          </w:divBdr>
        </w:div>
        <w:div w:id="970944083">
          <w:marLeft w:val="0"/>
          <w:marRight w:val="0"/>
          <w:marTop w:val="0"/>
          <w:marBottom w:val="0"/>
          <w:divBdr>
            <w:top w:val="none" w:sz="0" w:space="0" w:color="auto"/>
            <w:left w:val="none" w:sz="0" w:space="0" w:color="auto"/>
            <w:bottom w:val="none" w:sz="0" w:space="0" w:color="auto"/>
            <w:right w:val="none" w:sz="0" w:space="0" w:color="auto"/>
          </w:divBdr>
        </w:div>
        <w:div w:id="304315222">
          <w:marLeft w:val="0"/>
          <w:marRight w:val="0"/>
          <w:marTop w:val="0"/>
          <w:marBottom w:val="0"/>
          <w:divBdr>
            <w:top w:val="none" w:sz="0" w:space="0" w:color="auto"/>
            <w:left w:val="none" w:sz="0" w:space="0" w:color="auto"/>
            <w:bottom w:val="none" w:sz="0" w:space="0" w:color="auto"/>
            <w:right w:val="none" w:sz="0" w:space="0" w:color="auto"/>
          </w:divBdr>
        </w:div>
        <w:div w:id="752355285">
          <w:marLeft w:val="0"/>
          <w:marRight w:val="0"/>
          <w:marTop w:val="0"/>
          <w:marBottom w:val="0"/>
          <w:divBdr>
            <w:top w:val="none" w:sz="0" w:space="0" w:color="auto"/>
            <w:left w:val="none" w:sz="0" w:space="0" w:color="auto"/>
            <w:bottom w:val="none" w:sz="0" w:space="0" w:color="auto"/>
            <w:right w:val="none" w:sz="0" w:space="0" w:color="auto"/>
          </w:divBdr>
        </w:div>
        <w:div w:id="2056344784">
          <w:marLeft w:val="0"/>
          <w:marRight w:val="0"/>
          <w:marTop w:val="0"/>
          <w:marBottom w:val="0"/>
          <w:divBdr>
            <w:top w:val="none" w:sz="0" w:space="0" w:color="auto"/>
            <w:left w:val="none" w:sz="0" w:space="0" w:color="auto"/>
            <w:bottom w:val="none" w:sz="0" w:space="0" w:color="auto"/>
            <w:right w:val="none" w:sz="0" w:space="0" w:color="auto"/>
          </w:divBdr>
        </w:div>
        <w:div w:id="1547792401">
          <w:marLeft w:val="0"/>
          <w:marRight w:val="0"/>
          <w:marTop w:val="0"/>
          <w:marBottom w:val="0"/>
          <w:divBdr>
            <w:top w:val="none" w:sz="0" w:space="0" w:color="auto"/>
            <w:left w:val="none" w:sz="0" w:space="0" w:color="auto"/>
            <w:bottom w:val="none" w:sz="0" w:space="0" w:color="auto"/>
            <w:right w:val="none" w:sz="0" w:space="0" w:color="auto"/>
          </w:divBdr>
        </w:div>
        <w:div w:id="1666280335">
          <w:marLeft w:val="0"/>
          <w:marRight w:val="0"/>
          <w:marTop w:val="0"/>
          <w:marBottom w:val="0"/>
          <w:divBdr>
            <w:top w:val="none" w:sz="0" w:space="0" w:color="auto"/>
            <w:left w:val="none" w:sz="0" w:space="0" w:color="auto"/>
            <w:bottom w:val="none" w:sz="0" w:space="0" w:color="auto"/>
            <w:right w:val="none" w:sz="0" w:space="0" w:color="auto"/>
          </w:divBdr>
        </w:div>
        <w:div w:id="1889220611">
          <w:marLeft w:val="0"/>
          <w:marRight w:val="0"/>
          <w:marTop w:val="0"/>
          <w:marBottom w:val="0"/>
          <w:divBdr>
            <w:top w:val="none" w:sz="0" w:space="0" w:color="auto"/>
            <w:left w:val="none" w:sz="0" w:space="0" w:color="auto"/>
            <w:bottom w:val="none" w:sz="0" w:space="0" w:color="auto"/>
            <w:right w:val="none" w:sz="0" w:space="0" w:color="auto"/>
          </w:divBdr>
        </w:div>
        <w:div w:id="1772702711">
          <w:marLeft w:val="0"/>
          <w:marRight w:val="0"/>
          <w:marTop w:val="0"/>
          <w:marBottom w:val="0"/>
          <w:divBdr>
            <w:top w:val="none" w:sz="0" w:space="0" w:color="auto"/>
            <w:left w:val="none" w:sz="0" w:space="0" w:color="auto"/>
            <w:bottom w:val="none" w:sz="0" w:space="0" w:color="auto"/>
            <w:right w:val="none" w:sz="0" w:space="0" w:color="auto"/>
          </w:divBdr>
        </w:div>
        <w:div w:id="1861776934">
          <w:marLeft w:val="0"/>
          <w:marRight w:val="0"/>
          <w:marTop w:val="0"/>
          <w:marBottom w:val="0"/>
          <w:divBdr>
            <w:top w:val="none" w:sz="0" w:space="0" w:color="auto"/>
            <w:left w:val="none" w:sz="0" w:space="0" w:color="auto"/>
            <w:bottom w:val="none" w:sz="0" w:space="0" w:color="auto"/>
            <w:right w:val="none" w:sz="0" w:space="0" w:color="auto"/>
          </w:divBdr>
        </w:div>
        <w:div w:id="1252350324">
          <w:marLeft w:val="0"/>
          <w:marRight w:val="0"/>
          <w:marTop w:val="0"/>
          <w:marBottom w:val="0"/>
          <w:divBdr>
            <w:top w:val="none" w:sz="0" w:space="0" w:color="auto"/>
            <w:left w:val="none" w:sz="0" w:space="0" w:color="auto"/>
            <w:bottom w:val="none" w:sz="0" w:space="0" w:color="auto"/>
            <w:right w:val="none" w:sz="0" w:space="0" w:color="auto"/>
          </w:divBdr>
        </w:div>
        <w:div w:id="1322781265">
          <w:marLeft w:val="0"/>
          <w:marRight w:val="0"/>
          <w:marTop w:val="0"/>
          <w:marBottom w:val="0"/>
          <w:divBdr>
            <w:top w:val="none" w:sz="0" w:space="0" w:color="auto"/>
            <w:left w:val="none" w:sz="0" w:space="0" w:color="auto"/>
            <w:bottom w:val="none" w:sz="0" w:space="0" w:color="auto"/>
            <w:right w:val="none" w:sz="0" w:space="0" w:color="auto"/>
          </w:divBdr>
        </w:div>
        <w:div w:id="1149134867">
          <w:marLeft w:val="0"/>
          <w:marRight w:val="0"/>
          <w:marTop w:val="0"/>
          <w:marBottom w:val="0"/>
          <w:divBdr>
            <w:top w:val="none" w:sz="0" w:space="0" w:color="auto"/>
            <w:left w:val="none" w:sz="0" w:space="0" w:color="auto"/>
            <w:bottom w:val="none" w:sz="0" w:space="0" w:color="auto"/>
            <w:right w:val="none" w:sz="0" w:space="0" w:color="auto"/>
          </w:divBdr>
        </w:div>
        <w:div w:id="1026757112">
          <w:marLeft w:val="0"/>
          <w:marRight w:val="0"/>
          <w:marTop w:val="0"/>
          <w:marBottom w:val="0"/>
          <w:divBdr>
            <w:top w:val="none" w:sz="0" w:space="0" w:color="auto"/>
            <w:left w:val="none" w:sz="0" w:space="0" w:color="auto"/>
            <w:bottom w:val="none" w:sz="0" w:space="0" w:color="auto"/>
            <w:right w:val="none" w:sz="0" w:space="0" w:color="auto"/>
          </w:divBdr>
        </w:div>
        <w:div w:id="1775437964">
          <w:marLeft w:val="0"/>
          <w:marRight w:val="0"/>
          <w:marTop w:val="0"/>
          <w:marBottom w:val="0"/>
          <w:divBdr>
            <w:top w:val="none" w:sz="0" w:space="0" w:color="auto"/>
            <w:left w:val="none" w:sz="0" w:space="0" w:color="auto"/>
            <w:bottom w:val="none" w:sz="0" w:space="0" w:color="auto"/>
            <w:right w:val="none" w:sz="0" w:space="0" w:color="auto"/>
          </w:divBdr>
        </w:div>
        <w:div w:id="1774740755">
          <w:marLeft w:val="0"/>
          <w:marRight w:val="0"/>
          <w:marTop w:val="0"/>
          <w:marBottom w:val="0"/>
          <w:divBdr>
            <w:top w:val="none" w:sz="0" w:space="0" w:color="auto"/>
            <w:left w:val="none" w:sz="0" w:space="0" w:color="auto"/>
            <w:bottom w:val="none" w:sz="0" w:space="0" w:color="auto"/>
            <w:right w:val="none" w:sz="0" w:space="0" w:color="auto"/>
          </w:divBdr>
        </w:div>
        <w:div w:id="488442477">
          <w:marLeft w:val="0"/>
          <w:marRight w:val="0"/>
          <w:marTop w:val="0"/>
          <w:marBottom w:val="0"/>
          <w:divBdr>
            <w:top w:val="none" w:sz="0" w:space="0" w:color="auto"/>
            <w:left w:val="none" w:sz="0" w:space="0" w:color="auto"/>
            <w:bottom w:val="none" w:sz="0" w:space="0" w:color="auto"/>
            <w:right w:val="none" w:sz="0" w:space="0" w:color="auto"/>
          </w:divBdr>
        </w:div>
        <w:div w:id="272828747">
          <w:marLeft w:val="0"/>
          <w:marRight w:val="0"/>
          <w:marTop w:val="0"/>
          <w:marBottom w:val="0"/>
          <w:divBdr>
            <w:top w:val="none" w:sz="0" w:space="0" w:color="auto"/>
            <w:left w:val="none" w:sz="0" w:space="0" w:color="auto"/>
            <w:bottom w:val="none" w:sz="0" w:space="0" w:color="auto"/>
            <w:right w:val="none" w:sz="0" w:space="0" w:color="auto"/>
          </w:divBdr>
        </w:div>
        <w:div w:id="443617540">
          <w:marLeft w:val="0"/>
          <w:marRight w:val="0"/>
          <w:marTop w:val="0"/>
          <w:marBottom w:val="0"/>
          <w:divBdr>
            <w:top w:val="none" w:sz="0" w:space="0" w:color="auto"/>
            <w:left w:val="none" w:sz="0" w:space="0" w:color="auto"/>
            <w:bottom w:val="none" w:sz="0" w:space="0" w:color="auto"/>
            <w:right w:val="none" w:sz="0" w:space="0" w:color="auto"/>
          </w:divBdr>
        </w:div>
        <w:div w:id="1474567415">
          <w:marLeft w:val="0"/>
          <w:marRight w:val="0"/>
          <w:marTop w:val="0"/>
          <w:marBottom w:val="0"/>
          <w:divBdr>
            <w:top w:val="none" w:sz="0" w:space="0" w:color="auto"/>
            <w:left w:val="none" w:sz="0" w:space="0" w:color="auto"/>
            <w:bottom w:val="none" w:sz="0" w:space="0" w:color="auto"/>
            <w:right w:val="none" w:sz="0" w:space="0" w:color="auto"/>
          </w:divBdr>
        </w:div>
        <w:div w:id="1067341271">
          <w:marLeft w:val="0"/>
          <w:marRight w:val="0"/>
          <w:marTop w:val="0"/>
          <w:marBottom w:val="0"/>
          <w:divBdr>
            <w:top w:val="none" w:sz="0" w:space="0" w:color="auto"/>
            <w:left w:val="none" w:sz="0" w:space="0" w:color="auto"/>
            <w:bottom w:val="none" w:sz="0" w:space="0" w:color="auto"/>
            <w:right w:val="none" w:sz="0" w:space="0" w:color="auto"/>
          </w:divBdr>
        </w:div>
        <w:div w:id="1180854834">
          <w:marLeft w:val="0"/>
          <w:marRight w:val="0"/>
          <w:marTop w:val="0"/>
          <w:marBottom w:val="0"/>
          <w:divBdr>
            <w:top w:val="none" w:sz="0" w:space="0" w:color="auto"/>
            <w:left w:val="none" w:sz="0" w:space="0" w:color="auto"/>
            <w:bottom w:val="none" w:sz="0" w:space="0" w:color="auto"/>
            <w:right w:val="none" w:sz="0" w:space="0" w:color="auto"/>
          </w:divBdr>
        </w:div>
        <w:div w:id="787816957">
          <w:marLeft w:val="0"/>
          <w:marRight w:val="0"/>
          <w:marTop w:val="0"/>
          <w:marBottom w:val="0"/>
          <w:divBdr>
            <w:top w:val="none" w:sz="0" w:space="0" w:color="auto"/>
            <w:left w:val="none" w:sz="0" w:space="0" w:color="auto"/>
            <w:bottom w:val="none" w:sz="0" w:space="0" w:color="auto"/>
            <w:right w:val="none" w:sz="0" w:space="0" w:color="auto"/>
          </w:divBdr>
        </w:div>
        <w:div w:id="1949123678">
          <w:marLeft w:val="0"/>
          <w:marRight w:val="0"/>
          <w:marTop w:val="0"/>
          <w:marBottom w:val="0"/>
          <w:divBdr>
            <w:top w:val="none" w:sz="0" w:space="0" w:color="auto"/>
            <w:left w:val="none" w:sz="0" w:space="0" w:color="auto"/>
            <w:bottom w:val="none" w:sz="0" w:space="0" w:color="auto"/>
            <w:right w:val="none" w:sz="0" w:space="0" w:color="auto"/>
          </w:divBdr>
        </w:div>
        <w:div w:id="1429109670">
          <w:marLeft w:val="0"/>
          <w:marRight w:val="0"/>
          <w:marTop w:val="0"/>
          <w:marBottom w:val="0"/>
          <w:divBdr>
            <w:top w:val="none" w:sz="0" w:space="0" w:color="auto"/>
            <w:left w:val="none" w:sz="0" w:space="0" w:color="auto"/>
            <w:bottom w:val="none" w:sz="0" w:space="0" w:color="auto"/>
            <w:right w:val="none" w:sz="0" w:space="0" w:color="auto"/>
          </w:divBdr>
        </w:div>
        <w:div w:id="1006595457">
          <w:marLeft w:val="0"/>
          <w:marRight w:val="0"/>
          <w:marTop w:val="0"/>
          <w:marBottom w:val="0"/>
          <w:divBdr>
            <w:top w:val="none" w:sz="0" w:space="0" w:color="auto"/>
            <w:left w:val="none" w:sz="0" w:space="0" w:color="auto"/>
            <w:bottom w:val="none" w:sz="0" w:space="0" w:color="auto"/>
            <w:right w:val="none" w:sz="0" w:space="0" w:color="auto"/>
          </w:divBdr>
        </w:div>
        <w:div w:id="472598555">
          <w:marLeft w:val="0"/>
          <w:marRight w:val="0"/>
          <w:marTop w:val="0"/>
          <w:marBottom w:val="0"/>
          <w:divBdr>
            <w:top w:val="none" w:sz="0" w:space="0" w:color="auto"/>
            <w:left w:val="none" w:sz="0" w:space="0" w:color="auto"/>
            <w:bottom w:val="none" w:sz="0" w:space="0" w:color="auto"/>
            <w:right w:val="none" w:sz="0" w:space="0" w:color="auto"/>
          </w:divBdr>
        </w:div>
        <w:div w:id="1395816997">
          <w:marLeft w:val="0"/>
          <w:marRight w:val="0"/>
          <w:marTop w:val="0"/>
          <w:marBottom w:val="0"/>
          <w:divBdr>
            <w:top w:val="none" w:sz="0" w:space="0" w:color="auto"/>
            <w:left w:val="none" w:sz="0" w:space="0" w:color="auto"/>
            <w:bottom w:val="none" w:sz="0" w:space="0" w:color="auto"/>
            <w:right w:val="none" w:sz="0" w:space="0" w:color="auto"/>
          </w:divBdr>
        </w:div>
      </w:divsChild>
    </w:div>
    <w:div w:id="77406795">
      <w:bodyDiv w:val="1"/>
      <w:marLeft w:val="0"/>
      <w:marRight w:val="0"/>
      <w:marTop w:val="0"/>
      <w:marBottom w:val="0"/>
      <w:divBdr>
        <w:top w:val="none" w:sz="0" w:space="0" w:color="auto"/>
        <w:left w:val="none" w:sz="0" w:space="0" w:color="auto"/>
        <w:bottom w:val="none" w:sz="0" w:space="0" w:color="auto"/>
        <w:right w:val="none" w:sz="0" w:space="0" w:color="auto"/>
      </w:divBdr>
      <w:divsChild>
        <w:div w:id="968243168">
          <w:marLeft w:val="0"/>
          <w:marRight w:val="0"/>
          <w:marTop w:val="0"/>
          <w:marBottom w:val="0"/>
          <w:divBdr>
            <w:top w:val="none" w:sz="0" w:space="0" w:color="auto"/>
            <w:left w:val="none" w:sz="0" w:space="0" w:color="auto"/>
            <w:bottom w:val="none" w:sz="0" w:space="0" w:color="auto"/>
            <w:right w:val="none" w:sz="0" w:space="0" w:color="auto"/>
          </w:divBdr>
        </w:div>
        <w:div w:id="438992269">
          <w:marLeft w:val="0"/>
          <w:marRight w:val="0"/>
          <w:marTop w:val="0"/>
          <w:marBottom w:val="0"/>
          <w:divBdr>
            <w:top w:val="none" w:sz="0" w:space="0" w:color="auto"/>
            <w:left w:val="none" w:sz="0" w:space="0" w:color="auto"/>
            <w:bottom w:val="none" w:sz="0" w:space="0" w:color="auto"/>
            <w:right w:val="none" w:sz="0" w:space="0" w:color="auto"/>
          </w:divBdr>
        </w:div>
        <w:div w:id="748501902">
          <w:marLeft w:val="0"/>
          <w:marRight w:val="0"/>
          <w:marTop w:val="0"/>
          <w:marBottom w:val="0"/>
          <w:divBdr>
            <w:top w:val="none" w:sz="0" w:space="0" w:color="auto"/>
            <w:left w:val="none" w:sz="0" w:space="0" w:color="auto"/>
            <w:bottom w:val="none" w:sz="0" w:space="0" w:color="auto"/>
            <w:right w:val="none" w:sz="0" w:space="0" w:color="auto"/>
          </w:divBdr>
        </w:div>
        <w:div w:id="1621951930">
          <w:marLeft w:val="0"/>
          <w:marRight w:val="0"/>
          <w:marTop w:val="0"/>
          <w:marBottom w:val="0"/>
          <w:divBdr>
            <w:top w:val="none" w:sz="0" w:space="0" w:color="auto"/>
            <w:left w:val="none" w:sz="0" w:space="0" w:color="auto"/>
            <w:bottom w:val="none" w:sz="0" w:space="0" w:color="auto"/>
            <w:right w:val="none" w:sz="0" w:space="0" w:color="auto"/>
          </w:divBdr>
        </w:div>
        <w:div w:id="988021909">
          <w:marLeft w:val="0"/>
          <w:marRight w:val="0"/>
          <w:marTop w:val="0"/>
          <w:marBottom w:val="0"/>
          <w:divBdr>
            <w:top w:val="none" w:sz="0" w:space="0" w:color="auto"/>
            <w:left w:val="none" w:sz="0" w:space="0" w:color="auto"/>
            <w:bottom w:val="none" w:sz="0" w:space="0" w:color="auto"/>
            <w:right w:val="none" w:sz="0" w:space="0" w:color="auto"/>
          </w:divBdr>
        </w:div>
        <w:div w:id="1126314319">
          <w:marLeft w:val="0"/>
          <w:marRight w:val="0"/>
          <w:marTop w:val="0"/>
          <w:marBottom w:val="0"/>
          <w:divBdr>
            <w:top w:val="none" w:sz="0" w:space="0" w:color="auto"/>
            <w:left w:val="none" w:sz="0" w:space="0" w:color="auto"/>
            <w:bottom w:val="none" w:sz="0" w:space="0" w:color="auto"/>
            <w:right w:val="none" w:sz="0" w:space="0" w:color="auto"/>
          </w:divBdr>
        </w:div>
        <w:div w:id="925963707">
          <w:marLeft w:val="0"/>
          <w:marRight w:val="0"/>
          <w:marTop w:val="0"/>
          <w:marBottom w:val="0"/>
          <w:divBdr>
            <w:top w:val="none" w:sz="0" w:space="0" w:color="auto"/>
            <w:left w:val="none" w:sz="0" w:space="0" w:color="auto"/>
            <w:bottom w:val="none" w:sz="0" w:space="0" w:color="auto"/>
            <w:right w:val="none" w:sz="0" w:space="0" w:color="auto"/>
          </w:divBdr>
        </w:div>
        <w:div w:id="620920417">
          <w:marLeft w:val="0"/>
          <w:marRight w:val="0"/>
          <w:marTop w:val="0"/>
          <w:marBottom w:val="0"/>
          <w:divBdr>
            <w:top w:val="none" w:sz="0" w:space="0" w:color="auto"/>
            <w:left w:val="none" w:sz="0" w:space="0" w:color="auto"/>
            <w:bottom w:val="none" w:sz="0" w:space="0" w:color="auto"/>
            <w:right w:val="none" w:sz="0" w:space="0" w:color="auto"/>
          </w:divBdr>
        </w:div>
        <w:div w:id="105122302">
          <w:marLeft w:val="0"/>
          <w:marRight w:val="0"/>
          <w:marTop w:val="0"/>
          <w:marBottom w:val="0"/>
          <w:divBdr>
            <w:top w:val="none" w:sz="0" w:space="0" w:color="auto"/>
            <w:left w:val="none" w:sz="0" w:space="0" w:color="auto"/>
            <w:bottom w:val="none" w:sz="0" w:space="0" w:color="auto"/>
            <w:right w:val="none" w:sz="0" w:space="0" w:color="auto"/>
          </w:divBdr>
        </w:div>
        <w:div w:id="1517235737">
          <w:marLeft w:val="0"/>
          <w:marRight w:val="0"/>
          <w:marTop w:val="0"/>
          <w:marBottom w:val="0"/>
          <w:divBdr>
            <w:top w:val="none" w:sz="0" w:space="0" w:color="auto"/>
            <w:left w:val="none" w:sz="0" w:space="0" w:color="auto"/>
            <w:bottom w:val="none" w:sz="0" w:space="0" w:color="auto"/>
            <w:right w:val="none" w:sz="0" w:space="0" w:color="auto"/>
          </w:divBdr>
        </w:div>
        <w:div w:id="202250580">
          <w:marLeft w:val="0"/>
          <w:marRight w:val="0"/>
          <w:marTop w:val="0"/>
          <w:marBottom w:val="0"/>
          <w:divBdr>
            <w:top w:val="none" w:sz="0" w:space="0" w:color="auto"/>
            <w:left w:val="none" w:sz="0" w:space="0" w:color="auto"/>
            <w:bottom w:val="none" w:sz="0" w:space="0" w:color="auto"/>
            <w:right w:val="none" w:sz="0" w:space="0" w:color="auto"/>
          </w:divBdr>
        </w:div>
        <w:div w:id="870799940">
          <w:marLeft w:val="0"/>
          <w:marRight w:val="0"/>
          <w:marTop w:val="0"/>
          <w:marBottom w:val="0"/>
          <w:divBdr>
            <w:top w:val="none" w:sz="0" w:space="0" w:color="auto"/>
            <w:left w:val="none" w:sz="0" w:space="0" w:color="auto"/>
            <w:bottom w:val="none" w:sz="0" w:space="0" w:color="auto"/>
            <w:right w:val="none" w:sz="0" w:space="0" w:color="auto"/>
          </w:divBdr>
        </w:div>
        <w:div w:id="194199986">
          <w:marLeft w:val="0"/>
          <w:marRight w:val="0"/>
          <w:marTop w:val="0"/>
          <w:marBottom w:val="0"/>
          <w:divBdr>
            <w:top w:val="none" w:sz="0" w:space="0" w:color="auto"/>
            <w:left w:val="none" w:sz="0" w:space="0" w:color="auto"/>
            <w:bottom w:val="none" w:sz="0" w:space="0" w:color="auto"/>
            <w:right w:val="none" w:sz="0" w:space="0" w:color="auto"/>
          </w:divBdr>
        </w:div>
        <w:div w:id="1989434931">
          <w:marLeft w:val="0"/>
          <w:marRight w:val="0"/>
          <w:marTop w:val="0"/>
          <w:marBottom w:val="0"/>
          <w:divBdr>
            <w:top w:val="none" w:sz="0" w:space="0" w:color="auto"/>
            <w:left w:val="none" w:sz="0" w:space="0" w:color="auto"/>
            <w:bottom w:val="none" w:sz="0" w:space="0" w:color="auto"/>
            <w:right w:val="none" w:sz="0" w:space="0" w:color="auto"/>
          </w:divBdr>
        </w:div>
        <w:div w:id="1555853490">
          <w:marLeft w:val="0"/>
          <w:marRight w:val="0"/>
          <w:marTop w:val="0"/>
          <w:marBottom w:val="0"/>
          <w:divBdr>
            <w:top w:val="none" w:sz="0" w:space="0" w:color="auto"/>
            <w:left w:val="none" w:sz="0" w:space="0" w:color="auto"/>
            <w:bottom w:val="none" w:sz="0" w:space="0" w:color="auto"/>
            <w:right w:val="none" w:sz="0" w:space="0" w:color="auto"/>
          </w:divBdr>
        </w:div>
        <w:div w:id="347603522">
          <w:marLeft w:val="0"/>
          <w:marRight w:val="0"/>
          <w:marTop w:val="0"/>
          <w:marBottom w:val="0"/>
          <w:divBdr>
            <w:top w:val="none" w:sz="0" w:space="0" w:color="auto"/>
            <w:left w:val="none" w:sz="0" w:space="0" w:color="auto"/>
            <w:bottom w:val="none" w:sz="0" w:space="0" w:color="auto"/>
            <w:right w:val="none" w:sz="0" w:space="0" w:color="auto"/>
          </w:divBdr>
        </w:div>
        <w:div w:id="545994413">
          <w:marLeft w:val="0"/>
          <w:marRight w:val="0"/>
          <w:marTop w:val="0"/>
          <w:marBottom w:val="0"/>
          <w:divBdr>
            <w:top w:val="none" w:sz="0" w:space="0" w:color="auto"/>
            <w:left w:val="none" w:sz="0" w:space="0" w:color="auto"/>
            <w:bottom w:val="none" w:sz="0" w:space="0" w:color="auto"/>
            <w:right w:val="none" w:sz="0" w:space="0" w:color="auto"/>
          </w:divBdr>
        </w:div>
        <w:div w:id="324433970">
          <w:marLeft w:val="0"/>
          <w:marRight w:val="0"/>
          <w:marTop w:val="0"/>
          <w:marBottom w:val="0"/>
          <w:divBdr>
            <w:top w:val="none" w:sz="0" w:space="0" w:color="auto"/>
            <w:left w:val="none" w:sz="0" w:space="0" w:color="auto"/>
            <w:bottom w:val="none" w:sz="0" w:space="0" w:color="auto"/>
            <w:right w:val="none" w:sz="0" w:space="0" w:color="auto"/>
          </w:divBdr>
        </w:div>
        <w:div w:id="949320095">
          <w:marLeft w:val="0"/>
          <w:marRight w:val="0"/>
          <w:marTop w:val="0"/>
          <w:marBottom w:val="0"/>
          <w:divBdr>
            <w:top w:val="none" w:sz="0" w:space="0" w:color="auto"/>
            <w:left w:val="none" w:sz="0" w:space="0" w:color="auto"/>
            <w:bottom w:val="none" w:sz="0" w:space="0" w:color="auto"/>
            <w:right w:val="none" w:sz="0" w:space="0" w:color="auto"/>
          </w:divBdr>
        </w:div>
        <w:div w:id="1910454173">
          <w:marLeft w:val="0"/>
          <w:marRight w:val="0"/>
          <w:marTop w:val="0"/>
          <w:marBottom w:val="0"/>
          <w:divBdr>
            <w:top w:val="none" w:sz="0" w:space="0" w:color="auto"/>
            <w:left w:val="none" w:sz="0" w:space="0" w:color="auto"/>
            <w:bottom w:val="none" w:sz="0" w:space="0" w:color="auto"/>
            <w:right w:val="none" w:sz="0" w:space="0" w:color="auto"/>
          </w:divBdr>
        </w:div>
        <w:div w:id="157354583">
          <w:marLeft w:val="0"/>
          <w:marRight w:val="0"/>
          <w:marTop w:val="0"/>
          <w:marBottom w:val="0"/>
          <w:divBdr>
            <w:top w:val="none" w:sz="0" w:space="0" w:color="auto"/>
            <w:left w:val="none" w:sz="0" w:space="0" w:color="auto"/>
            <w:bottom w:val="none" w:sz="0" w:space="0" w:color="auto"/>
            <w:right w:val="none" w:sz="0" w:space="0" w:color="auto"/>
          </w:divBdr>
        </w:div>
        <w:div w:id="1038819633">
          <w:marLeft w:val="0"/>
          <w:marRight w:val="0"/>
          <w:marTop w:val="0"/>
          <w:marBottom w:val="0"/>
          <w:divBdr>
            <w:top w:val="none" w:sz="0" w:space="0" w:color="auto"/>
            <w:left w:val="none" w:sz="0" w:space="0" w:color="auto"/>
            <w:bottom w:val="none" w:sz="0" w:space="0" w:color="auto"/>
            <w:right w:val="none" w:sz="0" w:space="0" w:color="auto"/>
          </w:divBdr>
        </w:div>
        <w:div w:id="1693215912">
          <w:marLeft w:val="0"/>
          <w:marRight w:val="0"/>
          <w:marTop w:val="0"/>
          <w:marBottom w:val="0"/>
          <w:divBdr>
            <w:top w:val="none" w:sz="0" w:space="0" w:color="auto"/>
            <w:left w:val="none" w:sz="0" w:space="0" w:color="auto"/>
            <w:bottom w:val="none" w:sz="0" w:space="0" w:color="auto"/>
            <w:right w:val="none" w:sz="0" w:space="0" w:color="auto"/>
          </w:divBdr>
        </w:div>
      </w:divsChild>
    </w:div>
    <w:div w:id="93016010">
      <w:bodyDiv w:val="1"/>
      <w:marLeft w:val="0"/>
      <w:marRight w:val="0"/>
      <w:marTop w:val="0"/>
      <w:marBottom w:val="0"/>
      <w:divBdr>
        <w:top w:val="none" w:sz="0" w:space="0" w:color="auto"/>
        <w:left w:val="none" w:sz="0" w:space="0" w:color="auto"/>
        <w:bottom w:val="none" w:sz="0" w:space="0" w:color="auto"/>
        <w:right w:val="none" w:sz="0" w:space="0" w:color="auto"/>
      </w:divBdr>
    </w:div>
    <w:div w:id="110635353">
      <w:bodyDiv w:val="1"/>
      <w:marLeft w:val="0"/>
      <w:marRight w:val="0"/>
      <w:marTop w:val="0"/>
      <w:marBottom w:val="0"/>
      <w:divBdr>
        <w:top w:val="none" w:sz="0" w:space="0" w:color="auto"/>
        <w:left w:val="none" w:sz="0" w:space="0" w:color="auto"/>
        <w:bottom w:val="none" w:sz="0" w:space="0" w:color="auto"/>
        <w:right w:val="none" w:sz="0" w:space="0" w:color="auto"/>
      </w:divBdr>
    </w:div>
    <w:div w:id="201400981">
      <w:bodyDiv w:val="1"/>
      <w:marLeft w:val="0"/>
      <w:marRight w:val="0"/>
      <w:marTop w:val="0"/>
      <w:marBottom w:val="0"/>
      <w:divBdr>
        <w:top w:val="none" w:sz="0" w:space="0" w:color="auto"/>
        <w:left w:val="none" w:sz="0" w:space="0" w:color="auto"/>
        <w:bottom w:val="none" w:sz="0" w:space="0" w:color="auto"/>
        <w:right w:val="none" w:sz="0" w:space="0" w:color="auto"/>
      </w:divBdr>
    </w:div>
    <w:div w:id="276985083">
      <w:bodyDiv w:val="1"/>
      <w:marLeft w:val="0"/>
      <w:marRight w:val="0"/>
      <w:marTop w:val="0"/>
      <w:marBottom w:val="0"/>
      <w:divBdr>
        <w:top w:val="none" w:sz="0" w:space="0" w:color="auto"/>
        <w:left w:val="none" w:sz="0" w:space="0" w:color="auto"/>
        <w:bottom w:val="none" w:sz="0" w:space="0" w:color="auto"/>
        <w:right w:val="none" w:sz="0" w:space="0" w:color="auto"/>
      </w:divBdr>
    </w:div>
    <w:div w:id="368606187">
      <w:bodyDiv w:val="1"/>
      <w:marLeft w:val="0"/>
      <w:marRight w:val="0"/>
      <w:marTop w:val="0"/>
      <w:marBottom w:val="0"/>
      <w:divBdr>
        <w:top w:val="none" w:sz="0" w:space="0" w:color="auto"/>
        <w:left w:val="none" w:sz="0" w:space="0" w:color="auto"/>
        <w:bottom w:val="none" w:sz="0" w:space="0" w:color="auto"/>
        <w:right w:val="none" w:sz="0" w:space="0" w:color="auto"/>
      </w:divBdr>
    </w:div>
    <w:div w:id="511384266">
      <w:bodyDiv w:val="1"/>
      <w:marLeft w:val="0"/>
      <w:marRight w:val="0"/>
      <w:marTop w:val="0"/>
      <w:marBottom w:val="0"/>
      <w:divBdr>
        <w:top w:val="none" w:sz="0" w:space="0" w:color="auto"/>
        <w:left w:val="none" w:sz="0" w:space="0" w:color="auto"/>
        <w:bottom w:val="none" w:sz="0" w:space="0" w:color="auto"/>
        <w:right w:val="none" w:sz="0" w:space="0" w:color="auto"/>
      </w:divBdr>
    </w:div>
    <w:div w:id="514149978">
      <w:bodyDiv w:val="1"/>
      <w:marLeft w:val="0"/>
      <w:marRight w:val="0"/>
      <w:marTop w:val="0"/>
      <w:marBottom w:val="0"/>
      <w:divBdr>
        <w:top w:val="none" w:sz="0" w:space="0" w:color="auto"/>
        <w:left w:val="none" w:sz="0" w:space="0" w:color="auto"/>
        <w:bottom w:val="none" w:sz="0" w:space="0" w:color="auto"/>
        <w:right w:val="none" w:sz="0" w:space="0" w:color="auto"/>
      </w:divBdr>
    </w:div>
    <w:div w:id="516119449">
      <w:bodyDiv w:val="1"/>
      <w:marLeft w:val="0"/>
      <w:marRight w:val="0"/>
      <w:marTop w:val="0"/>
      <w:marBottom w:val="0"/>
      <w:divBdr>
        <w:top w:val="none" w:sz="0" w:space="0" w:color="auto"/>
        <w:left w:val="none" w:sz="0" w:space="0" w:color="auto"/>
        <w:bottom w:val="none" w:sz="0" w:space="0" w:color="auto"/>
        <w:right w:val="none" w:sz="0" w:space="0" w:color="auto"/>
      </w:divBdr>
    </w:div>
    <w:div w:id="567572944">
      <w:bodyDiv w:val="1"/>
      <w:marLeft w:val="0"/>
      <w:marRight w:val="0"/>
      <w:marTop w:val="0"/>
      <w:marBottom w:val="0"/>
      <w:divBdr>
        <w:top w:val="none" w:sz="0" w:space="0" w:color="auto"/>
        <w:left w:val="none" w:sz="0" w:space="0" w:color="auto"/>
        <w:bottom w:val="none" w:sz="0" w:space="0" w:color="auto"/>
        <w:right w:val="none" w:sz="0" w:space="0" w:color="auto"/>
      </w:divBdr>
    </w:div>
    <w:div w:id="609045457">
      <w:bodyDiv w:val="1"/>
      <w:marLeft w:val="0"/>
      <w:marRight w:val="0"/>
      <w:marTop w:val="0"/>
      <w:marBottom w:val="0"/>
      <w:divBdr>
        <w:top w:val="none" w:sz="0" w:space="0" w:color="auto"/>
        <w:left w:val="none" w:sz="0" w:space="0" w:color="auto"/>
        <w:bottom w:val="none" w:sz="0" w:space="0" w:color="auto"/>
        <w:right w:val="none" w:sz="0" w:space="0" w:color="auto"/>
      </w:divBdr>
    </w:div>
    <w:div w:id="626088439">
      <w:bodyDiv w:val="1"/>
      <w:marLeft w:val="0"/>
      <w:marRight w:val="0"/>
      <w:marTop w:val="0"/>
      <w:marBottom w:val="0"/>
      <w:divBdr>
        <w:top w:val="none" w:sz="0" w:space="0" w:color="auto"/>
        <w:left w:val="none" w:sz="0" w:space="0" w:color="auto"/>
        <w:bottom w:val="none" w:sz="0" w:space="0" w:color="auto"/>
        <w:right w:val="none" w:sz="0" w:space="0" w:color="auto"/>
      </w:divBdr>
    </w:div>
    <w:div w:id="653873564">
      <w:bodyDiv w:val="1"/>
      <w:marLeft w:val="0"/>
      <w:marRight w:val="0"/>
      <w:marTop w:val="0"/>
      <w:marBottom w:val="0"/>
      <w:divBdr>
        <w:top w:val="none" w:sz="0" w:space="0" w:color="auto"/>
        <w:left w:val="none" w:sz="0" w:space="0" w:color="auto"/>
        <w:bottom w:val="none" w:sz="0" w:space="0" w:color="auto"/>
        <w:right w:val="none" w:sz="0" w:space="0" w:color="auto"/>
      </w:divBdr>
      <w:divsChild>
        <w:div w:id="1384400641">
          <w:marLeft w:val="0"/>
          <w:marRight w:val="0"/>
          <w:marTop w:val="0"/>
          <w:marBottom w:val="0"/>
          <w:divBdr>
            <w:top w:val="none" w:sz="0" w:space="0" w:color="auto"/>
            <w:left w:val="none" w:sz="0" w:space="0" w:color="auto"/>
            <w:bottom w:val="none" w:sz="0" w:space="0" w:color="auto"/>
            <w:right w:val="none" w:sz="0" w:space="0" w:color="auto"/>
          </w:divBdr>
        </w:div>
        <w:div w:id="54747713">
          <w:marLeft w:val="0"/>
          <w:marRight w:val="0"/>
          <w:marTop w:val="0"/>
          <w:marBottom w:val="0"/>
          <w:divBdr>
            <w:top w:val="none" w:sz="0" w:space="0" w:color="auto"/>
            <w:left w:val="none" w:sz="0" w:space="0" w:color="auto"/>
            <w:bottom w:val="none" w:sz="0" w:space="0" w:color="auto"/>
            <w:right w:val="none" w:sz="0" w:space="0" w:color="auto"/>
          </w:divBdr>
        </w:div>
        <w:div w:id="124661675">
          <w:marLeft w:val="0"/>
          <w:marRight w:val="0"/>
          <w:marTop w:val="0"/>
          <w:marBottom w:val="0"/>
          <w:divBdr>
            <w:top w:val="none" w:sz="0" w:space="0" w:color="auto"/>
            <w:left w:val="none" w:sz="0" w:space="0" w:color="auto"/>
            <w:bottom w:val="none" w:sz="0" w:space="0" w:color="auto"/>
            <w:right w:val="none" w:sz="0" w:space="0" w:color="auto"/>
          </w:divBdr>
        </w:div>
        <w:div w:id="1357929746">
          <w:marLeft w:val="0"/>
          <w:marRight w:val="0"/>
          <w:marTop w:val="0"/>
          <w:marBottom w:val="0"/>
          <w:divBdr>
            <w:top w:val="none" w:sz="0" w:space="0" w:color="auto"/>
            <w:left w:val="none" w:sz="0" w:space="0" w:color="auto"/>
            <w:bottom w:val="none" w:sz="0" w:space="0" w:color="auto"/>
            <w:right w:val="none" w:sz="0" w:space="0" w:color="auto"/>
          </w:divBdr>
        </w:div>
        <w:div w:id="514927150">
          <w:marLeft w:val="0"/>
          <w:marRight w:val="0"/>
          <w:marTop w:val="0"/>
          <w:marBottom w:val="0"/>
          <w:divBdr>
            <w:top w:val="none" w:sz="0" w:space="0" w:color="auto"/>
            <w:left w:val="none" w:sz="0" w:space="0" w:color="auto"/>
            <w:bottom w:val="none" w:sz="0" w:space="0" w:color="auto"/>
            <w:right w:val="none" w:sz="0" w:space="0" w:color="auto"/>
          </w:divBdr>
        </w:div>
        <w:div w:id="673218220">
          <w:marLeft w:val="0"/>
          <w:marRight w:val="0"/>
          <w:marTop w:val="0"/>
          <w:marBottom w:val="0"/>
          <w:divBdr>
            <w:top w:val="none" w:sz="0" w:space="0" w:color="auto"/>
            <w:left w:val="none" w:sz="0" w:space="0" w:color="auto"/>
            <w:bottom w:val="none" w:sz="0" w:space="0" w:color="auto"/>
            <w:right w:val="none" w:sz="0" w:space="0" w:color="auto"/>
          </w:divBdr>
        </w:div>
        <w:div w:id="888800885">
          <w:marLeft w:val="0"/>
          <w:marRight w:val="0"/>
          <w:marTop w:val="0"/>
          <w:marBottom w:val="0"/>
          <w:divBdr>
            <w:top w:val="none" w:sz="0" w:space="0" w:color="auto"/>
            <w:left w:val="none" w:sz="0" w:space="0" w:color="auto"/>
            <w:bottom w:val="none" w:sz="0" w:space="0" w:color="auto"/>
            <w:right w:val="none" w:sz="0" w:space="0" w:color="auto"/>
          </w:divBdr>
        </w:div>
        <w:div w:id="864372124">
          <w:marLeft w:val="0"/>
          <w:marRight w:val="0"/>
          <w:marTop w:val="0"/>
          <w:marBottom w:val="0"/>
          <w:divBdr>
            <w:top w:val="none" w:sz="0" w:space="0" w:color="auto"/>
            <w:left w:val="none" w:sz="0" w:space="0" w:color="auto"/>
            <w:bottom w:val="none" w:sz="0" w:space="0" w:color="auto"/>
            <w:right w:val="none" w:sz="0" w:space="0" w:color="auto"/>
          </w:divBdr>
        </w:div>
        <w:div w:id="226578359">
          <w:marLeft w:val="0"/>
          <w:marRight w:val="0"/>
          <w:marTop w:val="0"/>
          <w:marBottom w:val="0"/>
          <w:divBdr>
            <w:top w:val="none" w:sz="0" w:space="0" w:color="auto"/>
            <w:left w:val="none" w:sz="0" w:space="0" w:color="auto"/>
            <w:bottom w:val="none" w:sz="0" w:space="0" w:color="auto"/>
            <w:right w:val="none" w:sz="0" w:space="0" w:color="auto"/>
          </w:divBdr>
        </w:div>
        <w:div w:id="1009716740">
          <w:marLeft w:val="0"/>
          <w:marRight w:val="0"/>
          <w:marTop w:val="0"/>
          <w:marBottom w:val="0"/>
          <w:divBdr>
            <w:top w:val="none" w:sz="0" w:space="0" w:color="auto"/>
            <w:left w:val="none" w:sz="0" w:space="0" w:color="auto"/>
            <w:bottom w:val="none" w:sz="0" w:space="0" w:color="auto"/>
            <w:right w:val="none" w:sz="0" w:space="0" w:color="auto"/>
          </w:divBdr>
        </w:div>
        <w:div w:id="855466335">
          <w:marLeft w:val="0"/>
          <w:marRight w:val="0"/>
          <w:marTop w:val="0"/>
          <w:marBottom w:val="0"/>
          <w:divBdr>
            <w:top w:val="none" w:sz="0" w:space="0" w:color="auto"/>
            <w:left w:val="none" w:sz="0" w:space="0" w:color="auto"/>
            <w:bottom w:val="none" w:sz="0" w:space="0" w:color="auto"/>
            <w:right w:val="none" w:sz="0" w:space="0" w:color="auto"/>
          </w:divBdr>
        </w:div>
        <w:div w:id="802960870">
          <w:marLeft w:val="0"/>
          <w:marRight w:val="0"/>
          <w:marTop w:val="0"/>
          <w:marBottom w:val="0"/>
          <w:divBdr>
            <w:top w:val="none" w:sz="0" w:space="0" w:color="auto"/>
            <w:left w:val="none" w:sz="0" w:space="0" w:color="auto"/>
            <w:bottom w:val="none" w:sz="0" w:space="0" w:color="auto"/>
            <w:right w:val="none" w:sz="0" w:space="0" w:color="auto"/>
          </w:divBdr>
        </w:div>
        <w:div w:id="1573851241">
          <w:marLeft w:val="0"/>
          <w:marRight w:val="0"/>
          <w:marTop w:val="0"/>
          <w:marBottom w:val="0"/>
          <w:divBdr>
            <w:top w:val="none" w:sz="0" w:space="0" w:color="auto"/>
            <w:left w:val="none" w:sz="0" w:space="0" w:color="auto"/>
            <w:bottom w:val="none" w:sz="0" w:space="0" w:color="auto"/>
            <w:right w:val="none" w:sz="0" w:space="0" w:color="auto"/>
          </w:divBdr>
        </w:div>
        <w:div w:id="610093685">
          <w:marLeft w:val="0"/>
          <w:marRight w:val="0"/>
          <w:marTop w:val="0"/>
          <w:marBottom w:val="0"/>
          <w:divBdr>
            <w:top w:val="none" w:sz="0" w:space="0" w:color="auto"/>
            <w:left w:val="none" w:sz="0" w:space="0" w:color="auto"/>
            <w:bottom w:val="none" w:sz="0" w:space="0" w:color="auto"/>
            <w:right w:val="none" w:sz="0" w:space="0" w:color="auto"/>
          </w:divBdr>
        </w:div>
        <w:div w:id="171648573">
          <w:marLeft w:val="0"/>
          <w:marRight w:val="0"/>
          <w:marTop w:val="0"/>
          <w:marBottom w:val="0"/>
          <w:divBdr>
            <w:top w:val="none" w:sz="0" w:space="0" w:color="auto"/>
            <w:left w:val="none" w:sz="0" w:space="0" w:color="auto"/>
            <w:bottom w:val="none" w:sz="0" w:space="0" w:color="auto"/>
            <w:right w:val="none" w:sz="0" w:space="0" w:color="auto"/>
          </w:divBdr>
        </w:div>
        <w:div w:id="11033695">
          <w:marLeft w:val="0"/>
          <w:marRight w:val="0"/>
          <w:marTop w:val="0"/>
          <w:marBottom w:val="0"/>
          <w:divBdr>
            <w:top w:val="none" w:sz="0" w:space="0" w:color="auto"/>
            <w:left w:val="none" w:sz="0" w:space="0" w:color="auto"/>
            <w:bottom w:val="none" w:sz="0" w:space="0" w:color="auto"/>
            <w:right w:val="none" w:sz="0" w:space="0" w:color="auto"/>
          </w:divBdr>
        </w:div>
        <w:div w:id="1567184164">
          <w:marLeft w:val="0"/>
          <w:marRight w:val="0"/>
          <w:marTop w:val="0"/>
          <w:marBottom w:val="0"/>
          <w:divBdr>
            <w:top w:val="none" w:sz="0" w:space="0" w:color="auto"/>
            <w:left w:val="none" w:sz="0" w:space="0" w:color="auto"/>
            <w:bottom w:val="none" w:sz="0" w:space="0" w:color="auto"/>
            <w:right w:val="none" w:sz="0" w:space="0" w:color="auto"/>
          </w:divBdr>
        </w:div>
        <w:div w:id="1461921411">
          <w:marLeft w:val="0"/>
          <w:marRight w:val="0"/>
          <w:marTop w:val="0"/>
          <w:marBottom w:val="0"/>
          <w:divBdr>
            <w:top w:val="none" w:sz="0" w:space="0" w:color="auto"/>
            <w:left w:val="none" w:sz="0" w:space="0" w:color="auto"/>
            <w:bottom w:val="none" w:sz="0" w:space="0" w:color="auto"/>
            <w:right w:val="none" w:sz="0" w:space="0" w:color="auto"/>
          </w:divBdr>
        </w:div>
        <w:div w:id="159733631">
          <w:marLeft w:val="0"/>
          <w:marRight w:val="0"/>
          <w:marTop w:val="0"/>
          <w:marBottom w:val="0"/>
          <w:divBdr>
            <w:top w:val="none" w:sz="0" w:space="0" w:color="auto"/>
            <w:left w:val="none" w:sz="0" w:space="0" w:color="auto"/>
            <w:bottom w:val="none" w:sz="0" w:space="0" w:color="auto"/>
            <w:right w:val="none" w:sz="0" w:space="0" w:color="auto"/>
          </w:divBdr>
        </w:div>
        <w:div w:id="922839272">
          <w:marLeft w:val="0"/>
          <w:marRight w:val="0"/>
          <w:marTop w:val="0"/>
          <w:marBottom w:val="0"/>
          <w:divBdr>
            <w:top w:val="none" w:sz="0" w:space="0" w:color="auto"/>
            <w:left w:val="none" w:sz="0" w:space="0" w:color="auto"/>
            <w:bottom w:val="none" w:sz="0" w:space="0" w:color="auto"/>
            <w:right w:val="none" w:sz="0" w:space="0" w:color="auto"/>
          </w:divBdr>
        </w:div>
        <w:div w:id="1120953268">
          <w:marLeft w:val="0"/>
          <w:marRight w:val="0"/>
          <w:marTop w:val="0"/>
          <w:marBottom w:val="0"/>
          <w:divBdr>
            <w:top w:val="none" w:sz="0" w:space="0" w:color="auto"/>
            <w:left w:val="none" w:sz="0" w:space="0" w:color="auto"/>
            <w:bottom w:val="none" w:sz="0" w:space="0" w:color="auto"/>
            <w:right w:val="none" w:sz="0" w:space="0" w:color="auto"/>
          </w:divBdr>
        </w:div>
        <w:div w:id="453909713">
          <w:marLeft w:val="0"/>
          <w:marRight w:val="0"/>
          <w:marTop w:val="0"/>
          <w:marBottom w:val="0"/>
          <w:divBdr>
            <w:top w:val="none" w:sz="0" w:space="0" w:color="auto"/>
            <w:left w:val="none" w:sz="0" w:space="0" w:color="auto"/>
            <w:bottom w:val="none" w:sz="0" w:space="0" w:color="auto"/>
            <w:right w:val="none" w:sz="0" w:space="0" w:color="auto"/>
          </w:divBdr>
        </w:div>
        <w:div w:id="518277566">
          <w:marLeft w:val="0"/>
          <w:marRight w:val="0"/>
          <w:marTop w:val="0"/>
          <w:marBottom w:val="0"/>
          <w:divBdr>
            <w:top w:val="none" w:sz="0" w:space="0" w:color="auto"/>
            <w:left w:val="none" w:sz="0" w:space="0" w:color="auto"/>
            <w:bottom w:val="none" w:sz="0" w:space="0" w:color="auto"/>
            <w:right w:val="none" w:sz="0" w:space="0" w:color="auto"/>
          </w:divBdr>
        </w:div>
      </w:divsChild>
    </w:div>
    <w:div w:id="688028241">
      <w:bodyDiv w:val="1"/>
      <w:marLeft w:val="0"/>
      <w:marRight w:val="0"/>
      <w:marTop w:val="0"/>
      <w:marBottom w:val="0"/>
      <w:divBdr>
        <w:top w:val="none" w:sz="0" w:space="0" w:color="auto"/>
        <w:left w:val="none" w:sz="0" w:space="0" w:color="auto"/>
        <w:bottom w:val="none" w:sz="0" w:space="0" w:color="auto"/>
        <w:right w:val="none" w:sz="0" w:space="0" w:color="auto"/>
      </w:divBdr>
    </w:div>
    <w:div w:id="699086434">
      <w:bodyDiv w:val="1"/>
      <w:marLeft w:val="0"/>
      <w:marRight w:val="0"/>
      <w:marTop w:val="0"/>
      <w:marBottom w:val="0"/>
      <w:divBdr>
        <w:top w:val="none" w:sz="0" w:space="0" w:color="auto"/>
        <w:left w:val="none" w:sz="0" w:space="0" w:color="auto"/>
        <w:bottom w:val="none" w:sz="0" w:space="0" w:color="auto"/>
        <w:right w:val="none" w:sz="0" w:space="0" w:color="auto"/>
      </w:divBdr>
    </w:div>
    <w:div w:id="748960979">
      <w:bodyDiv w:val="1"/>
      <w:marLeft w:val="0"/>
      <w:marRight w:val="0"/>
      <w:marTop w:val="0"/>
      <w:marBottom w:val="0"/>
      <w:divBdr>
        <w:top w:val="none" w:sz="0" w:space="0" w:color="auto"/>
        <w:left w:val="none" w:sz="0" w:space="0" w:color="auto"/>
        <w:bottom w:val="none" w:sz="0" w:space="0" w:color="auto"/>
        <w:right w:val="none" w:sz="0" w:space="0" w:color="auto"/>
      </w:divBdr>
    </w:div>
    <w:div w:id="859508624">
      <w:bodyDiv w:val="1"/>
      <w:marLeft w:val="0"/>
      <w:marRight w:val="0"/>
      <w:marTop w:val="0"/>
      <w:marBottom w:val="0"/>
      <w:divBdr>
        <w:top w:val="none" w:sz="0" w:space="0" w:color="auto"/>
        <w:left w:val="none" w:sz="0" w:space="0" w:color="auto"/>
        <w:bottom w:val="none" w:sz="0" w:space="0" w:color="auto"/>
        <w:right w:val="none" w:sz="0" w:space="0" w:color="auto"/>
      </w:divBdr>
    </w:div>
    <w:div w:id="959527352">
      <w:bodyDiv w:val="1"/>
      <w:marLeft w:val="0"/>
      <w:marRight w:val="0"/>
      <w:marTop w:val="0"/>
      <w:marBottom w:val="0"/>
      <w:divBdr>
        <w:top w:val="none" w:sz="0" w:space="0" w:color="auto"/>
        <w:left w:val="none" w:sz="0" w:space="0" w:color="auto"/>
        <w:bottom w:val="none" w:sz="0" w:space="0" w:color="auto"/>
        <w:right w:val="none" w:sz="0" w:space="0" w:color="auto"/>
      </w:divBdr>
    </w:div>
    <w:div w:id="986513749">
      <w:bodyDiv w:val="1"/>
      <w:marLeft w:val="0"/>
      <w:marRight w:val="0"/>
      <w:marTop w:val="0"/>
      <w:marBottom w:val="0"/>
      <w:divBdr>
        <w:top w:val="none" w:sz="0" w:space="0" w:color="auto"/>
        <w:left w:val="none" w:sz="0" w:space="0" w:color="auto"/>
        <w:bottom w:val="none" w:sz="0" w:space="0" w:color="auto"/>
        <w:right w:val="none" w:sz="0" w:space="0" w:color="auto"/>
      </w:divBdr>
    </w:div>
    <w:div w:id="1049837573">
      <w:bodyDiv w:val="1"/>
      <w:marLeft w:val="0"/>
      <w:marRight w:val="0"/>
      <w:marTop w:val="0"/>
      <w:marBottom w:val="0"/>
      <w:divBdr>
        <w:top w:val="none" w:sz="0" w:space="0" w:color="auto"/>
        <w:left w:val="none" w:sz="0" w:space="0" w:color="auto"/>
        <w:bottom w:val="none" w:sz="0" w:space="0" w:color="auto"/>
        <w:right w:val="none" w:sz="0" w:space="0" w:color="auto"/>
      </w:divBdr>
    </w:div>
    <w:div w:id="1148597208">
      <w:bodyDiv w:val="1"/>
      <w:marLeft w:val="0"/>
      <w:marRight w:val="0"/>
      <w:marTop w:val="0"/>
      <w:marBottom w:val="0"/>
      <w:divBdr>
        <w:top w:val="none" w:sz="0" w:space="0" w:color="auto"/>
        <w:left w:val="none" w:sz="0" w:space="0" w:color="auto"/>
        <w:bottom w:val="none" w:sz="0" w:space="0" w:color="auto"/>
        <w:right w:val="none" w:sz="0" w:space="0" w:color="auto"/>
      </w:divBdr>
    </w:div>
    <w:div w:id="1225872027">
      <w:bodyDiv w:val="1"/>
      <w:marLeft w:val="0"/>
      <w:marRight w:val="0"/>
      <w:marTop w:val="0"/>
      <w:marBottom w:val="0"/>
      <w:divBdr>
        <w:top w:val="none" w:sz="0" w:space="0" w:color="auto"/>
        <w:left w:val="none" w:sz="0" w:space="0" w:color="auto"/>
        <w:bottom w:val="none" w:sz="0" w:space="0" w:color="auto"/>
        <w:right w:val="none" w:sz="0" w:space="0" w:color="auto"/>
      </w:divBdr>
    </w:div>
    <w:div w:id="1261451336">
      <w:bodyDiv w:val="1"/>
      <w:marLeft w:val="0"/>
      <w:marRight w:val="0"/>
      <w:marTop w:val="0"/>
      <w:marBottom w:val="0"/>
      <w:divBdr>
        <w:top w:val="none" w:sz="0" w:space="0" w:color="auto"/>
        <w:left w:val="none" w:sz="0" w:space="0" w:color="auto"/>
        <w:bottom w:val="none" w:sz="0" w:space="0" w:color="auto"/>
        <w:right w:val="none" w:sz="0" w:space="0" w:color="auto"/>
      </w:divBdr>
    </w:div>
    <w:div w:id="1434934569">
      <w:bodyDiv w:val="1"/>
      <w:marLeft w:val="0"/>
      <w:marRight w:val="0"/>
      <w:marTop w:val="0"/>
      <w:marBottom w:val="0"/>
      <w:divBdr>
        <w:top w:val="none" w:sz="0" w:space="0" w:color="auto"/>
        <w:left w:val="none" w:sz="0" w:space="0" w:color="auto"/>
        <w:bottom w:val="none" w:sz="0" w:space="0" w:color="auto"/>
        <w:right w:val="none" w:sz="0" w:space="0" w:color="auto"/>
      </w:divBdr>
    </w:div>
    <w:div w:id="1473257171">
      <w:bodyDiv w:val="1"/>
      <w:marLeft w:val="0"/>
      <w:marRight w:val="0"/>
      <w:marTop w:val="0"/>
      <w:marBottom w:val="0"/>
      <w:divBdr>
        <w:top w:val="none" w:sz="0" w:space="0" w:color="auto"/>
        <w:left w:val="none" w:sz="0" w:space="0" w:color="auto"/>
        <w:bottom w:val="none" w:sz="0" w:space="0" w:color="auto"/>
        <w:right w:val="none" w:sz="0" w:space="0" w:color="auto"/>
      </w:divBdr>
    </w:div>
    <w:div w:id="1478305630">
      <w:bodyDiv w:val="1"/>
      <w:marLeft w:val="0"/>
      <w:marRight w:val="0"/>
      <w:marTop w:val="0"/>
      <w:marBottom w:val="0"/>
      <w:divBdr>
        <w:top w:val="none" w:sz="0" w:space="0" w:color="auto"/>
        <w:left w:val="none" w:sz="0" w:space="0" w:color="auto"/>
        <w:bottom w:val="none" w:sz="0" w:space="0" w:color="auto"/>
        <w:right w:val="none" w:sz="0" w:space="0" w:color="auto"/>
      </w:divBdr>
    </w:div>
    <w:div w:id="1508130787">
      <w:bodyDiv w:val="1"/>
      <w:marLeft w:val="0"/>
      <w:marRight w:val="0"/>
      <w:marTop w:val="0"/>
      <w:marBottom w:val="0"/>
      <w:divBdr>
        <w:top w:val="none" w:sz="0" w:space="0" w:color="auto"/>
        <w:left w:val="none" w:sz="0" w:space="0" w:color="auto"/>
        <w:bottom w:val="none" w:sz="0" w:space="0" w:color="auto"/>
        <w:right w:val="none" w:sz="0" w:space="0" w:color="auto"/>
      </w:divBdr>
      <w:divsChild>
        <w:div w:id="163790831">
          <w:marLeft w:val="0"/>
          <w:marRight w:val="0"/>
          <w:marTop w:val="0"/>
          <w:marBottom w:val="0"/>
          <w:divBdr>
            <w:top w:val="none" w:sz="0" w:space="0" w:color="auto"/>
            <w:left w:val="none" w:sz="0" w:space="0" w:color="auto"/>
            <w:bottom w:val="none" w:sz="0" w:space="0" w:color="auto"/>
            <w:right w:val="none" w:sz="0" w:space="0" w:color="auto"/>
          </w:divBdr>
        </w:div>
        <w:div w:id="1144348115">
          <w:marLeft w:val="0"/>
          <w:marRight w:val="0"/>
          <w:marTop w:val="0"/>
          <w:marBottom w:val="0"/>
          <w:divBdr>
            <w:top w:val="none" w:sz="0" w:space="0" w:color="auto"/>
            <w:left w:val="none" w:sz="0" w:space="0" w:color="auto"/>
            <w:bottom w:val="none" w:sz="0" w:space="0" w:color="auto"/>
            <w:right w:val="none" w:sz="0" w:space="0" w:color="auto"/>
          </w:divBdr>
        </w:div>
        <w:div w:id="433330816">
          <w:marLeft w:val="0"/>
          <w:marRight w:val="0"/>
          <w:marTop w:val="0"/>
          <w:marBottom w:val="0"/>
          <w:divBdr>
            <w:top w:val="none" w:sz="0" w:space="0" w:color="auto"/>
            <w:left w:val="none" w:sz="0" w:space="0" w:color="auto"/>
            <w:bottom w:val="none" w:sz="0" w:space="0" w:color="auto"/>
            <w:right w:val="none" w:sz="0" w:space="0" w:color="auto"/>
          </w:divBdr>
        </w:div>
        <w:div w:id="620307105">
          <w:marLeft w:val="0"/>
          <w:marRight w:val="0"/>
          <w:marTop w:val="0"/>
          <w:marBottom w:val="0"/>
          <w:divBdr>
            <w:top w:val="none" w:sz="0" w:space="0" w:color="auto"/>
            <w:left w:val="none" w:sz="0" w:space="0" w:color="auto"/>
            <w:bottom w:val="none" w:sz="0" w:space="0" w:color="auto"/>
            <w:right w:val="none" w:sz="0" w:space="0" w:color="auto"/>
          </w:divBdr>
        </w:div>
        <w:div w:id="2129544030">
          <w:marLeft w:val="0"/>
          <w:marRight w:val="0"/>
          <w:marTop w:val="0"/>
          <w:marBottom w:val="0"/>
          <w:divBdr>
            <w:top w:val="none" w:sz="0" w:space="0" w:color="auto"/>
            <w:left w:val="none" w:sz="0" w:space="0" w:color="auto"/>
            <w:bottom w:val="none" w:sz="0" w:space="0" w:color="auto"/>
            <w:right w:val="none" w:sz="0" w:space="0" w:color="auto"/>
          </w:divBdr>
        </w:div>
        <w:div w:id="160585209">
          <w:marLeft w:val="0"/>
          <w:marRight w:val="0"/>
          <w:marTop w:val="0"/>
          <w:marBottom w:val="0"/>
          <w:divBdr>
            <w:top w:val="none" w:sz="0" w:space="0" w:color="auto"/>
            <w:left w:val="none" w:sz="0" w:space="0" w:color="auto"/>
            <w:bottom w:val="none" w:sz="0" w:space="0" w:color="auto"/>
            <w:right w:val="none" w:sz="0" w:space="0" w:color="auto"/>
          </w:divBdr>
        </w:div>
      </w:divsChild>
    </w:div>
    <w:div w:id="1508253824">
      <w:bodyDiv w:val="1"/>
      <w:marLeft w:val="0"/>
      <w:marRight w:val="0"/>
      <w:marTop w:val="0"/>
      <w:marBottom w:val="0"/>
      <w:divBdr>
        <w:top w:val="none" w:sz="0" w:space="0" w:color="auto"/>
        <w:left w:val="none" w:sz="0" w:space="0" w:color="auto"/>
        <w:bottom w:val="none" w:sz="0" w:space="0" w:color="auto"/>
        <w:right w:val="none" w:sz="0" w:space="0" w:color="auto"/>
      </w:divBdr>
      <w:divsChild>
        <w:div w:id="1843426432">
          <w:marLeft w:val="0"/>
          <w:marRight w:val="0"/>
          <w:marTop w:val="0"/>
          <w:marBottom w:val="0"/>
          <w:divBdr>
            <w:top w:val="none" w:sz="0" w:space="0" w:color="auto"/>
            <w:left w:val="none" w:sz="0" w:space="0" w:color="auto"/>
            <w:bottom w:val="none" w:sz="0" w:space="0" w:color="auto"/>
            <w:right w:val="none" w:sz="0" w:space="0" w:color="auto"/>
          </w:divBdr>
          <w:divsChild>
            <w:div w:id="1327897464">
              <w:marLeft w:val="0"/>
              <w:marRight w:val="0"/>
              <w:marTop w:val="0"/>
              <w:marBottom w:val="0"/>
              <w:divBdr>
                <w:top w:val="none" w:sz="0" w:space="0" w:color="auto"/>
                <w:left w:val="none" w:sz="0" w:space="0" w:color="auto"/>
                <w:bottom w:val="none" w:sz="0" w:space="0" w:color="auto"/>
                <w:right w:val="none" w:sz="0" w:space="0" w:color="auto"/>
              </w:divBdr>
            </w:div>
            <w:div w:id="1224099207">
              <w:marLeft w:val="0"/>
              <w:marRight w:val="0"/>
              <w:marTop w:val="0"/>
              <w:marBottom w:val="0"/>
              <w:divBdr>
                <w:top w:val="none" w:sz="0" w:space="0" w:color="auto"/>
                <w:left w:val="none" w:sz="0" w:space="0" w:color="auto"/>
                <w:bottom w:val="none" w:sz="0" w:space="0" w:color="auto"/>
                <w:right w:val="none" w:sz="0" w:space="0" w:color="auto"/>
              </w:divBdr>
            </w:div>
          </w:divsChild>
        </w:div>
        <w:div w:id="701398696">
          <w:marLeft w:val="0"/>
          <w:marRight w:val="0"/>
          <w:marTop w:val="0"/>
          <w:marBottom w:val="0"/>
          <w:divBdr>
            <w:top w:val="none" w:sz="0" w:space="0" w:color="auto"/>
            <w:left w:val="none" w:sz="0" w:space="0" w:color="auto"/>
            <w:bottom w:val="none" w:sz="0" w:space="0" w:color="auto"/>
            <w:right w:val="none" w:sz="0" w:space="0" w:color="auto"/>
          </w:divBdr>
          <w:divsChild>
            <w:div w:id="1945452204">
              <w:marLeft w:val="0"/>
              <w:marRight w:val="0"/>
              <w:marTop w:val="0"/>
              <w:marBottom w:val="0"/>
              <w:divBdr>
                <w:top w:val="none" w:sz="0" w:space="0" w:color="auto"/>
                <w:left w:val="none" w:sz="0" w:space="0" w:color="auto"/>
                <w:bottom w:val="none" w:sz="0" w:space="0" w:color="auto"/>
                <w:right w:val="none" w:sz="0" w:space="0" w:color="auto"/>
              </w:divBdr>
            </w:div>
            <w:div w:id="1600798619">
              <w:marLeft w:val="0"/>
              <w:marRight w:val="0"/>
              <w:marTop w:val="0"/>
              <w:marBottom w:val="0"/>
              <w:divBdr>
                <w:top w:val="none" w:sz="0" w:space="0" w:color="auto"/>
                <w:left w:val="none" w:sz="0" w:space="0" w:color="auto"/>
                <w:bottom w:val="none" w:sz="0" w:space="0" w:color="auto"/>
                <w:right w:val="none" w:sz="0" w:space="0" w:color="auto"/>
              </w:divBdr>
            </w:div>
          </w:divsChild>
        </w:div>
        <w:div w:id="633755279">
          <w:marLeft w:val="0"/>
          <w:marRight w:val="0"/>
          <w:marTop w:val="0"/>
          <w:marBottom w:val="0"/>
          <w:divBdr>
            <w:top w:val="none" w:sz="0" w:space="0" w:color="auto"/>
            <w:left w:val="none" w:sz="0" w:space="0" w:color="auto"/>
            <w:bottom w:val="none" w:sz="0" w:space="0" w:color="auto"/>
            <w:right w:val="none" w:sz="0" w:space="0" w:color="auto"/>
          </w:divBdr>
          <w:divsChild>
            <w:div w:id="552892060">
              <w:marLeft w:val="0"/>
              <w:marRight w:val="0"/>
              <w:marTop w:val="0"/>
              <w:marBottom w:val="0"/>
              <w:divBdr>
                <w:top w:val="none" w:sz="0" w:space="0" w:color="auto"/>
                <w:left w:val="none" w:sz="0" w:space="0" w:color="auto"/>
                <w:bottom w:val="none" w:sz="0" w:space="0" w:color="auto"/>
                <w:right w:val="none" w:sz="0" w:space="0" w:color="auto"/>
              </w:divBdr>
            </w:div>
            <w:div w:id="1761944302">
              <w:marLeft w:val="0"/>
              <w:marRight w:val="0"/>
              <w:marTop w:val="0"/>
              <w:marBottom w:val="0"/>
              <w:divBdr>
                <w:top w:val="none" w:sz="0" w:space="0" w:color="auto"/>
                <w:left w:val="none" w:sz="0" w:space="0" w:color="auto"/>
                <w:bottom w:val="none" w:sz="0" w:space="0" w:color="auto"/>
                <w:right w:val="none" w:sz="0" w:space="0" w:color="auto"/>
              </w:divBdr>
            </w:div>
          </w:divsChild>
        </w:div>
        <w:div w:id="509757515">
          <w:marLeft w:val="0"/>
          <w:marRight w:val="0"/>
          <w:marTop w:val="0"/>
          <w:marBottom w:val="0"/>
          <w:divBdr>
            <w:top w:val="none" w:sz="0" w:space="0" w:color="auto"/>
            <w:left w:val="none" w:sz="0" w:space="0" w:color="auto"/>
            <w:bottom w:val="none" w:sz="0" w:space="0" w:color="auto"/>
            <w:right w:val="none" w:sz="0" w:space="0" w:color="auto"/>
          </w:divBdr>
          <w:divsChild>
            <w:div w:id="1250117978">
              <w:marLeft w:val="0"/>
              <w:marRight w:val="0"/>
              <w:marTop w:val="0"/>
              <w:marBottom w:val="0"/>
              <w:divBdr>
                <w:top w:val="none" w:sz="0" w:space="0" w:color="auto"/>
                <w:left w:val="none" w:sz="0" w:space="0" w:color="auto"/>
                <w:bottom w:val="none" w:sz="0" w:space="0" w:color="auto"/>
                <w:right w:val="none" w:sz="0" w:space="0" w:color="auto"/>
              </w:divBdr>
            </w:div>
            <w:div w:id="737434081">
              <w:marLeft w:val="0"/>
              <w:marRight w:val="0"/>
              <w:marTop w:val="0"/>
              <w:marBottom w:val="0"/>
              <w:divBdr>
                <w:top w:val="none" w:sz="0" w:space="0" w:color="auto"/>
                <w:left w:val="none" w:sz="0" w:space="0" w:color="auto"/>
                <w:bottom w:val="none" w:sz="0" w:space="0" w:color="auto"/>
                <w:right w:val="none" w:sz="0" w:space="0" w:color="auto"/>
              </w:divBdr>
            </w:div>
          </w:divsChild>
        </w:div>
        <w:div w:id="1192183671">
          <w:marLeft w:val="0"/>
          <w:marRight w:val="0"/>
          <w:marTop w:val="0"/>
          <w:marBottom w:val="0"/>
          <w:divBdr>
            <w:top w:val="none" w:sz="0" w:space="0" w:color="auto"/>
            <w:left w:val="none" w:sz="0" w:space="0" w:color="auto"/>
            <w:bottom w:val="none" w:sz="0" w:space="0" w:color="auto"/>
            <w:right w:val="none" w:sz="0" w:space="0" w:color="auto"/>
          </w:divBdr>
          <w:divsChild>
            <w:div w:id="1908494174">
              <w:marLeft w:val="0"/>
              <w:marRight w:val="0"/>
              <w:marTop w:val="0"/>
              <w:marBottom w:val="0"/>
              <w:divBdr>
                <w:top w:val="none" w:sz="0" w:space="0" w:color="auto"/>
                <w:left w:val="none" w:sz="0" w:space="0" w:color="auto"/>
                <w:bottom w:val="none" w:sz="0" w:space="0" w:color="auto"/>
                <w:right w:val="none" w:sz="0" w:space="0" w:color="auto"/>
              </w:divBdr>
            </w:div>
            <w:div w:id="1973708052">
              <w:marLeft w:val="0"/>
              <w:marRight w:val="0"/>
              <w:marTop w:val="0"/>
              <w:marBottom w:val="0"/>
              <w:divBdr>
                <w:top w:val="none" w:sz="0" w:space="0" w:color="auto"/>
                <w:left w:val="none" w:sz="0" w:space="0" w:color="auto"/>
                <w:bottom w:val="none" w:sz="0" w:space="0" w:color="auto"/>
                <w:right w:val="none" w:sz="0" w:space="0" w:color="auto"/>
              </w:divBdr>
            </w:div>
          </w:divsChild>
        </w:div>
        <w:div w:id="1590696621">
          <w:marLeft w:val="0"/>
          <w:marRight w:val="0"/>
          <w:marTop w:val="0"/>
          <w:marBottom w:val="0"/>
          <w:divBdr>
            <w:top w:val="none" w:sz="0" w:space="0" w:color="auto"/>
            <w:left w:val="none" w:sz="0" w:space="0" w:color="auto"/>
            <w:bottom w:val="none" w:sz="0" w:space="0" w:color="auto"/>
            <w:right w:val="none" w:sz="0" w:space="0" w:color="auto"/>
          </w:divBdr>
          <w:divsChild>
            <w:div w:id="1264607920">
              <w:marLeft w:val="0"/>
              <w:marRight w:val="0"/>
              <w:marTop w:val="0"/>
              <w:marBottom w:val="0"/>
              <w:divBdr>
                <w:top w:val="none" w:sz="0" w:space="0" w:color="auto"/>
                <w:left w:val="none" w:sz="0" w:space="0" w:color="auto"/>
                <w:bottom w:val="none" w:sz="0" w:space="0" w:color="auto"/>
                <w:right w:val="none" w:sz="0" w:space="0" w:color="auto"/>
              </w:divBdr>
            </w:div>
            <w:div w:id="714546517">
              <w:marLeft w:val="0"/>
              <w:marRight w:val="0"/>
              <w:marTop w:val="0"/>
              <w:marBottom w:val="0"/>
              <w:divBdr>
                <w:top w:val="none" w:sz="0" w:space="0" w:color="auto"/>
                <w:left w:val="none" w:sz="0" w:space="0" w:color="auto"/>
                <w:bottom w:val="none" w:sz="0" w:space="0" w:color="auto"/>
                <w:right w:val="none" w:sz="0" w:space="0" w:color="auto"/>
              </w:divBdr>
            </w:div>
          </w:divsChild>
        </w:div>
        <w:div w:id="1598978070">
          <w:marLeft w:val="0"/>
          <w:marRight w:val="0"/>
          <w:marTop w:val="0"/>
          <w:marBottom w:val="0"/>
          <w:divBdr>
            <w:top w:val="none" w:sz="0" w:space="0" w:color="auto"/>
            <w:left w:val="none" w:sz="0" w:space="0" w:color="auto"/>
            <w:bottom w:val="none" w:sz="0" w:space="0" w:color="auto"/>
            <w:right w:val="none" w:sz="0" w:space="0" w:color="auto"/>
          </w:divBdr>
          <w:divsChild>
            <w:div w:id="1581712203">
              <w:marLeft w:val="0"/>
              <w:marRight w:val="0"/>
              <w:marTop w:val="0"/>
              <w:marBottom w:val="0"/>
              <w:divBdr>
                <w:top w:val="none" w:sz="0" w:space="0" w:color="auto"/>
                <w:left w:val="none" w:sz="0" w:space="0" w:color="auto"/>
                <w:bottom w:val="none" w:sz="0" w:space="0" w:color="auto"/>
                <w:right w:val="none" w:sz="0" w:space="0" w:color="auto"/>
              </w:divBdr>
            </w:div>
            <w:div w:id="1710033583">
              <w:marLeft w:val="0"/>
              <w:marRight w:val="0"/>
              <w:marTop w:val="0"/>
              <w:marBottom w:val="0"/>
              <w:divBdr>
                <w:top w:val="none" w:sz="0" w:space="0" w:color="auto"/>
                <w:left w:val="none" w:sz="0" w:space="0" w:color="auto"/>
                <w:bottom w:val="none" w:sz="0" w:space="0" w:color="auto"/>
                <w:right w:val="none" w:sz="0" w:space="0" w:color="auto"/>
              </w:divBdr>
            </w:div>
          </w:divsChild>
        </w:div>
        <w:div w:id="9452781">
          <w:marLeft w:val="0"/>
          <w:marRight w:val="0"/>
          <w:marTop w:val="0"/>
          <w:marBottom w:val="0"/>
          <w:divBdr>
            <w:top w:val="none" w:sz="0" w:space="0" w:color="auto"/>
            <w:left w:val="none" w:sz="0" w:space="0" w:color="auto"/>
            <w:bottom w:val="none" w:sz="0" w:space="0" w:color="auto"/>
            <w:right w:val="none" w:sz="0" w:space="0" w:color="auto"/>
          </w:divBdr>
          <w:divsChild>
            <w:div w:id="523323400">
              <w:marLeft w:val="0"/>
              <w:marRight w:val="0"/>
              <w:marTop w:val="0"/>
              <w:marBottom w:val="0"/>
              <w:divBdr>
                <w:top w:val="none" w:sz="0" w:space="0" w:color="auto"/>
                <w:left w:val="none" w:sz="0" w:space="0" w:color="auto"/>
                <w:bottom w:val="none" w:sz="0" w:space="0" w:color="auto"/>
                <w:right w:val="none" w:sz="0" w:space="0" w:color="auto"/>
              </w:divBdr>
              <w:divsChild>
                <w:div w:id="18555238">
                  <w:marLeft w:val="0"/>
                  <w:marRight w:val="0"/>
                  <w:marTop w:val="0"/>
                  <w:marBottom w:val="0"/>
                  <w:divBdr>
                    <w:top w:val="none" w:sz="0" w:space="0" w:color="auto"/>
                    <w:left w:val="none" w:sz="0" w:space="0" w:color="auto"/>
                    <w:bottom w:val="none" w:sz="0" w:space="0" w:color="auto"/>
                    <w:right w:val="none" w:sz="0" w:space="0" w:color="auto"/>
                  </w:divBdr>
                </w:div>
                <w:div w:id="152189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539427">
      <w:bodyDiv w:val="1"/>
      <w:marLeft w:val="0"/>
      <w:marRight w:val="0"/>
      <w:marTop w:val="0"/>
      <w:marBottom w:val="0"/>
      <w:divBdr>
        <w:top w:val="none" w:sz="0" w:space="0" w:color="auto"/>
        <w:left w:val="none" w:sz="0" w:space="0" w:color="auto"/>
        <w:bottom w:val="none" w:sz="0" w:space="0" w:color="auto"/>
        <w:right w:val="none" w:sz="0" w:space="0" w:color="auto"/>
      </w:divBdr>
    </w:div>
    <w:div w:id="1550453961">
      <w:bodyDiv w:val="1"/>
      <w:marLeft w:val="0"/>
      <w:marRight w:val="0"/>
      <w:marTop w:val="0"/>
      <w:marBottom w:val="0"/>
      <w:divBdr>
        <w:top w:val="none" w:sz="0" w:space="0" w:color="auto"/>
        <w:left w:val="none" w:sz="0" w:space="0" w:color="auto"/>
        <w:bottom w:val="none" w:sz="0" w:space="0" w:color="auto"/>
        <w:right w:val="none" w:sz="0" w:space="0" w:color="auto"/>
      </w:divBdr>
    </w:div>
    <w:div w:id="1638028518">
      <w:bodyDiv w:val="1"/>
      <w:marLeft w:val="0"/>
      <w:marRight w:val="0"/>
      <w:marTop w:val="0"/>
      <w:marBottom w:val="0"/>
      <w:divBdr>
        <w:top w:val="none" w:sz="0" w:space="0" w:color="auto"/>
        <w:left w:val="none" w:sz="0" w:space="0" w:color="auto"/>
        <w:bottom w:val="none" w:sz="0" w:space="0" w:color="auto"/>
        <w:right w:val="none" w:sz="0" w:space="0" w:color="auto"/>
      </w:divBdr>
    </w:div>
    <w:div w:id="1787698590">
      <w:bodyDiv w:val="1"/>
      <w:marLeft w:val="0"/>
      <w:marRight w:val="0"/>
      <w:marTop w:val="0"/>
      <w:marBottom w:val="0"/>
      <w:divBdr>
        <w:top w:val="none" w:sz="0" w:space="0" w:color="auto"/>
        <w:left w:val="none" w:sz="0" w:space="0" w:color="auto"/>
        <w:bottom w:val="none" w:sz="0" w:space="0" w:color="auto"/>
        <w:right w:val="none" w:sz="0" w:space="0" w:color="auto"/>
      </w:divBdr>
    </w:div>
    <w:div w:id="1983148911">
      <w:bodyDiv w:val="1"/>
      <w:marLeft w:val="0"/>
      <w:marRight w:val="0"/>
      <w:marTop w:val="0"/>
      <w:marBottom w:val="0"/>
      <w:divBdr>
        <w:top w:val="none" w:sz="0" w:space="0" w:color="auto"/>
        <w:left w:val="none" w:sz="0" w:space="0" w:color="auto"/>
        <w:bottom w:val="none" w:sz="0" w:space="0" w:color="auto"/>
        <w:right w:val="none" w:sz="0" w:space="0" w:color="auto"/>
      </w:divBdr>
    </w:div>
    <w:div w:id="2056925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g"/><Relationship Id="rId26" Type="http://schemas.openxmlformats.org/officeDocument/2006/relationships/image" Target="media/image12.jp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diagramQuickStyle" Target="diagrams/quickStyle1.xml"/><Relationship Id="rId34" Type="http://schemas.openxmlformats.org/officeDocument/2006/relationships/image" Target="media/image20.jpg"/><Relationship Id="rId42" Type="http://schemas.microsoft.com/office/2016/09/relationships/commentsIds" Target="commentsIds.xml"/><Relationship Id="rId7" Type="http://schemas.openxmlformats.org/officeDocument/2006/relationships/footnotes" Target="footnotes.xml"/><Relationship Id="rId12" Type="http://schemas.openxmlformats.org/officeDocument/2006/relationships/hyperlink" Target="http://www.duplaconsultoria.com/informativos/id-286390/as_diferencas_de_mercado_livre_e_cativo" TargetMode="External"/><Relationship Id="rId17" Type="http://schemas.openxmlformats.org/officeDocument/2006/relationships/image" Target="media/image8.jpg"/><Relationship Id="rId25" Type="http://schemas.openxmlformats.org/officeDocument/2006/relationships/image" Target="media/image11.jpg"/><Relationship Id="rId33" Type="http://schemas.openxmlformats.org/officeDocument/2006/relationships/image" Target="media/image19.jp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diagramLayout" Target="diagrams/layout1.xml"/><Relationship Id="rId29" Type="http://schemas.openxmlformats.org/officeDocument/2006/relationships/image" Target="media/image15.jpg"/><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0.jpg"/><Relationship Id="rId32" Type="http://schemas.openxmlformats.org/officeDocument/2006/relationships/image" Target="media/image18.jpg"/><Relationship Id="rId37"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6.png"/><Relationship Id="rId23" Type="http://schemas.microsoft.com/office/2007/relationships/diagramDrawing" Target="diagrams/drawing1.xml"/><Relationship Id="rId28" Type="http://schemas.openxmlformats.org/officeDocument/2006/relationships/image" Target="media/image14.jpg"/><Relationship Id="rId36" Type="http://schemas.openxmlformats.org/officeDocument/2006/relationships/image" Target="media/image22.jpg"/><Relationship Id="rId10" Type="http://schemas.openxmlformats.org/officeDocument/2006/relationships/image" Target="media/image2.jpg"/><Relationship Id="rId19" Type="http://schemas.openxmlformats.org/officeDocument/2006/relationships/diagramData" Target="diagrams/data1.xml"/><Relationship Id="rId31" Type="http://schemas.openxmlformats.org/officeDocument/2006/relationships/image" Target="media/image17.jpg"/><Relationship Id="rId44" Type="http://schemas.microsoft.com/office/2018/08/relationships/commentsExtensible" Target="commentsExtensi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5.png"/><Relationship Id="rId22" Type="http://schemas.openxmlformats.org/officeDocument/2006/relationships/diagramColors" Target="diagrams/colors1.xml"/><Relationship Id="rId27" Type="http://schemas.openxmlformats.org/officeDocument/2006/relationships/image" Target="media/image13.jpg"/><Relationship Id="rId30" Type="http://schemas.openxmlformats.org/officeDocument/2006/relationships/image" Target="media/image16.jpg"/><Relationship Id="rId35" Type="http://schemas.openxmlformats.org/officeDocument/2006/relationships/image" Target="media/image21.jpg"/><Relationship Id="rId43" Type="http://schemas.microsoft.com/office/2011/relationships/commentsExtended" Target="commentsExtended.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F932408-5F9E-4605-AE26-045571A17939}"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pt-BR"/>
        </a:p>
      </dgm:t>
    </dgm:pt>
    <dgm:pt modelId="{A08F6BE6-783F-40C4-9C83-DDE4E6D08B40}">
      <dgm:prSet phldrT="[Texto]" custT="1"/>
      <dgm:spPr/>
      <dgm:t>
        <a:bodyPr/>
        <a:lstStyle/>
        <a:p>
          <a:pPr algn="ctr"/>
          <a:r>
            <a:rPr lang="pt-BR" sz="1000">
              <a:latin typeface="Arial" panose="020B0604020202020204" pitchFamily="34" charset="0"/>
              <a:cs typeface="Arial" panose="020B0604020202020204" pitchFamily="34" charset="0"/>
            </a:rPr>
            <a:t>Demanda Contratada 2.800 kW              </a:t>
          </a:r>
        </a:p>
        <a:p>
          <a:pPr algn="ctr"/>
          <a:r>
            <a:rPr lang="pt-BR" sz="1000">
              <a:latin typeface="Arial" panose="020B0604020202020204" pitchFamily="34" charset="0"/>
              <a:cs typeface="Arial" panose="020B0604020202020204" pitchFamily="34" charset="0"/>
            </a:rPr>
            <a:t> Tensão de Alimentação 13,8 kv</a:t>
          </a:r>
        </a:p>
      </dgm:t>
    </dgm:pt>
    <dgm:pt modelId="{30989E79-CDFD-4EAB-81C3-671E95BE5DF9}" type="parTrans" cxnId="{4561B3A6-25E1-4604-80D3-03BA862565A3}">
      <dgm:prSet/>
      <dgm:spPr/>
      <dgm:t>
        <a:bodyPr/>
        <a:lstStyle/>
        <a:p>
          <a:pPr algn="ctr"/>
          <a:endParaRPr lang="pt-BR" sz="1000">
            <a:latin typeface="Arial" panose="020B0604020202020204" pitchFamily="34" charset="0"/>
            <a:cs typeface="Arial" panose="020B0604020202020204" pitchFamily="34" charset="0"/>
          </a:endParaRPr>
        </a:p>
      </dgm:t>
    </dgm:pt>
    <dgm:pt modelId="{D74B98D6-76AC-4010-8708-4C56AAA22567}" type="sibTrans" cxnId="{4561B3A6-25E1-4604-80D3-03BA862565A3}">
      <dgm:prSet/>
      <dgm:spPr/>
      <dgm:t>
        <a:bodyPr/>
        <a:lstStyle/>
        <a:p>
          <a:pPr algn="ctr"/>
          <a:endParaRPr lang="pt-BR" sz="1000">
            <a:latin typeface="Arial" panose="020B0604020202020204" pitchFamily="34" charset="0"/>
            <a:cs typeface="Arial" panose="020B0604020202020204" pitchFamily="34" charset="0"/>
          </a:endParaRPr>
        </a:p>
      </dgm:t>
    </dgm:pt>
    <dgm:pt modelId="{5F5DBF68-654F-4B3A-B6D5-9F77A3F7D49F}">
      <dgm:prSet phldrT="[Texto]" custT="1"/>
      <dgm:spPr/>
      <dgm:t>
        <a:bodyPr/>
        <a:lstStyle/>
        <a:p>
          <a:pPr algn="ctr"/>
          <a:r>
            <a:rPr lang="pt-BR" sz="1000">
              <a:latin typeface="Arial" panose="020B0604020202020204" pitchFamily="34" charset="0"/>
              <a:cs typeface="Arial" panose="020B0604020202020204" pitchFamily="34" charset="0"/>
            </a:rPr>
            <a:t>Demanda Contratada               &gt; 3.000 kW</a:t>
          </a:r>
        </a:p>
      </dgm:t>
    </dgm:pt>
    <dgm:pt modelId="{510A968C-928F-4F87-A030-055C16C0F7F2}" type="parTrans" cxnId="{56A50FFE-76A0-408A-84BD-88F13C66D52B}">
      <dgm:prSet/>
      <dgm:spPr/>
      <dgm:t>
        <a:bodyPr/>
        <a:lstStyle/>
        <a:p>
          <a:pPr algn="ctr"/>
          <a:endParaRPr lang="pt-BR" sz="1000">
            <a:latin typeface="Arial" panose="020B0604020202020204" pitchFamily="34" charset="0"/>
            <a:cs typeface="Arial" panose="020B0604020202020204" pitchFamily="34" charset="0"/>
          </a:endParaRPr>
        </a:p>
      </dgm:t>
    </dgm:pt>
    <dgm:pt modelId="{A1E36B9A-1903-4C81-90E8-25AD6126BD39}" type="sibTrans" cxnId="{56A50FFE-76A0-408A-84BD-88F13C66D52B}">
      <dgm:prSet/>
      <dgm:spPr/>
      <dgm:t>
        <a:bodyPr/>
        <a:lstStyle/>
        <a:p>
          <a:pPr algn="ctr"/>
          <a:endParaRPr lang="pt-BR" sz="1000">
            <a:latin typeface="Arial" panose="020B0604020202020204" pitchFamily="34" charset="0"/>
            <a:cs typeface="Arial" panose="020B0604020202020204" pitchFamily="34" charset="0"/>
          </a:endParaRPr>
        </a:p>
      </dgm:t>
    </dgm:pt>
    <dgm:pt modelId="{814DC44B-71BF-4F64-852B-FB66EC707E4D}">
      <dgm:prSet phldrT="[Texto]" custT="1"/>
      <dgm:spPr/>
      <dgm:t>
        <a:bodyPr/>
        <a:lstStyle/>
        <a:p>
          <a:pPr algn="ctr"/>
          <a:r>
            <a:rPr lang="pt-BR" sz="1000">
              <a:latin typeface="Arial" panose="020B0604020202020204" pitchFamily="34" charset="0"/>
              <a:cs typeface="Arial" panose="020B0604020202020204" pitchFamily="34" charset="0"/>
            </a:rPr>
            <a:t>Ligação Após 08/07/95</a:t>
          </a:r>
        </a:p>
      </dgm:t>
    </dgm:pt>
    <dgm:pt modelId="{3EC4117C-0529-4643-AF16-ED902E906C07}" type="parTrans" cxnId="{56D2F855-44A5-4BE4-AD4B-8AB278ACB0D1}">
      <dgm:prSet/>
      <dgm:spPr/>
      <dgm:t>
        <a:bodyPr/>
        <a:lstStyle/>
        <a:p>
          <a:pPr algn="ctr"/>
          <a:endParaRPr lang="pt-BR" sz="1000">
            <a:latin typeface="Arial" panose="020B0604020202020204" pitchFamily="34" charset="0"/>
            <a:cs typeface="Arial" panose="020B0604020202020204" pitchFamily="34" charset="0"/>
          </a:endParaRPr>
        </a:p>
      </dgm:t>
    </dgm:pt>
    <dgm:pt modelId="{C45277C9-1C30-4191-8415-A3D4134EE1E1}" type="sibTrans" cxnId="{56D2F855-44A5-4BE4-AD4B-8AB278ACB0D1}">
      <dgm:prSet/>
      <dgm:spPr/>
      <dgm:t>
        <a:bodyPr/>
        <a:lstStyle/>
        <a:p>
          <a:pPr algn="ctr"/>
          <a:endParaRPr lang="pt-BR" sz="1000">
            <a:latin typeface="Arial" panose="020B0604020202020204" pitchFamily="34" charset="0"/>
            <a:cs typeface="Arial" panose="020B0604020202020204" pitchFamily="34" charset="0"/>
          </a:endParaRPr>
        </a:p>
      </dgm:t>
    </dgm:pt>
    <dgm:pt modelId="{9F9D4C0A-F853-4592-B008-4B33FBE7FC65}">
      <dgm:prSet phldrT="[Texto]" custT="1"/>
      <dgm:spPr/>
      <dgm:t>
        <a:bodyPr/>
        <a:lstStyle/>
        <a:p>
          <a:pPr algn="ctr"/>
          <a:r>
            <a:rPr lang="pt-BR" sz="1000">
              <a:latin typeface="Arial" panose="020B0604020202020204" pitchFamily="34" charset="0"/>
              <a:cs typeface="Arial" panose="020B0604020202020204" pitchFamily="34" charset="0"/>
            </a:rPr>
            <a:t>Ligação Antes 08/07/95</a:t>
          </a:r>
        </a:p>
      </dgm:t>
    </dgm:pt>
    <dgm:pt modelId="{28C704BC-9216-410E-9FEF-C52A5A7FB02A}" type="parTrans" cxnId="{24FC9AAD-6708-4C76-94F0-563289823662}">
      <dgm:prSet/>
      <dgm:spPr/>
      <dgm:t>
        <a:bodyPr/>
        <a:lstStyle/>
        <a:p>
          <a:pPr algn="ctr"/>
          <a:endParaRPr lang="pt-BR" sz="1000">
            <a:latin typeface="Arial" panose="020B0604020202020204" pitchFamily="34" charset="0"/>
            <a:cs typeface="Arial" panose="020B0604020202020204" pitchFamily="34" charset="0"/>
          </a:endParaRPr>
        </a:p>
      </dgm:t>
    </dgm:pt>
    <dgm:pt modelId="{701DD7FA-CDDE-406D-AA31-3DFF34661C7E}" type="sibTrans" cxnId="{24FC9AAD-6708-4C76-94F0-563289823662}">
      <dgm:prSet/>
      <dgm:spPr/>
      <dgm:t>
        <a:bodyPr/>
        <a:lstStyle/>
        <a:p>
          <a:pPr algn="ctr"/>
          <a:endParaRPr lang="pt-BR" sz="1000">
            <a:latin typeface="Arial" panose="020B0604020202020204" pitchFamily="34" charset="0"/>
            <a:cs typeface="Arial" panose="020B0604020202020204" pitchFamily="34" charset="0"/>
          </a:endParaRPr>
        </a:p>
      </dgm:t>
    </dgm:pt>
    <dgm:pt modelId="{B013071E-161C-46E7-A06D-9303F1360DAE}">
      <dgm:prSet phldrT="[Texto]" custT="1"/>
      <dgm:spPr/>
      <dgm:t>
        <a:bodyPr/>
        <a:lstStyle/>
        <a:p>
          <a:pPr algn="ctr"/>
          <a:r>
            <a:rPr lang="pt-BR" sz="1000">
              <a:latin typeface="Arial" panose="020B0604020202020204" pitchFamily="34" charset="0"/>
              <a:cs typeface="Arial" panose="020B0604020202020204" pitchFamily="34" charset="0"/>
            </a:rPr>
            <a:t>Demanda Contratada               &gt; 500 kW</a:t>
          </a:r>
        </a:p>
      </dgm:t>
    </dgm:pt>
    <dgm:pt modelId="{CDD9DD33-A88A-4617-B230-95DFC5D0880F}" type="parTrans" cxnId="{0BE2B5B1-15A4-43D3-8E3F-7B53DD0603F2}">
      <dgm:prSet/>
      <dgm:spPr/>
      <dgm:t>
        <a:bodyPr/>
        <a:lstStyle/>
        <a:p>
          <a:pPr algn="ctr"/>
          <a:endParaRPr lang="pt-BR" sz="1000">
            <a:latin typeface="Arial" panose="020B0604020202020204" pitchFamily="34" charset="0"/>
            <a:cs typeface="Arial" panose="020B0604020202020204" pitchFamily="34" charset="0"/>
          </a:endParaRPr>
        </a:p>
      </dgm:t>
    </dgm:pt>
    <dgm:pt modelId="{92CAE7BD-07F8-4E97-BD44-E0E91ACC62AC}" type="sibTrans" cxnId="{0BE2B5B1-15A4-43D3-8E3F-7B53DD0603F2}">
      <dgm:prSet/>
      <dgm:spPr/>
      <dgm:t>
        <a:bodyPr/>
        <a:lstStyle/>
        <a:p>
          <a:pPr algn="ctr"/>
          <a:endParaRPr lang="pt-BR" sz="1000">
            <a:latin typeface="Arial" panose="020B0604020202020204" pitchFamily="34" charset="0"/>
            <a:cs typeface="Arial" panose="020B0604020202020204" pitchFamily="34" charset="0"/>
          </a:endParaRPr>
        </a:p>
      </dgm:t>
    </dgm:pt>
    <dgm:pt modelId="{1EC0B990-37B3-412A-8139-9E75F48EC7EF}">
      <dgm:prSet phldrT="[Texto]" custT="1"/>
      <dgm:spPr/>
      <dgm:t>
        <a:bodyPr/>
        <a:lstStyle/>
        <a:p>
          <a:pPr algn="ctr"/>
          <a:r>
            <a:rPr lang="pt-BR" sz="1000">
              <a:latin typeface="Arial" panose="020B0604020202020204" pitchFamily="34" charset="0"/>
              <a:cs typeface="Arial" panose="020B0604020202020204" pitchFamily="34" charset="0"/>
            </a:rPr>
            <a:t>Qualquer Data</a:t>
          </a:r>
        </a:p>
      </dgm:t>
    </dgm:pt>
    <dgm:pt modelId="{00493445-BA03-4E54-812D-446DB78D5B57}" type="parTrans" cxnId="{E6C85059-B9DC-4B15-B518-DE730F2FC3B0}">
      <dgm:prSet/>
      <dgm:spPr/>
      <dgm:t>
        <a:bodyPr/>
        <a:lstStyle/>
        <a:p>
          <a:pPr algn="ctr"/>
          <a:endParaRPr lang="pt-BR" sz="1000">
            <a:latin typeface="Arial" panose="020B0604020202020204" pitchFamily="34" charset="0"/>
            <a:cs typeface="Arial" panose="020B0604020202020204" pitchFamily="34" charset="0"/>
          </a:endParaRPr>
        </a:p>
      </dgm:t>
    </dgm:pt>
    <dgm:pt modelId="{1E7F6F23-F07D-4365-AE5E-8627BAB95992}" type="sibTrans" cxnId="{E6C85059-B9DC-4B15-B518-DE730F2FC3B0}">
      <dgm:prSet/>
      <dgm:spPr/>
      <dgm:t>
        <a:bodyPr/>
        <a:lstStyle/>
        <a:p>
          <a:pPr algn="ctr"/>
          <a:endParaRPr lang="pt-BR" sz="1000">
            <a:latin typeface="Arial" panose="020B0604020202020204" pitchFamily="34" charset="0"/>
            <a:cs typeface="Arial" panose="020B0604020202020204" pitchFamily="34" charset="0"/>
          </a:endParaRPr>
        </a:p>
      </dgm:t>
    </dgm:pt>
    <dgm:pt modelId="{3A9AFEF1-4C0B-4C06-B5C9-322D2E351D90}">
      <dgm:prSet custT="1"/>
      <dgm:spPr/>
      <dgm:t>
        <a:bodyPr/>
        <a:lstStyle/>
        <a:p>
          <a:pPr algn="ctr"/>
          <a:r>
            <a:rPr lang="pt-BR" sz="1000">
              <a:latin typeface="Arial" panose="020B0604020202020204" pitchFamily="34" charset="0"/>
              <a:cs typeface="Arial" panose="020B0604020202020204" pitchFamily="34" charset="0"/>
            </a:rPr>
            <a:t>Tensão de Alimentação Qualquer Tensão</a:t>
          </a:r>
        </a:p>
      </dgm:t>
    </dgm:pt>
    <dgm:pt modelId="{09B3C5FD-39BC-4AF1-A47D-0352149AF682}" type="parTrans" cxnId="{ED336609-10EF-4179-B1B6-3B5B827CC1C8}">
      <dgm:prSet/>
      <dgm:spPr/>
      <dgm:t>
        <a:bodyPr/>
        <a:lstStyle/>
        <a:p>
          <a:pPr algn="ctr"/>
          <a:endParaRPr lang="pt-BR" sz="1000">
            <a:latin typeface="Arial" panose="020B0604020202020204" pitchFamily="34" charset="0"/>
            <a:cs typeface="Arial" panose="020B0604020202020204" pitchFamily="34" charset="0"/>
          </a:endParaRPr>
        </a:p>
      </dgm:t>
    </dgm:pt>
    <dgm:pt modelId="{3CB94C6F-A071-42CF-B892-85A1995449C0}" type="sibTrans" cxnId="{ED336609-10EF-4179-B1B6-3B5B827CC1C8}">
      <dgm:prSet/>
      <dgm:spPr/>
      <dgm:t>
        <a:bodyPr/>
        <a:lstStyle/>
        <a:p>
          <a:pPr algn="ctr"/>
          <a:endParaRPr lang="pt-BR" sz="1000">
            <a:latin typeface="Arial" panose="020B0604020202020204" pitchFamily="34" charset="0"/>
            <a:cs typeface="Arial" panose="020B0604020202020204" pitchFamily="34" charset="0"/>
          </a:endParaRPr>
        </a:p>
      </dgm:t>
    </dgm:pt>
    <dgm:pt modelId="{9629374E-3177-47F3-BCE0-02B67B71C6E4}">
      <dgm:prSet custT="1"/>
      <dgm:spPr/>
      <dgm:t>
        <a:bodyPr/>
        <a:lstStyle/>
        <a:p>
          <a:pPr algn="ctr"/>
          <a:r>
            <a:rPr lang="pt-BR" sz="1000">
              <a:latin typeface="Arial" panose="020B0604020202020204" pitchFamily="34" charset="0"/>
              <a:cs typeface="Arial" panose="020B0604020202020204" pitchFamily="34" charset="0"/>
            </a:rPr>
            <a:t>Tensão de Alimentação Superior a 69 kv</a:t>
          </a:r>
        </a:p>
      </dgm:t>
    </dgm:pt>
    <dgm:pt modelId="{E29C92E6-65B0-4ACE-9A79-07A12B2E4632}" type="parTrans" cxnId="{0F7C13CE-0B83-4890-838F-38261EFBAC5B}">
      <dgm:prSet/>
      <dgm:spPr/>
      <dgm:t>
        <a:bodyPr/>
        <a:lstStyle/>
        <a:p>
          <a:pPr algn="ctr"/>
          <a:endParaRPr lang="pt-BR" sz="1000">
            <a:latin typeface="Arial" panose="020B0604020202020204" pitchFamily="34" charset="0"/>
            <a:cs typeface="Arial" panose="020B0604020202020204" pitchFamily="34" charset="0"/>
          </a:endParaRPr>
        </a:p>
      </dgm:t>
    </dgm:pt>
    <dgm:pt modelId="{8344441D-F7E1-414A-B106-1147DF093FA6}" type="sibTrans" cxnId="{0F7C13CE-0B83-4890-838F-38261EFBAC5B}">
      <dgm:prSet/>
      <dgm:spPr/>
      <dgm:t>
        <a:bodyPr/>
        <a:lstStyle/>
        <a:p>
          <a:pPr algn="ctr"/>
          <a:endParaRPr lang="pt-BR" sz="1000">
            <a:latin typeface="Arial" panose="020B0604020202020204" pitchFamily="34" charset="0"/>
            <a:cs typeface="Arial" panose="020B0604020202020204" pitchFamily="34" charset="0"/>
          </a:endParaRPr>
        </a:p>
      </dgm:t>
    </dgm:pt>
    <dgm:pt modelId="{B56E2B77-8FA1-4E6E-80E3-26B14E18A80C}">
      <dgm:prSet custT="1"/>
      <dgm:spPr/>
      <dgm:t>
        <a:bodyPr/>
        <a:lstStyle/>
        <a:p>
          <a:pPr algn="ctr"/>
          <a:r>
            <a:rPr lang="pt-BR" sz="1000">
              <a:latin typeface="Arial" panose="020B0604020202020204" pitchFamily="34" charset="0"/>
              <a:cs typeface="Arial" panose="020B0604020202020204" pitchFamily="34" charset="0"/>
            </a:rPr>
            <a:t>Tensão de Alimentação Superior a 2,3 kv</a:t>
          </a:r>
        </a:p>
      </dgm:t>
    </dgm:pt>
    <dgm:pt modelId="{EAE63FFC-B07E-4185-805C-9B52FEABC319}" type="parTrans" cxnId="{D6AC944F-DB40-4292-BF96-0924F9B3512A}">
      <dgm:prSet/>
      <dgm:spPr/>
      <dgm:t>
        <a:bodyPr/>
        <a:lstStyle/>
        <a:p>
          <a:pPr algn="ctr"/>
          <a:endParaRPr lang="pt-BR" sz="1000">
            <a:latin typeface="Arial" panose="020B0604020202020204" pitchFamily="34" charset="0"/>
            <a:cs typeface="Arial" panose="020B0604020202020204" pitchFamily="34" charset="0"/>
          </a:endParaRPr>
        </a:p>
      </dgm:t>
    </dgm:pt>
    <dgm:pt modelId="{6B4745CF-2B47-4F91-960A-7E5F705D99D9}" type="sibTrans" cxnId="{D6AC944F-DB40-4292-BF96-0924F9B3512A}">
      <dgm:prSet/>
      <dgm:spPr/>
      <dgm:t>
        <a:bodyPr/>
        <a:lstStyle/>
        <a:p>
          <a:pPr algn="ctr"/>
          <a:endParaRPr lang="pt-BR" sz="1000">
            <a:latin typeface="Arial" panose="020B0604020202020204" pitchFamily="34" charset="0"/>
            <a:cs typeface="Arial" panose="020B0604020202020204" pitchFamily="34" charset="0"/>
          </a:endParaRPr>
        </a:p>
      </dgm:t>
    </dgm:pt>
    <dgm:pt modelId="{92CDA8A0-52B6-4610-B67A-FF4D8CB5C487}">
      <dgm:prSet custT="1"/>
      <dgm:spPr/>
      <dgm:t>
        <a:bodyPr/>
        <a:lstStyle/>
        <a:p>
          <a:pPr algn="ctr"/>
          <a:r>
            <a:rPr lang="pt-BR" sz="1000">
              <a:latin typeface="Arial" panose="020B0604020202020204" pitchFamily="34" charset="0"/>
              <a:cs typeface="Arial" panose="020B0604020202020204" pitchFamily="34" charset="0"/>
            </a:rPr>
            <a:t>Consumidor Especial</a:t>
          </a:r>
        </a:p>
      </dgm:t>
    </dgm:pt>
    <dgm:pt modelId="{1F3C4880-77EC-41CA-BF6A-C22BF87D7EA6}" type="parTrans" cxnId="{434ECC23-FF65-478B-B08C-9060A2D7C0B5}">
      <dgm:prSet/>
      <dgm:spPr/>
      <dgm:t>
        <a:bodyPr/>
        <a:lstStyle/>
        <a:p>
          <a:pPr algn="ctr"/>
          <a:endParaRPr lang="pt-BR" sz="1000">
            <a:latin typeface="Arial" panose="020B0604020202020204" pitchFamily="34" charset="0"/>
            <a:cs typeface="Arial" panose="020B0604020202020204" pitchFamily="34" charset="0"/>
          </a:endParaRPr>
        </a:p>
      </dgm:t>
    </dgm:pt>
    <dgm:pt modelId="{71C38A0C-8F52-4B8E-A377-44DCA4EDAA4A}" type="sibTrans" cxnId="{434ECC23-FF65-478B-B08C-9060A2D7C0B5}">
      <dgm:prSet/>
      <dgm:spPr/>
      <dgm:t>
        <a:bodyPr/>
        <a:lstStyle/>
        <a:p>
          <a:pPr algn="ctr"/>
          <a:endParaRPr lang="pt-BR" sz="1000">
            <a:latin typeface="Arial" panose="020B0604020202020204" pitchFamily="34" charset="0"/>
            <a:cs typeface="Arial" panose="020B0604020202020204" pitchFamily="34" charset="0"/>
          </a:endParaRPr>
        </a:p>
      </dgm:t>
    </dgm:pt>
    <dgm:pt modelId="{2609D3B7-302E-4054-AB61-3A27BD37D519}">
      <dgm:prSet custT="1"/>
      <dgm:spPr/>
      <dgm:t>
        <a:bodyPr/>
        <a:lstStyle/>
        <a:p>
          <a:pPr algn="ctr"/>
          <a:endParaRPr lang="pt-BR" sz="1000">
            <a:latin typeface="Arial" panose="020B0604020202020204" pitchFamily="34" charset="0"/>
            <a:cs typeface="Arial" panose="020B0604020202020204" pitchFamily="34" charset="0"/>
          </a:endParaRPr>
        </a:p>
      </dgm:t>
    </dgm:pt>
    <dgm:pt modelId="{CE49948F-9CE5-4481-8E50-D55A67DD49D9}" type="parTrans" cxnId="{2CBA0F05-70BE-4AFA-B3B7-B5BFA805C595}">
      <dgm:prSet/>
      <dgm:spPr/>
      <dgm:t>
        <a:bodyPr/>
        <a:lstStyle/>
        <a:p>
          <a:pPr algn="ctr"/>
          <a:endParaRPr lang="pt-BR" sz="1000">
            <a:latin typeface="Arial" panose="020B0604020202020204" pitchFamily="34" charset="0"/>
            <a:cs typeface="Arial" panose="020B0604020202020204" pitchFamily="34" charset="0"/>
          </a:endParaRPr>
        </a:p>
      </dgm:t>
    </dgm:pt>
    <dgm:pt modelId="{62AA1A4F-1E1E-49A4-83BD-DF25E233D462}" type="sibTrans" cxnId="{2CBA0F05-70BE-4AFA-B3B7-B5BFA805C595}">
      <dgm:prSet/>
      <dgm:spPr/>
      <dgm:t>
        <a:bodyPr/>
        <a:lstStyle/>
        <a:p>
          <a:pPr algn="ctr"/>
          <a:endParaRPr lang="pt-BR" sz="1000">
            <a:latin typeface="Arial" panose="020B0604020202020204" pitchFamily="34" charset="0"/>
            <a:cs typeface="Arial" panose="020B0604020202020204" pitchFamily="34" charset="0"/>
          </a:endParaRPr>
        </a:p>
      </dgm:t>
    </dgm:pt>
    <dgm:pt modelId="{80407216-AE6B-45F7-8A44-0CD93C2A1695}">
      <dgm:prSet custT="1"/>
      <dgm:spPr/>
      <dgm:t>
        <a:bodyPr/>
        <a:lstStyle/>
        <a:p>
          <a:pPr algn="ctr"/>
          <a:r>
            <a:rPr lang="pt-BR" sz="1000">
              <a:latin typeface="Arial" panose="020B0604020202020204" pitchFamily="34" charset="0"/>
              <a:cs typeface="Arial" panose="020B0604020202020204" pitchFamily="34" charset="0"/>
            </a:rPr>
            <a:t>Consumidor Livre </a:t>
          </a:r>
        </a:p>
      </dgm:t>
    </dgm:pt>
    <dgm:pt modelId="{3C17913E-E31F-41DB-818D-DAFA91CF04AE}" type="parTrans" cxnId="{35A5BF90-5C06-45ED-BBFF-F853102E03D1}">
      <dgm:prSet/>
      <dgm:spPr/>
      <dgm:t>
        <a:bodyPr/>
        <a:lstStyle/>
        <a:p>
          <a:pPr algn="ctr"/>
          <a:endParaRPr lang="pt-BR" sz="1000">
            <a:latin typeface="Arial" panose="020B0604020202020204" pitchFamily="34" charset="0"/>
            <a:cs typeface="Arial" panose="020B0604020202020204" pitchFamily="34" charset="0"/>
          </a:endParaRPr>
        </a:p>
      </dgm:t>
    </dgm:pt>
    <dgm:pt modelId="{CD0A51C2-2780-4063-AA36-5247E89F670F}" type="sibTrans" cxnId="{35A5BF90-5C06-45ED-BBFF-F853102E03D1}">
      <dgm:prSet/>
      <dgm:spPr/>
      <dgm:t>
        <a:bodyPr/>
        <a:lstStyle/>
        <a:p>
          <a:pPr algn="ctr"/>
          <a:endParaRPr lang="pt-BR" sz="1000">
            <a:latin typeface="Arial" panose="020B0604020202020204" pitchFamily="34" charset="0"/>
            <a:cs typeface="Arial" panose="020B0604020202020204" pitchFamily="34" charset="0"/>
          </a:endParaRPr>
        </a:p>
      </dgm:t>
    </dgm:pt>
    <dgm:pt modelId="{0BCDD1B2-73E4-4CDA-9F20-6D0A5761AD42}">
      <dgm:prSet custT="1"/>
      <dgm:spPr/>
      <dgm:t>
        <a:bodyPr/>
        <a:lstStyle/>
        <a:p>
          <a:pPr algn="ctr"/>
          <a:r>
            <a:rPr lang="pt-BR" sz="1000">
              <a:latin typeface="Arial" panose="020B0604020202020204" pitchFamily="34" charset="0"/>
              <a:cs typeface="Arial" panose="020B0604020202020204" pitchFamily="34" charset="0"/>
            </a:rPr>
            <a:t>Contrata Energia de Qualquer Fonte</a:t>
          </a:r>
        </a:p>
      </dgm:t>
    </dgm:pt>
    <dgm:pt modelId="{CC7D07A7-1270-46AD-BCA7-93C86DD5C81E}" type="parTrans" cxnId="{C07CC4B1-4957-4BF8-BD3A-5B66A4B06B37}">
      <dgm:prSet/>
      <dgm:spPr/>
      <dgm:t>
        <a:bodyPr/>
        <a:lstStyle/>
        <a:p>
          <a:pPr algn="ctr"/>
          <a:endParaRPr lang="pt-BR" sz="1000">
            <a:latin typeface="Arial" panose="020B0604020202020204" pitchFamily="34" charset="0"/>
            <a:cs typeface="Arial" panose="020B0604020202020204" pitchFamily="34" charset="0"/>
          </a:endParaRPr>
        </a:p>
      </dgm:t>
    </dgm:pt>
    <dgm:pt modelId="{B3AE8D7A-F4D5-4553-A2EC-DDF979D671CB}" type="sibTrans" cxnId="{C07CC4B1-4957-4BF8-BD3A-5B66A4B06B37}">
      <dgm:prSet/>
      <dgm:spPr/>
      <dgm:t>
        <a:bodyPr/>
        <a:lstStyle/>
        <a:p>
          <a:pPr algn="ctr"/>
          <a:endParaRPr lang="pt-BR" sz="1000">
            <a:latin typeface="Arial" panose="020B0604020202020204" pitchFamily="34" charset="0"/>
            <a:cs typeface="Arial" panose="020B0604020202020204" pitchFamily="34" charset="0"/>
          </a:endParaRPr>
        </a:p>
      </dgm:t>
    </dgm:pt>
    <dgm:pt modelId="{A906143D-88BB-41B0-837F-7847F945E262}">
      <dgm:prSet custT="1"/>
      <dgm:spPr/>
      <dgm:t>
        <a:bodyPr/>
        <a:lstStyle/>
        <a:p>
          <a:pPr algn="ctr"/>
          <a:r>
            <a:rPr lang="pt-BR" sz="1000">
              <a:latin typeface="Arial" panose="020B0604020202020204" pitchFamily="34" charset="0"/>
              <a:cs typeface="Arial" panose="020B0604020202020204" pitchFamily="34" charset="0"/>
            </a:rPr>
            <a:t>Contrata Energia Somente de Fontes Incentivadas</a:t>
          </a:r>
        </a:p>
      </dgm:t>
    </dgm:pt>
    <dgm:pt modelId="{8CF83296-2758-4EBF-A9A4-D2339BB9B473}" type="parTrans" cxnId="{C2333EF0-EC86-487D-BD77-7C0CB4F9F863}">
      <dgm:prSet/>
      <dgm:spPr/>
      <dgm:t>
        <a:bodyPr/>
        <a:lstStyle/>
        <a:p>
          <a:pPr algn="ctr"/>
          <a:endParaRPr lang="pt-BR" sz="1000">
            <a:latin typeface="Arial" panose="020B0604020202020204" pitchFamily="34" charset="0"/>
            <a:cs typeface="Arial" panose="020B0604020202020204" pitchFamily="34" charset="0"/>
          </a:endParaRPr>
        </a:p>
      </dgm:t>
    </dgm:pt>
    <dgm:pt modelId="{616C6033-E84A-46B5-B6A4-FA353BC9113F}" type="sibTrans" cxnId="{C2333EF0-EC86-487D-BD77-7C0CB4F9F863}">
      <dgm:prSet/>
      <dgm:spPr/>
      <dgm:t>
        <a:bodyPr/>
        <a:lstStyle/>
        <a:p>
          <a:pPr algn="ctr"/>
          <a:endParaRPr lang="pt-BR" sz="1000">
            <a:latin typeface="Arial" panose="020B0604020202020204" pitchFamily="34" charset="0"/>
            <a:cs typeface="Arial" panose="020B0604020202020204" pitchFamily="34" charset="0"/>
          </a:endParaRPr>
        </a:p>
      </dgm:t>
    </dgm:pt>
    <dgm:pt modelId="{692DF15C-8905-41D1-88A5-F40C40470B48}" type="pres">
      <dgm:prSet presAssocID="{AF932408-5F9E-4605-AE26-045571A17939}" presName="hierChild1" presStyleCnt="0">
        <dgm:presLayoutVars>
          <dgm:chPref val="1"/>
          <dgm:dir/>
          <dgm:animOne val="branch"/>
          <dgm:animLvl val="lvl"/>
          <dgm:resizeHandles/>
        </dgm:presLayoutVars>
      </dgm:prSet>
      <dgm:spPr/>
      <dgm:t>
        <a:bodyPr/>
        <a:lstStyle/>
        <a:p>
          <a:endParaRPr lang="pt-BR"/>
        </a:p>
      </dgm:t>
    </dgm:pt>
    <dgm:pt modelId="{A202AFBC-8E77-4002-AA19-6C51B972378F}" type="pres">
      <dgm:prSet presAssocID="{A08F6BE6-783F-40C4-9C83-DDE4E6D08B40}" presName="hierRoot1" presStyleCnt="0"/>
      <dgm:spPr/>
    </dgm:pt>
    <dgm:pt modelId="{42CF50C0-2BCB-42C5-8946-568A633DAAF9}" type="pres">
      <dgm:prSet presAssocID="{A08F6BE6-783F-40C4-9C83-DDE4E6D08B40}" presName="composite" presStyleCnt="0"/>
      <dgm:spPr/>
    </dgm:pt>
    <dgm:pt modelId="{3368BFFB-FBF9-49E3-80A6-BC650CB4FBA7}" type="pres">
      <dgm:prSet presAssocID="{A08F6BE6-783F-40C4-9C83-DDE4E6D08B40}" presName="background" presStyleLbl="node0" presStyleIdx="0" presStyleCnt="1"/>
      <dgm:spPr/>
    </dgm:pt>
    <dgm:pt modelId="{E5920C9B-F61C-4334-B27A-A5F390F1223B}" type="pres">
      <dgm:prSet presAssocID="{A08F6BE6-783F-40C4-9C83-DDE4E6D08B40}" presName="text" presStyleLbl="fgAcc0" presStyleIdx="0" presStyleCnt="1">
        <dgm:presLayoutVars>
          <dgm:chPref val="3"/>
        </dgm:presLayoutVars>
      </dgm:prSet>
      <dgm:spPr/>
      <dgm:t>
        <a:bodyPr/>
        <a:lstStyle/>
        <a:p>
          <a:endParaRPr lang="pt-BR"/>
        </a:p>
      </dgm:t>
    </dgm:pt>
    <dgm:pt modelId="{41069324-B3B8-4AA9-B610-5A655E08CB88}" type="pres">
      <dgm:prSet presAssocID="{A08F6BE6-783F-40C4-9C83-DDE4E6D08B40}" presName="hierChild2" presStyleCnt="0"/>
      <dgm:spPr/>
    </dgm:pt>
    <dgm:pt modelId="{403EC697-E022-45F0-ACF8-68E68E273F89}" type="pres">
      <dgm:prSet presAssocID="{510A968C-928F-4F87-A030-055C16C0F7F2}" presName="Name10" presStyleLbl="parChTrans1D2" presStyleIdx="0" presStyleCnt="2"/>
      <dgm:spPr/>
      <dgm:t>
        <a:bodyPr/>
        <a:lstStyle/>
        <a:p>
          <a:endParaRPr lang="pt-BR"/>
        </a:p>
      </dgm:t>
    </dgm:pt>
    <dgm:pt modelId="{8EF26EFA-DD8B-4E1A-89AB-FC1663CCC086}" type="pres">
      <dgm:prSet presAssocID="{5F5DBF68-654F-4B3A-B6D5-9F77A3F7D49F}" presName="hierRoot2" presStyleCnt="0"/>
      <dgm:spPr/>
    </dgm:pt>
    <dgm:pt modelId="{F9728370-D51F-44B1-ABBE-DD2519BBF248}" type="pres">
      <dgm:prSet presAssocID="{5F5DBF68-654F-4B3A-B6D5-9F77A3F7D49F}" presName="composite2" presStyleCnt="0"/>
      <dgm:spPr/>
    </dgm:pt>
    <dgm:pt modelId="{5D74F481-000E-40B1-A3A5-3C970D32A0F7}" type="pres">
      <dgm:prSet presAssocID="{5F5DBF68-654F-4B3A-B6D5-9F77A3F7D49F}" presName="background2" presStyleLbl="node2" presStyleIdx="0" presStyleCnt="2"/>
      <dgm:spPr>
        <a:solidFill>
          <a:srgbClr val="FF0000"/>
        </a:solidFill>
      </dgm:spPr>
    </dgm:pt>
    <dgm:pt modelId="{1D01520D-5778-4E48-BC8A-E6D3A6AF51E4}" type="pres">
      <dgm:prSet presAssocID="{5F5DBF68-654F-4B3A-B6D5-9F77A3F7D49F}" presName="text2" presStyleLbl="fgAcc2" presStyleIdx="0" presStyleCnt="2">
        <dgm:presLayoutVars>
          <dgm:chPref val="3"/>
        </dgm:presLayoutVars>
      </dgm:prSet>
      <dgm:spPr/>
      <dgm:t>
        <a:bodyPr/>
        <a:lstStyle/>
        <a:p>
          <a:endParaRPr lang="pt-BR"/>
        </a:p>
      </dgm:t>
    </dgm:pt>
    <dgm:pt modelId="{B0DC0C1D-E4E5-4C02-A2A9-DE1C7BC6447B}" type="pres">
      <dgm:prSet presAssocID="{5F5DBF68-654F-4B3A-B6D5-9F77A3F7D49F}" presName="hierChild3" presStyleCnt="0"/>
      <dgm:spPr/>
    </dgm:pt>
    <dgm:pt modelId="{A42AA69A-1CA4-4653-AB0B-AA58BB6DF191}" type="pres">
      <dgm:prSet presAssocID="{3EC4117C-0529-4643-AF16-ED902E906C07}" presName="Name17" presStyleLbl="parChTrans1D3" presStyleIdx="0" presStyleCnt="3"/>
      <dgm:spPr/>
      <dgm:t>
        <a:bodyPr/>
        <a:lstStyle/>
        <a:p>
          <a:endParaRPr lang="pt-BR"/>
        </a:p>
      </dgm:t>
    </dgm:pt>
    <dgm:pt modelId="{9BAB89EC-CC16-455D-920A-1C3F0B16A0D3}" type="pres">
      <dgm:prSet presAssocID="{814DC44B-71BF-4F64-852B-FB66EC707E4D}" presName="hierRoot3" presStyleCnt="0"/>
      <dgm:spPr/>
    </dgm:pt>
    <dgm:pt modelId="{9F5F3ABF-DB1E-4F37-A695-CBEE007EB8C6}" type="pres">
      <dgm:prSet presAssocID="{814DC44B-71BF-4F64-852B-FB66EC707E4D}" presName="composite3" presStyleCnt="0"/>
      <dgm:spPr/>
    </dgm:pt>
    <dgm:pt modelId="{D11B9AC8-B7BC-49A3-BFB6-B5BE7F647CCE}" type="pres">
      <dgm:prSet presAssocID="{814DC44B-71BF-4F64-852B-FB66EC707E4D}" presName="background3" presStyleLbl="node3" presStyleIdx="0" presStyleCnt="3"/>
      <dgm:spPr>
        <a:solidFill>
          <a:srgbClr val="FF0000"/>
        </a:solidFill>
      </dgm:spPr>
    </dgm:pt>
    <dgm:pt modelId="{9287E390-BBA2-4CF6-BECC-9249B9496861}" type="pres">
      <dgm:prSet presAssocID="{814DC44B-71BF-4F64-852B-FB66EC707E4D}" presName="text3" presStyleLbl="fgAcc3" presStyleIdx="0" presStyleCnt="3">
        <dgm:presLayoutVars>
          <dgm:chPref val="3"/>
        </dgm:presLayoutVars>
      </dgm:prSet>
      <dgm:spPr/>
      <dgm:t>
        <a:bodyPr/>
        <a:lstStyle/>
        <a:p>
          <a:endParaRPr lang="pt-BR"/>
        </a:p>
      </dgm:t>
    </dgm:pt>
    <dgm:pt modelId="{BF259D8F-2D6F-47F6-87DC-398AB253C84A}" type="pres">
      <dgm:prSet presAssocID="{814DC44B-71BF-4F64-852B-FB66EC707E4D}" presName="hierChild4" presStyleCnt="0"/>
      <dgm:spPr/>
    </dgm:pt>
    <dgm:pt modelId="{69E2704B-0DB7-4D81-BEF1-DB21E8C2AED2}" type="pres">
      <dgm:prSet presAssocID="{09B3C5FD-39BC-4AF1-A47D-0352149AF682}" presName="Name23" presStyleLbl="parChTrans1D4" presStyleIdx="0" presStyleCnt="8"/>
      <dgm:spPr/>
      <dgm:t>
        <a:bodyPr/>
        <a:lstStyle/>
        <a:p>
          <a:endParaRPr lang="pt-BR"/>
        </a:p>
      </dgm:t>
    </dgm:pt>
    <dgm:pt modelId="{1982CC70-D696-4FCD-B0EC-5E4F6B1AED4E}" type="pres">
      <dgm:prSet presAssocID="{3A9AFEF1-4C0B-4C06-B5C9-322D2E351D90}" presName="hierRoot4" presStyleCnt="0"/>
      <dgm:spPr/>
    </dgm:pt>
    <dgm:pt modelId="{83915919-C5C4-4BA2-AEED-A3424460F52C}" type="pres">
      <dgm:prSet presAssocID="{3A9AFEF1-4C0B-4C06-B5C9-322D2E351D90}" presName="composite4" presStyleCnt="0"/>
      <dgm:spPr/>
    </dgm:pt>
    <dgm:pt modelId="{B5A02C29-2943-40A4-BFAE-D484C059372E}" type="pres">
      <dgm:prSet presAssocID="{3A9AFEF1-4C0B-4C06-B5C9-322D2E351D90}" presName="background4" presStyleLbl="node4" presStyleIdx="0" presStyleCnt="8"/>
      <dgm:spPr>
        <a:solidFill>
          <a:srgbClr val="FF0000"/>
        </a:solidFill>
      </dgm:spPr>
    </dgm:pt>
    <dgm:pt modelId="{F15E984E-ADC4-448B-A1E1-CD2969FEE106}" type="pres">
      <dgm:prSet presAssocID="{3A9AFEF1-4C0B-4C06-B5C9-322D2E351D90}" presName="text4" presStyleLbl="fgAcc4" presStyleIdx="0" presStyleCnt="8">
        <dgm:presLayoutVars>
          <dgm:chPref val="3"/>
        </dgm:presLayoutVars>
      </dgm:prSet>
      <dgm:spPr/>
      <dgm:t>
        <a:bodyPr/>
        <a:lstStyle/>
        <a:p>
          <a:endParaRPr lang="pt-BR"/>
        </a:p>
      </dgm:t>
    </dgm:pt>
    <dgm:pt modelId="{F689E75E-6449-47DB-886D-28C9C37F8E22}" type="pres">
      <dgm:prSet presAssocID="{3A9AFEF1-4C0B-4C06-B5C9-322D2E351D90}" presName="hierChild5" presStyleCnt="0"/>
      <dgm:spPr/>
    </dgm:pt>
    <dgm:pt modelId="{44D3C5A1-30DD-448E-BDD8-0955600203E5}" type="pres">
      <dgm:prSet presAssocID="{CE49948F-9CE5-4481-8E50-D55A67DD49D9}" presName="Name23" presStyleLbl="parChTrans1D4" presStyleIdx="1" presStyleCnt="8"/>
      <dgm:spPr/>
      <dgm:t>
        <a:bodyPr/>
        <a:lstStyle/>
        <a:p>
          <a:endParaRPr lang="pt-BR"/>
        </a:p>
      </dgm:t>
    </dgm:pt>
    <dgm:pt modelId="{4D0CE693-EB8A-4DAE-A392-C15C0694A825}" type="pres">
      <dgm:prSet presAssocID="{2609D3B7-302E-4054-AB61-3A27BD37D519}" presName="hierRoot4" presStyleCnt="0"/>
      <dgm:spPr/>
    </dgm:pt>
    <dgm:pt modelId="{81C2D6C3-4267-4EFD-B0DE-A97C65D31382}" type="pres">
      <dgm:prSet presAssocID="{2609D3B7-302E-4054-AB61-3A27BD37D519}" presName="composite4" presStyleCnt="0"/>
      <dgm:spPr/>
    </dgm:pt>
    <dgm:pt modelId="{8FCD28E9-1009-4002-8BDF-EAC7AB537B69}" type="pres">
      <dgm:prSet presAssocID="{2609D3B7-302E-4054-AB61-3A27BD37D519}" presName="background4" presStyleLbl="node4" presStyleIdx="1" presStyleCnt="8"/>
      <dgm:spPr/>
    </dgm:pt>
    <dgm:pt modelId="{0126621F-9F3F-430A-83AE-C7FED13B2732}" type="pres">
      <dgm:prSet presAssocID="{2609D3B7-302E-4054-AB61-3A27BD37D519}" presName="text4" presStyleLbl="fgAcc4" presStyleIdx="1" presStyleCnt="8" custLinFactNeighborX="62454" custLinFactNeighborY="974">
        <dgm:presLayoutVars>
          <dgm:chPref val="3"/>
        </dgm:presLayoutVars>
      </dgm:prSet>
      <dgm:spPr/>
      <dgm:t>
        <a:bodyPr/>
        <a:lstStyle/>
        <a:p>
          <a:endParaRPr lang="pt-BR"/>
        </a:p>
      </dgm:t>
    </dgm:pt>
    <dgm:pt modelId="{D56FC46D-DDE9-494B-AAB2-5ABF446FF454}" type="pres">
      <dgm:prSet presAssocID="{2609D3B7-302E-4054-AB61-3A27BD37D519}" presName="hierChild5" presStyleCnt="0"/>
      <dgm:spPr/>
    </dgm:pt>
    <dgm:pt modelId="{75C2E758-D387-42E8-A225-4A7B8A9A6E58}" type="pres">
      <dgm:prSet presAssocID="{28C704BC-9216-410E-9FEF-C52A5A7FB02A}" presName="Name17" presStyleLbl="parChTrans1D3" presStyleIdx="1" presStyleCnt="3"/>
      <dgm:spPr/>
      <dgm:t>
        <a:bodyPr/>
        <a:lstStyle/>
        <a:p>
          <a:endParaRPr lang="pt-BR"/>
        </a:p>
      </dgm:t>
    </dgm:pt>
    <dgm:pt modelId="{AF7EECB8-91C7-4708-9D9B-09F168F5CC15}" type="pres">
      <dgm:prSet presAssocID="{9F9D4C0A-F853-4592-B008-4B33FBE7FC65}" presName="hierRoot3" presStyleCnt="0"/>
      <dgm:spPr/>
    </dgm:pt>
    <dgm:pt modelId="{001501B5-E595-41A3-A129-25BE16CE86BC}" type="pres">
      <dgm:prSet presAssocID="{9F9D4C0A-F853-4592-B008-4B33FBE7FC65}" presName="composite3" presStyleCnt="0"/>
      <dgm:spPr/>
    </dgm:pt>
    <dgm:pt modelId="{93C5E0FE-DCBC-4BF5-A24C-BFBA667E5522}" type="pres">
      <dgm:prSet presAssocID="{9F9D4C0A-F853-4592-B008-4B33FBE7FC65}" presName="background3" presStyleLbl="node3" presStyleIdx="1" presStyleCnt="3"/>
      <dgm:spPr>
        <a:solidFill>
          <a:srgbClr val="FF0000"/>
        </a:solidFill>
      </dgm:spPr>
    </dgm:pt>
    <dgm:pt modelId="{361E2E47-9DB7-4D87-977E-E8A11E1B5B4B}" type="pres">
      <dgm:prSet presAssocID="{9F9D4C0A-F853-4592-B008-4B33FBE7FC65}" presName="text3" presStyleLbl="fgAcc3" presStyleIdx="1" presStyleCnt="3">
        <dgm:presLayoutVars>
          <dgm:chPref val="3"/>
        </dgm:presLayoutVars>
      </dgm:prSet>
      <dgm:spPr/>
      <dgm:t>
        <a:bodyPr/>
        <a:lstStyle/>
        <a:p>
          <a:endParaRPr lang="pt-BR"/>
        </a:p>
      </dgm:t>
    </dgm:pt>
    <dgm:pt modelId="{90933C59-1173-4EB8-BEFF-DCE933037F9A}" type="pres">
      <dgm:prSet presAssocID="{9F9D4C0A-F853-4592-B008-4B33FBE7FC65}" presName="hierChild4" presStyleCnt="0"/>
      <dgm:spPr/>
    </dgm:pt>
    <dgm:pt modelId="{F1BA5C0C-20D4-4BB5-9B21-29AA174D9998}" type="pres">
      <dgm:prSet presAssocID="{E29C92E6-65B0-4ACE-9A79-07A12B2E4632}" presName="Name23" presStyleLbl="parChTrans1D4" presStyleIdx="2" presStyleCnt="8"/>
      <dgm:spPr/>
      <dgm:t>
        <a:bodyPr/>
        <a:lstStyle/>
        <a:p>
          <a:endParaRPr lang="pt-BR"/>
        </a:p>
      </dgm:t>
    </dgm:pt>
    <dgm:pt modelId="{F3642C48-A042-449B-9EAE-51BFAC997DCF}" type="pres">
      <dgm:prSet presAssocID="{9629374E-3177-47F3-BCE0-02B67B71C6E4}" presName="hierRoot4" presStyleCnt="0"/>
      <dgm:spPr/>
    </dgm:pt>
    <dgm:pt modelId="{B18C86DC-85EF-44B4-B060-860DED2D43BE}" type="pres">
      <dgm:prSet presAssocID="{9629374E-3177-47F3-BCE0-02B67B71C6E4}" presName="composite4" presStyleCnt="0"/>
      <dgm:spPr/>
    </dgm:pt>
    <dgm:pt modelId="{BD78BB24-2FFF-45F5-9237-B166E9BD7076}" type="pres">
      <dgm:prSet presAssocID="{9629374E-3177-47F3-BCE0-02B67B71C6E4}" presName="background4" presStyleLbl="node4" presStyleIdx="2" presStyleCnt="8"/>
      <dgm:spPr>
        <a:solidFill>
          <a:srgbClr val="FF0000"/>
        </a:solidFill>
      </dgm:spPr>
    </dgm:pt>
    <dgm:pt modelId="{E244092A-E72F-4782-81FE-9392A913C63A}" type="pres">
      <dgm:prSet presAssocID="{9629374E-3177-47F3-BCE0-02B67B71C6E4}" presName="text4" presStyleLbl="fgAcc4" presStyleIdx="2" presStyleCnt="8">
        <dgm:presLayoutVars>
          <dgm:chPref val="3"/>
        </dgm:presLayoutVars>
      </dgm:prSet>
      <dgm:spPr/>
      <dgm:t>
        <a:bodyPr/>
        <a:lstStyle/>
        <a:p>
          <a:endParaRPr lang="pt-BR"/>
        </a:p>
      </dgm:t>
    </dgm:pt>
    <dgm:pt modelId="{51DF14A9-AEC5-4F60-8BEA-AAC2745AE04D}" type="pres">
      <dgm:prSet presAssocID="{9629374E-3177-47F3-BCE0-02B67B71C6E4}" presName="hierChild5" presStyleCnt="0"/>
      <dgm:spPr/>
    </dgm:pt>
    <dgm:pt modelId="{4B2B9CE3-58CE-4EE6-B251-4ED90A23C34F}" type="pres">
      <dgm:prSet presAssocID="{3C17913E-E31F-41DB-818D-DAFA91CF04AE}" presName="Name23" presStyleLbl="parChTrans1D4" presStyleIdx="3" presStyleCnt="8"/>
      <dgm:spPr/>
      <dgm:t>
        <a:bodyPr/>
        <a:lstStyle/>
        <a:p>
          <a:endParaRPr lang="pt-BR"/>
        </a:p>
      </dgm:t>
    </dgm:pt>
    <dgm:pt modelId="{B41EC46C-51A3-4D63-ABDF-B8473B46CAF2}" type="pres">
      <dgm:prSet presAssocID="{80407216-AE6B-45F7-8A44-0CD93C2A1695}" presName="hierRoot4" presStyleCnt="0"/>
      <dgm:spPr/>
    </dgm:pt>
    <dgm:pt modelId="{D031D106-4F53-498D-BFA0-5390298BA56F}" type="pres">
      <dgm:prSet presAssocID="{80407216-AE6B-45F7-8A44-0CD93C2A1695}" presName="composite4" presStyleCnt="0"/>
      <dgm:spPr/>
    </dgm:pt>
    <dgm:pt modelId="{7E903B87-CE16-4801-93B6-FBA71C9A8D33}" type="pres">
      <dgm:prSet presAssocID="{80407216-AE6B-45F7-8A44-0CD93C2A1695}" presName="background4" presStyleLbl="node4" presStyleIdx="3" presStyleCnt="8"/>
      <dgm:spPr>
        <a:solidFill>
          <a:srgbClr val="FF0000"/>
        </a:solidFill>
      </dgm:spPr>
    </dgm:pt>
    <dgm:pt modelId="{42672B9E-EC6A-4A63-8DF2-4F39B0563542}" type="pres">
      <dgm:prSet presAssocID="{80407216-AE6B-45F7-8A44-0CD93C2A1695}" presName="text4" presStyleLbl="fgAcc4" presStyleIdx="3" presStyleCnt="8" custLinFactNeighborX="-59362" custLinFactNeighborY="974">
        <dgm:presLayoutVars>
          <dgm:chPref val="3"/>
        </dgm:presLayoutVars>
      </dgm:prSet>
      <dgm:spPr/>
      <dgm:t>
        <a:bodyPr/>
        <a:lstStyle/>
        <a:p>
          <a:endParaRPr lang="pt-BR"/>
        </a:p>
      </dgm:t>
    </dgm:pt>
    <dgm:pt modelId="{F3CB0AF9-B184-4724-8D86-05B7E0EFAFB6}" type="pres">
      <dgm:prSet presAssocID="{80407216-AE6B-45F7-8A44-0CD93C2A1695}" presName="hierChild5" presStyleCnt="0"/>
      <dgm:spPr/>
    </dgm:pt>
    <dgm:pt modelId="{84E01D7C-B1AE-4BEF-85F3-898CB9F75A12}" type="pres">
      <dgm:prSet presAssocID="{CC7D07A7-1270-46AD-BCA7-93C86DD5C81E}" presName="Name23" presStyleLbl="parChTrans1D4" presStyleIdx="4" presStyleCnt="8"/>
      <dgm:spPr/>
      <dgm:t>
        <a:bodyPr/>
        <a:lstStyle/>
        <a:p>
          <a:endParaRPr lang="pt-BR"/>
        </a:p>
      </dgm:t>
    </dgm:pt>
    <dgm:pt modelId="{431D96CE-B898-4C7D-B783-3A6BA1A31AB3}" type="pres">
      <dgm:prSet presAssocID="{0BCDD1B2-73E4-4CDA-9F20-6D0A5761AD42}" presName="hierRoot4" presStyleCnt="0"/>
      <dgm:spPr/>
    </dgm:pt>
    <dgm:pt modelId="{11604745-8690-4129-928E-27239EB1F7D5}" type="pres">
      <dgm:prSet presAssocID="{0BCDD1B2-73E4-4CDA-9F20-6D0A5761AD42}" presName="composite4" presStyleCnt="0"/>
      <dgm:spPr/>
    </dgm:pt>
    <dgm:pt modelId="{334106C3-095A-4A73-87A6-F4FE97268921}" type="pres">
      <dgm:prSet presAssocID="{0BCDD1B2-73E4-4CDA-9F20-6D0A5761AD42}" presName="background4" presStyleLbl="node4" presStyleIdx="4" presStyleCnt="8"/>
      <dgm:spPr>
        <a:solidFill>
          <a:srgbClr val="FF0000"/>
        </a:solidFill>
      </dgm:spPr>
    </dgm:pt>
    <dgm:pt modelId="{379CD903-26E7-407F-87F4-45767FA98380}" type="pres">
      <dgm:prSet presAssocID="{0BCDD1B2-73E4-4CDA-9F20-6D0A5761AD42}" presName="text4" presStyleLbl="fgAcc4" presStyleIdx="4" presStyleCnt="8" custLinFactNeighborX="-59436" custLinFactNeighborY="662">
        <dgm:presLayoutVars>
          <dgm:chPref val="3"/>
        </dgm:presLayoutVars>
      </dgm:prSet>
      <dgm:spPr/>
      <dgm:t>
        <a:bodyPr/>
        <a:lstStyle/>
        <a:p>
          <a:endParaRPr lang="pt-BR"/>
        </a:p>
      </dgm:t>
    </dgm:pt>
    <dgm:pt modelId="{1FDA0D63-022A-480C-8DF8-576ECFAAA683}" type="pres">
      <dgm:prSet presAssocID="{0BCDD1B2-73E4-4CDA-9F20-6D0A5761AD42}" presName="hierChild5" presStyleCnt="0"/>
      <dgm:spPr/>
    </dgm:pt>
    <dgm:pt modelId="{C82522E6-0ECA-4DEE-8FEC-C4F1E9298DED}" type="pres">
      <dgm:prSet presAssocID="{CDD9DD33-A88A-4617-B230-95DFC5D0880F}" presName="Name10" presStyleLbl="parChTrans1D2" presStyleIdx="1" presStyleCnt="2"/>
      <dgm:spPr/>
      <dgm:t>
        <a:bodyPr/>
        <a:lstStyle/>
        <a:p>
          <a:endParaRPr lang="pt-BR"/>
        </a:p>
      </dgm:t>
    </dgm:pt>
    <dgm:pt modelId="{11D02A37-86AA-4763-9135-760EF5613CBA}" type="pres">
      <dgm:prSet presAssocID="{B013071E-161C-46E7-A06D-9303F1360DAE}" presName="hierRoot2" presStyleCnt="0"/>
      <dgm:spPr/>
    </dgm:pt>
    <dgm:pt modelId="{310430DF-FDE0-44BA-860F-5C73FF8D3F48}" type="pres">
      <dgm:prSet presAssocID="{B013071E-161C-46E7-A06D-9303F1360DAE}" presName="composite2" presStyleCnt="0"/>
      <dgm:spPr/>
    </dgm:pt>
    <dgm:pt modelId="{B103EABE-B220-41E6-A3B6-B69D7F8ACEDD}" type="pres">
      <dgm:prSet presAssocID="{B013071E-161C-46E7-A06D-9303F1360DAE}" presName="background2" presStyleLbl="node2" presStyleIdx="1" presStyleCnt="2"/>
      <dgm:spPr>
        <a:solidFill>
          <a:srgbClr val="00B050"/>
        </a:solidFill>
      </dgm:spPr>
    </dgm:pt>
    <dgm:pt modelId="{DDD6C3C0-919B-4699-813D-DA010B452FB7}" type="pres">
      <dgm:prSet presAssocID="{B013071E-161C-46E7-A06D-9303F1360DAE}" presName="text2" presStyleLbl="fgAcc2" presStyleIdx="1" presStyleCnt="2">
        <dgm:presLayoutVars>
          <dgm:chPref val="3"/>
        </dgm:presLayoutVars>
      </dgm:prSet>
      <dgm:spPr/>
      <dgm:t>
        <a:bodyPr/>
        <a:lstStyle/>
        <a:p>
          <a:endParaRPr lang="pt-BR"/>
        </a:p>
      </dgm:t>
    </dgm:pt>
    <dgm:pt modelId="{4AF93A73-CD4C-43D3-860B-1D7A0D3AAF5B}" type="pres">
      <dgm:prSet presAssocID="{B013071E-161C-46E7-A06D-9303F1360DAE}" presName="hierChild3" presStyleCnt="0"/>
      <dgm:spPr/>
    </dgm:pt>
    <dgm:pt modelId="{D719AD09-3EAB-4EBB-B1AE-546CBBBBCAA1}" type="pres">
      <dgm:prSet presAssocID="{00493445-BA03-4E54-812D-446DB78D5B57}" presName="Name17" presStyleLbl="parChTrans1D3" presStyleIdx="2" presStyleCnt="3"/>
      <dgm:spPr/>
      <dgm:t>
        <a:bodyPr/>
        <a:lstStyle/>
        <a:p>
          <a:endParaRPr lang="pt-BR"/>
        </a:p>
      </dgm:t>
    </dgm:pt>
    <dgm:pt modelId="{F2043372-9E20-478C-B359-384692F9B760}" type="pres">
      <dgm:prSet presAssocID="{1EC0B990-37B3-412A-8139-9E75F48EC7EF}" presName="hierRoot3" presStyleCnt="0"/>
      <dgm:spPr/>
    </dgm:pt>
    <dgm:pt modelId="{83066A0D-F003-4A0B-864A-D22A17E84E73}" type="pres">
      <dgm:prSet presAssocID="{1EC0B990-37B3-412A-8139-9E75F48EC7EF}" presName="composite3" presStyleCnt="0"/>
      <dgm:spPr/>
    </dgm:pt>
    <dgm:pt modelId="{77BF9A1D-CA0C-4293-8FFD-DE56F056AC61}" type="pres">
      <dgm:prSet presAssocID="{1EC0B990-37B3-412A-8139-9E75F48EC7EF}" presName="background3" presStyleLbl="node3" presStyleIdx="2" presStyleCnt="3"/>
      <dgm:spPr>
        <a:solidFill>
          <a:srgbClr val="00B050"/>
        </a:solidFill>
      </dgm:spPr>
    </dgm:pt>
    <dgm:pt modelId="{83F39B9A-DE5A-49AA-8EE4-7F0F948C6D01}" type="pres">
      <dgm:prSet presAssocID="{1EC0B990-37B3-412A-8139-9E75F48EC7EF}" presName="text3" presStyleLbl="fgAcc3" presStyleIdx="2" presStyleCnt="3">
        <dgm:presLayoutVars>
          <dgm:chPref val="3"/>
        </dgm:presLayoutVars>
      </dgm:prSet>
      <dgm:spPr/>
      <dgm:t>
        <a:bodyPr/>
        <a:lstStyle/>
        <a:p>
          <a:endParaRPr lang="pt-BR"/>
        </a:p>
      </dgm:t>
    </dgm:pt>
    <dgm:pt modelId="{4CF367FF-AB4D-495F-8897-1EB362D384A9}" type="pres">
      <dgm:prSet presAssocID="{1EC0B990-37B3-412A-8139-9E75F48EC7EF}" presName="hierChild4" presStyleCnt="0"/>
      <dgm:spPr/>
    </dgm:pt>
    <dgm:pt modelId="{DA693F51-82E7-4946-996A-EAF8ECAFAACD}" type="pres">
      <dgm:prSet presAssocID="{EAE63FFC-B07E-4185-805C-9B52FEABC319}" presName="Name23" presStyleLbl="parChTrans1D4" presStyleIdx="5" presStyleCnt="8"/>
      <dgm:spPr/>
      <dgm:t>
        <a:bodyPr/>
        <a:lstStyle/>
        <a:p>
          <a:endParaRPr lang="pt-BR"/>
        </a:p>
      </dgm:t>
    </dgm:pt>
    <dgm:pt modelId="{0C8CED1B-1865-44DD-B828-62C46D5AAA31}" type="pres">
      <dgm:prSet presAssocID="{B56E2B77-8FA1-4E6E-80E3-26B14E18A80C}" presName="hierRoot4" presStyleCnt="0"/>
      <dgm:spPr/>
    </dgm:pt>
    <dgm:pt modelId="{2E62F727-BAE1-4F36-AB55-30C30FDBDBDA}" type="pres">
      <dgm:prSet presAssocID="{B56E2B77-8FA1-4E6E-80E3-26B14E18A80C}" presName="composite4" presStyleCnt="0"/>
      <dgm:spPr/>
    </dgm:pt>
    <dgm:pt modelId="{41EE21A0-D8EF-430D-9A2D-39BCAC3E631C}" type="pres">
      <dgm:prSet presAssocID="{B56E2B77-8FA1-4E6E-80E3-26B14E18A80C}" presName="background4" presStyleLbl="node4" presStyleIdx="5" presStyleCnt="8"/>
      <dgm:spPr>
        <a:solidFill>
          <a:srgbClr val="00B050"/>
        </a:solidFill>
      </dgm:spPr>
    </dgm:pt>
    <dgm:pt modelId="{1C323154-8F59-4E53-ADF9-1811783AB0FE}" type="pres">
      <dgm:prSet presAssocID="{B56E2B77-8FA1-4E6E-80E3-26B14E18A80C}" presName="text4" presStyleLbl="fgAcc4" presStyleIdx="5" presStyleCnt="8">
        <dgm:presLayoutVars>
          <dgm:chPref val="3"/>
        </dgm:presLayoutVars>
      </dgm:prSet>
      <dgm:spPr/>
      <dgm:t>
        <a:bodyPr/>
        <a:lstStyle/>
        <a:p>
          <a:endParaRPr lang="pt-BR"/>
        </a:p>
      </dgm:t>
    </dgm:pt>
    <dgm:pt modelId="{91310873-C0D7-4A24-89C6-888DB4286ECA}" type="pres">
      <dgm:prSet presAssocID="{B56E2B77-8FA1-4E6E-80E3-26B14E18A80C}" presName="hierChild5" presStyleCnt="0"/>
      <dgm:spPr/>
    </dgm:pt>
    <dgm:pt modelId="{860136D9-0FD9-4C64-8701-DA3D0A262F67}" type="pres">
      <dgm:prSet presAssocID="{1F3C4880-77EC-41CA-BF6A-C22BF87D7EA6}" presName="Name23" presStyleLbl="parChTrans1D4" presStyleIdx="6" presStyleCnt="8"/>
      <dgm:spPr/>
      <dgm:t>
        <a:bodyPr/>
        <a:lstStyle/>
        <a:p>
          <a:endParaRPr lang="pt-BR"/>
        </a:p>
      </dgm:t>
    </dgm:pt>
    <dgm:pt modelId="{0CD7AD9A-DC63-48D4-81A1-59342D45C4C0}" type="pres">
      <dgm:prSet presAssocID="{92CDA8A0-52B6-4610-B67A-FF4D8CB5C487}" presName="hierRoot4" presStyleCnt="0"/>
      <dgm:spPr/>
    </dgm:pt>
    <dgm:pt modelId="{1997BB03-3AA1-4064-B4C8-724840F684DA}" type="pres">
      <dgm:prSet presAssocID="{92CDA8A0-52B6-4610-B67A-FF4D8CB5C487}" presName="composite4" presStyleCnt="0"/>
      <dgm:spPr/>
    </dgm:pt>
    <dgm:pt modelId="{364A9D50-5971-42F4-A412-22A51CEAFB42}" type="pres">
      <dgm:prSet presAssocID="{92CDA8A0-52B6-4610-B67A-FF4D8CB5C487}" presName="background4" presStyleLbl="node4" presStyleIdx="6" presStyleCnt="8"/>
      <dgm:spPr>
        <a:solidFill>
          <a:srgbClr val="00B050"/>
        </a:solidFill>
      </dgm:spPr>
    </dgm:pt>
    <dgm:pt modelId="{F804CE63-020E-4D16-AAF0-CB01A356CA44}" type="pres">
      <dgm:prSet presAssocID="{92CDA8A0-52B6-4610-B67A-FF4D8CB5C487}" presName="text4" presStyleLbl="fgAcc4" presStyleIdx="6" presStyleCnt="8">
        <dgm:presLayoutVars>
          <dgm:chPref val="3"/>
        </dgm:presLayoutVars>
      </dgm:prSet>
      <dgm:spPr/>
      <dgm:t>
        <a:bodyPr/>
        <a:lstStyle/>
        <a:p>
          <a:endParaRPr lang="pt-BR"/>
        </a:p>
      </dgm:t>
    </dgm:pt>
    <dgm:pt modelId="{5696147B-B71F-4FE5-92FD-B4552197BB8C}" type="pres">
      <dgm:prSet presAssocID="{92CDA8A0-52B6-4610-B67A-FF4D8CB5C487}" presName="hierChild5" presStyleCnt="0"/>
      <dgm:spPr/>
    </dgm:pt>
    <dgm:pt modelId="{E7B32442-7376-4B3C-9ADF-A1030B66FA04}" type="pres">
      <dgm:prSet presAssocID="{8CF83296-2758-4EBF-A9A4-D2339BB9B473}" presName="Name23" presStyleLbl="parChTrans1D4" presStyleIdx="7" presStyleCnt="8"/>
      <dgm:spPr/>
      <dgm:t>
        <a:bodyPr/>
        <a:lstStyle/>
        <a:p>
          <a:endParaRPr lang="pt-BR"/>
        </a:p>
      </dgm:t>
    </dgm:pt>
    <dgm:pt modelId="{F1CE2B2A-927B-4D2D-80B3-ABABFF483C63}" type="pres">
      <dgm:prSet presAssocID="{A906143D-88BB-41B0-837F-7847F945E262}" presName="hierRoot4" presStyleCnt="0"/>
      <dgm:spPr/>
    </dgm:pt>
    <dgm:pt modelId="{A7EAB10F-1D5C-4081-87FF-2CFFF1E6BE5C}" type="pres">
      <dgm:prSet presAssocID="{A906143D-88BB-41B0-837F-7847F945E262}" presName="composite4" presStyleCnt="0"/>
      <dgm:spPr/>
    </dgm:pt>
    <dgm:pt modelId="{065F133E-C48D-4583-B3A2-4534B8CC7E19}" type="pres">
      <dgm:prSet presAssocID="{A906143D-88BB-41B0-837F-7847F945E262}" presName="background4" presStyleLbl="node4" presStyleIdx="7" presStyleCnt="8"/>
      <dgm:spPr>
        <a:solidFill>
          <a:srgbClr val="00B050"/>
        </a:solidFill>
      </dgm:spPr>
    </dgm:pt>
    <dgm:pt modelId="{14095B5D-5B4E-4B25-B25F-24A6E8D4270B}" type="pres">
      <dgm:prSet presAssocID="{A906143D-88BB-41B0-837F-7847F945E262}" presName="text4" presStyleLbl="fgAcc4" presStyleIdx="7" presStyleCnt="8">
        <dgm:presLayoutVars>
          <dgm:chPref val="3"/>
        </dgm:presLayoutVars>
      </dgm:prSet>
      <dgm:spPr/>
      <dgm:t>
        <a:bodyPr/>
        <a:lstStyle/>
        <a:p>
          <a:endParaRPr lang="pt-BR"/>
        </a:p>
      </dgm:t>
    </dgm:pt>
    <dgm:pt modelId="{A2C6A0F5-8ED8-480C-8BF8-A9037D36AF7F}" type="pres">
      <dgm:prSet presAssocID="{A906143D-88BB-41B0-837F-7847F945E262}" presName="hierChild5" presStyleCnt="0"/>
      <dgm:spPr/>
    </dgm:pt>
  </dgm:ptLst>
  <dgm:cxnLst>
    <dgm:cxn modelId="{6C917390-9DA2-484E-825D-6D7B5AE15549}" type="presOf" srcId="{00493445-BA03-4E54-812D-446DB78D5B57}" destId="{D719AD09-3EAB-4EBB-B1AE-546CBBBBCAA1}" srcOrd="0" destOrd="0" presId="urn:microsoft.com/office/officeart/2005/8/layout/hierarchy1"/>
    <dgm:cxn modelId="{0A63770D-109C-47E2-98D4-ED0F1DABD125}" type="presOf" srcId="{B013071E-161C-46E7-A06D-9303F1360DAE}" destId="{DDD6C3C0-919B-4699-813D-DA010B452FB7}" srcOrd="0" destOrd="0" presId="urn:microsoft.com/office/officeart/2005/8/layout/hierarchy1"/>
    <dgm:cxn modelId="{8AFD82D1-C106-4EA5-A12C-53CF43CD87DA}" type="presOf" srcId="{A08F6BE6-783F-40C4-9C83-DDE4E6D08B40}" destId="{E5920C9B-F61C-4334-B27A-A5F390F1223B}" srcOrd="0" destOrd="0" presId="urn:microsoft.com/office/officeart/2005/8/layout/hierarchy1"/>
    <dgm:cxn modelId="{87591551-50E1-4597-83EC-60B3106A609D}" type="presOf" srcId="{9629374E-3177-47F3-BCE0-02B67B71C6E4}" destId="{E244092A-E72F-4782-81FE-9392A913C63A}" srcOrd="0" destOrd="0" presId="urn:microsoft.com/office/officeart/2005/8/layout/hierarchy1"/>
    <dgm:cxn modelId="{D35FD9DE-760B-410F-A45D-86442FAADB76}" type="presOf" srcId="{B56E2B77-8FA1-4E6E-80E3-26B14E18A80C}" destId="{1C323154-8F59-4E53-ADF9-1811783AB0FE}" srcOrd="0" destOrd="0" presId="urn:microsoft.com/office/officeart/2005/8/layout/hierarchy1"/>
    <dgm:cxn modelId="{C11BE052-0600-4720-9D6E-65FA18375479}" type="presOf" srcId="{EAE63FFC-B07E-4185-805C-9B52FEABC319}" destId="{DA693F51-82E7-4946-996A-EAF8ECAFAACD}" srcOrd="0" destOrd="0" presId="urn:microsoft.com/office/officeart/2005/8/layout/hierarchy1"/>
    <dgm:cxn modelId="{0F7C13CE-0B83-4890-838F-38261EFBAC5B}" srcId="{9F9D4C0A-F853-4592-B008-4B33FBE7FC65}" destId="{9629374E-3177-47F3-BCE0-02B67B71C6E4}" srcOrd="0" destOrd="0" parTransId="{E29C92E6-65B0-4ACE-9A79-07A12B2E4632}" sibTransId="{8344441D-F7E1-414A-B106-1147DF093FA6}"/>
    <dgm:cxn modelId="{2CBA0F05-70BE-4AFA-B3B7-B5BFA805C595}" srcId="{3A9AFEF1-4C0B-4C06-B5C9-322D2E351D90}" destId="{2609D3B7-302E-4054-AB61-3A27BD37D519}" srcOrd="0" destOrd="0" parTransId="{CE49948F-9CE5-4481-8E50-D55A67DD49D9}" sibTransId="{62AA1A4F-1E1E-49A4-83BD-DF25E233D462}"/>
    <dgm:cxn modelId="{C07CC4B1-4957-4BF8-BD3A-5B66A4B06B37}" srcId="{80407216-AE6B-45F7-8A44-0CD93C2A1695}" destId="{0BCDD1B2-73E4-4CDA-9F20-6D0A5761AD42}" srcOrd="0" destOrd="0" parTransId="{CC7D07A7-1270-46AD-BCA7-93C86DD5C81E}" sibTransId="{B3AE8D7A-F4D5-4553-A2EC-DDF979D671CB}"/>
    <dgm:cxn modelId="{1395E25D-F239-40C0-8271-A34C06CF71DA}" type="presOf" srcId="{3C17913E-E31F-41DB-818D-DAFA91CF04AE}" destId="{4B2B9CE3-58CE-4EE6-B251-4ED90A23C34F}" srcOrd="0" destOrd="0" presId="urn:microsoft.com/office/officeart/2005/8/layout/hierarchy1"/>
    <dgm:cxn modelId="{C2333EF0-EC86-487D-BD77-7C0CB4F9F863}" srcId="{92CDA8A0-52B6-4610-B67A-FF4D8CB5C487}" destId="{A906143D-88BB-41B0-837F-7847F945E262}" srcOrd="0" destOrd="0" parTransId="{8CF83296-2758-4EBF-A9A4-D2339BB9B473}" sibTransId="{616C6033-E84A-46B5-B6A4-FA353BC9113F}"/>
    <dgm:cxn modelId="{ED336609-10EF-4179-B1B6-3B5B827CC1C8}" srcId="{814DC44B-71BF-4F64-852B-FB66EC707E4D}" destId="{3A9AFEF1-4C0B-4C06-B5C9-322D2E351D90}" srcOrd="0" destOrd="0" parTransId="{09B3C5FD-39BC-4AF1-A47D-0352149AF682}" sibTransId="{3CB94C6F-A071-42CF-B892-85A1995449C0}"/>
    <dgm:cxn modelId="{434ECC23-FF65-478B-B08C-9060A2D7C0B5}" srcId="{B56E2B77-8FA1-4E6E-80E3-26B14E18A80C}" destId="{92CDA8A0-52B6-4610-B67A-FF4D8CB5C487}" srcOrd="0" destOrd="0" parTransId="{1F3C4880-77EC-41CA-BF6A-C22BF87D7EA6}" sibTransId="{71C38A0C-8F52-4B8E-A377-44DCA4EDAA4A}"/>
    <dgm:cxn modelId="{D386A07F-7D25-466D-8C5E-E2BC9025FFD7}" type="presOf" srcId="{CC7D07A7-1270-46AD-BCA7-93C86DD5C81E}" destId="{84E01D7C-B1AE-4BEF-85F3-898CB9F75A12}" srcOrd="0" destOrd="0" presId="urn:microsoft.com/office/officeart/2005/8/layout/hierarchy1"/>
    <dgm:cxn modelId="{0BE2B5B1-15A4-43D3-8E3F-7B53DD0603F2}" srcId="{A08F6BE6-783F-40C4-9C83-DDE4E6D08B40}" destId="{B013071E-161C-46E7-A06D-9303F1360DAE}" srcOrd="1" destOrd="0" parTransId="{CDD9DD33-A88A-4617-B230-95DFC5D0880F}" sibTransId="{92CAE7BD-07F8-4E97-BD44-E0E91ACC62AC}"/>
    <dgm:cxn modelId="{D6AC944F-DB40-4292-BF96-0924F9B3512A}" srcId="{1EC0B990-37B3-412A-8139-9E75F48EC7EF}" destId="{B56E2B77-8FA1-4E6E-80E3-26B14E18A80C}" srcOrd="0" destOrd="0" parTransId="{EAE63FFC-B07E-4185-805C-9B52FEABC319}" sibTransId="{6B4745CF-2B47-4F91-960A-7E5F705D99D9}"/>
    <dgm:cxn modelId="{13AFF8AD-091A-46A1-9F3B-7AB097CA0807}" type="presOf" srcId="{510A968C-928F-4F87-A030-055C16C0F7F2}" destId="{403EC697-E022-45F0-ACF8-68E68E273F89}" srcOrd="0" destOrd="0" presId="urn:microsoft.com/office/officeart/2005/8/layout/hierarchy1"/>
    <dgm:cxn modelId="{C66E6C47-43AE-429F-9BA8-1A308E846975}" type="presOf" srcId="{3EC4117C-0529-4643-AF16-ED902E906C07}" destId="{A42AA69A-1CA4-4653-AB0B-AA58BB6DF191}" srcOrd="0" destOrd="0" presId="urn:microsoft.com/office/officeart/2005/8/layout/hierarchy1"/>
    <dgm:cxn modelId="{ECD50878-B964-447B-AEBB-AB80657F72D1}" type="presOf" srcId="{814DC44B-71BF-4F64-852B-FB66EC707E4D}" destId="{9287E390-BBA2-4CF6-BECC-9249B9496861}" srcOrd="0" destOrd="0" presId="urn:microsoft.com/office/officeart/2005/8/layout/hierarchy1"/>
    <dgm:cxn modelId="{76B66140-96DD-4950-8174-D3DC1B1D672F}" type="presOf" srcId="{E29C92E6-65B0-4ACE-9A79-07A12B2E4632}" destId="{F1BA5C0C-20D4-4BB5-9B21-29AA174D9998}" srcOrd="0" destOrd="0" presId="urn:microsoft.com/office/officeart/2005/8/layout/hierarchy1"/>
    <dgm:cxn modelId="{56D2F855-44A5-4BE4-AD4B-8AB278ACB0D1}" srcId="{5F5DBF68-654F-4B3A-B6D5-9F77A3F7D49F}" destId="{814DC44B-71BF-4F64-852B-FB66EC707E4D}" srcOrd="0" destOrd="0" parTransId="{3EC4117C-0529-4643-AF16-ED902E906C07}" sibTransId="{C45277C9-1C30-4191-8415-A3D4134EE1E1}"/>
    <dgm:cxn modelId="{DC7B13F1-33C7-4160-A06F-585A8440A6CE}" type="presOf" srcId="{1EC0B990-37B3-412A-8139-9E75F48EC7EF}" destId="{83F39B9A-DE5A-49AA-8EE4-7F0F948C6D01}" srcOrd="0" destOrd="0" presId="urn:microsoft.com/office/officeart/2005/8/layout/hierarchy1"/>
    <dgm:cxn modelId="{9279EB3C-8C85-4695-A64D-312EB1CB2D5A}" type="presOf" srcId="{9F9D4C0A-F853-4592-B008-4B33FBE7FC65}" destId="{361E2E47-9DB7-4D87-977E-E8A11E1B5B4B}" srcOrd="0" destOrd="0" presId="urn:microsoft.com/office/officeart/2005/8/layout/hierarchy1"/>
    <dgm:cxn modelId="{0A6839E8-65D0-4D25-B4B6-6C98848A4A7E}" type="presOf" srcId="{2609D3B7-302E-4054-AB61-3A27BD37D519}" destId="{0126621F-9F3F-430A-83AE-C7FED13B2732}" srcOrd="0" destOrd="0" presId="urn:microsoft.com/office/officeart/2005/8/layout/hierarchy1"/>
    <dgm:cxn modelId="{9C010DDC-2FAC-437E-9336-C8C4E4BFEAF7}" type="presOf" srcId="{A906143D-88BB-41B0-837F-7847F945E262}" destId="{14095B5D-5B4E-4B25-B25F-24A6E8D4270B}" srcOrd="0" destOrd="0" presId="urn:microsoft.com/office/officeart/2005/8/layout/hierarchy1"/>
    <dgm:cxn modelId="{1FEA77E5-E68E-4485-9179-5B57B78B2709}" type="presOf" srcId="{AF932408-5F9E-4605-AE26-045571A17939}" destId="{692DF15C-8905-41D1-88A5-F40C40470B48}" srcOrd="0" destOrd="0" presId="urn:microsoft.com/office/officeart/2005/8/layout/hierarchy1"/>
    <dgm:cxn modelId="{E8CDB788-4A30-4D11-8196-AF95643D9CEC}" type="presOf" srcId="{0BCDD1B2-73E4-4CDA-9F20-6D0A5761AD42}" destId="{379CD903-26E7-407F-87F4-45767FA98380}" srcOrd="0" destOrd="0" presId="urn:microsoft.com/office/officeart/2005/8/layout/hierarchy1"/>
    <dgm:cxn modelId="{F6C34BFD-A404-4A3A-925C-115A2D8A89B9}" type="presOf" srcId="{CDD9DD33-A88A-4617-B230-95DFC5D0880F}" destId="{C82522E6-0ECA-4DEE-8FEC-C4F1E9298DED}" srcOrd="0" destOrd="0" presId="urn:microsoft.com/office/officeart/2005/8/layout/hierarchy1"/>
    <dgm:cxn modelId="{8ECE9C88-B20D-4B7B-A624-7D911058BF92}" type="presOf" srcId="{CE49948F-9CE5-4481-8E50-D55A67DD49D9}" destId="{44D3C5A1-30DD-448E-BDD8-0955600203E5}" srcOrd="0" destOrd="0" presId="urn:microsoft.com/office/officeart/2005/8/layout/hierarchy1"/>
    <dgm:cxn modelId="{24FC9AAD-6708-4C76-94F0-563289823662}" srcId="{5F5DBF68-654F-4B3A-B6D5-9F77A3F7D49F}" destId="{9F9D4C0A-F853-4592-B008-4B33FBE7FC65}" srcOrd="1" destOrd="0" parTransId="{28C704BC-9216-410E-9FEF-C52A5A7FB02A}" sibTransId="{701DD7FA-CDDE-406D-AA31-3DFF34661C7E}"/>
    <dgm:cxn modelId="{35A5BF90-5C06-45ED-BBFF-F853102E03D1}" srcId="{9629374E-3177-47F3-BCE0-02B67B71C6E4}" destId="{80407216-AE6B-45F7-8A44-0CD93C2A1695}" srcOrd="0" destOrd="0" parTransId="{3C17913E-E31F-41DB-818D-DAFA91CF04AE}" sibTransId="{CD0A51C2-2780-4063-AA36-5247E89F670F}"/>
    <dgm:cxn modelId="{DE1A66F9-1E1E-4C3C-874E-6D3ED8681EB9}" type="presOf" srcId="{1F3C4880-77EC-41CA-BF6A-C22BF87D7EA6}" destId="{860136D9-0FD9-4C64-8701-DA3D0A262F67}" srcOrd="0" destOrd="0" presId="urn:microsoft.com/office/officeart/2005/8/layout/hierarchy1"/>
    <dgm:cxn modelId="{E41F378E-E123-45C1-8036-C7F39DC6A580}" type="presOf" srcId="{5F5DBF68-654F-4B3A-B6D5-9F77A3F7D49F}" destId="{1D01520D-5778-4E48-BC8A-E6D3A6AF51E4}" srcOrd="0" destOrd="0" presId="urn:microsoft.com/office/officeart/2005/8/layout/hierarchy1"/>
    <dgm:cxn modelId="{41545CB8-6625-40E8-9CA2-347C1A0F1351}" type="presOf" srcId="{80407216-AE6B-45F7-8A44-0CD93C2A1695}" destId="{42672B9E-EC6A-4A63-8DF2-4F39B0563542}" srcOrd="0" destOrd="0" presId="urn:microsoft.com/office/officeart/2005/8/layout/hierarchy1"/>
    <dgm:cxn modelId="{E6C85059-B9DC-4B15-B518-DE730F2FC3B0}" srcId="{B013071E-161C-46E7-A06D-9303F1360DAE}" destId="{1EC0B990-37B3-412A-8139-9E75F48EC7EF}" srcOrd="0" destOrd="0" parTransId="{00493445-BA03-4E54-812D-446DB78D5B57}" sibTransId="{1E7F6F23-F07D-4365-AE5E-8627BAB95992}"/>
    <dgm:cxn modelId="{4561B3A6-25E1-4604-80D3-03BA862565A3}" srcId="{AF932408-5F9E-4605-AE26-045571A17939}" destId="{A08F6BE6-783F-40C4-9C83-DDE4E6D08B40}" srcOrd="0" destOrd="0" parTransId="{30989E79-CDFD-4EAB-81C3-671E95BE5DF9}" sibTransId="{D74B98D6-76AC-4010-8708-4C56AAA22567}"/>
    <dgm:cxn modelId="{99989B24-F551-43BF-BD43-C77A196C6A0C}" type="presOf" srcId="{3A9AFEF1-4C0B-4C06-B5C9-322D2E351D90}" destId="{F15E984E-ADC4-448B-A1E1-CD2969FEE106}" srcOrd="0" destOrd="0" presId="urn:microsoft.com/office/officeart/2005/8/layout/hierarchy1"/>
    <dgm:cxn modelId="{B5D2BFE3-56D3-4ADD-9190-9DCD4323E5D4}" type="presOf" srcId="{28C704BC-9216-410E-9FEF-C52A5A7FB02A}" destId="{75C2E758-D387-42E8-A225-4A7B8A9A6E58}" srcOrd="0" destOrd="0" presId="urn:microsoft.com/office/officeart/2005/8/layout/hierarchy1"/>
    <dgm:cxn modelId="{CC308CAB-FFE0-4DC6-8538-696C48DB6DEC}" type="presOf" srcId="{8CF83296-2758-4EBF-A9A4-D2339BB9B473}" destId="{E7B32442-7376-4B3C-9ADF-A1030B66FA04}" srcOrd="0" destOrd="0" presId="urn:microsoft.com/office/officeart/2005/8/layout/hierarchy1"/>
    <dgm:cxn modelId="{7C1DC630-E008-4292-AB80-6C759C1F2DCD}" type="presOf" srcId="{09B3C5FD-39BC-4AF1-A47D-0352149AF682}" destId="{69E2704B-0DB7-4D81-BEF1-DB21E8C2AED2}" srcOrd="0" destOrd="0" presId="urn:microsoft.com/office/officeart/2005/8/layout/hierarchy1"/>
    <dgm:cxn modelId="{56A50FFE-76A0-408A-84BD-88F13C66D52B}" srcId="{A08F6BE6-783F-40C4-9C83-DDE4E6D08B40}" destId="{5F5DBF68-654F-4B3A-B6D5-9F77A3F7D49F}" srcOrd="0" destOrd="0" parTransId="{510A968C-928F-4F87-A030-055C16C0F7F2}" sibTransId="{A1E36B9A-1903-4C81-90E8-25AD6126BD39}"/>
    <dgm:cxn modelId="{099FC5D1-F97E-419F-89E3-677B699ECB8E}" type="presOf" srcId="{92CDA8A0-52B6-4610-B67A-FF4D8CB5C487}" destId="{F804CE63-020E-4D16-AAF0-CB01A356CA44}" srcOrd="0" destOrd="0" presId="urn:microsoft.com/office/officeart/2005/8/layout/hierarchy1"/>
    <dgm:cxn modelId="{C1D9C6C8-5A05-4B7A-8B4D-B53BEB50C594}" type="presParOf" srcId="{692DF15C-8905-41D1-88A5-F40C40470B48}" destId="{A202AFBC-8E77-4002-AA19-6C51B972378F}" srcOrd="0" destOrd="0" presId="urn:microsoft.com/office/officeart/2005/8/layout/hierarchy1"/>
    <dgm:cxn modelId="{86A0CDD0-FFF0-4D0F-A18A-6E8CB725CD3D}" type="presParOf" srcId="{A202AFBC-8E77-4002-AA19-6C51B972378F}" destId="{42CF50C0-2BCB-42C5-8946-568A633DAAF9}" srcOrd="0" destOrd="0" presId="urn:microsoft.com/office/officeart/2005/8/layout/hierarchy1"/>
    <dgm:cxn modelId="{7668FB78-997D-4832-8D56-91E472F6E6DE}" type="presParOf" srcId="{42CF50C0-2BCB-42C5-8946-568A633DAAF9}" destId="{3368BFFB-FBF9-49E3-80A6-BC650CB4FBA7}" srcOrd="0" destOrd="0" presId="urn:microsoft.com/office/officeart/2005/8/layout/hierarchy1"/>
    <dgm:cxn modelId="{2AFCAA48-EB89-449F-9A7A-D1FA10F2E44F}" type="presParOf" srcId="{42CF50C0-2BCB-42C5-8946-568A633DAAF9}" destId="{E5920C9B-F61C-4334-B27A-A5F390F1223B}" srcOrd="1" destOrd="0" presId="urn:microsoft.com/office/officeart/2005/8/layout/hierarchy1"/>
    <dgm:cxn modelId="{BEBB9A6F-C6F5-422E-9C1C-DB7BB768F622}" type="presParOf" srcId="{A202AFBC-8E77-4002-AA19-6C51B972378F}" destId="{41069324-B3B8-4AA9-B610-5A655E08CB88}" srcOrd="1" destOrd="0" presId="urn:microsoft.com/office/officeart/2005/8/layout/hierarchy1"/>
    <dgm:cxn modelId="{25BBC4A0-4B9C-4965-8607-D10B4EB4F46A}" type="presParOf" srcId="{41069324-B3B8-4AA9-B610-5A655E08CB88}" destId="{403EC697-E022-45F0-ACF8-68E68E273F89}" srcOrd="0" destOrd="0" presId="urn:microsoft.com/office/officeart/2005/8/layout/hierarchy1"/>
    <dgm:cxn modelId="{6001E299-4E9B-441B-A86F-451333405DD3}" type="presParOf" srcId="{41069324-B3B8-4AA9-B610-5A655E08CB88}" destId="{8EF26EFA-DD8B-4E1A-89AB-FC1663CCC086}" srcOrd="1" destOrd="0" presId="urn:microsoft.com/office/officeart/2005/8/layout/hierarchy1"/>
    <dgm:cxn modelId="{6082C78C-2EB9-4BFE-94BB-6691B840515E}" type="presParOf" srcId="{8EF26EFA-DD8B-4E1A-89AB-FC1663CCC086}" destId="{F9728370-D51F-44B1-ABBE-DD2519BBF248}" srcOrd="0" destOrd="0" presId="urn:microsoft.com/office/officeart/2005/8/layout/hierarchy1"/>
    <dgm:cxn modelId="{C69AC921-FEC2-48CD-BE9B-A67C2D4CEDA5}" type="presParOf" srcId="{F9728370-D51F-44B1-ABBE-DD2519BBF248}" destId="{5D74F481-000E-40B1-A3A5-3C970D32A0F7}" srcOrd="0" destOrd="0" presId="urn:microsoft.com/office/officeart/2005/8/layout/hierarchy1"/>
    <dgm:cxn modelId="{C85B42B7-84D6-403F-90ED-06A68BE694E5}" type="presParOf" srcId="{F9728370-D51F-44B1-ABBE-DD2519BBF248}" destId="{1D01520D-5778-4E48-BC8A-E6D3A6AF51E4}" srcOrd="1" destOrd="0" presId="urn:microsoft.com/office/officeart/2005/8/layout/hierarchy1"/>
    <dgm:cxn modelId="{575AC3EC-8EEE-4420-AAC8-823A2947A73E}" type="presParOf" srcId="{8EF26EFA-DD8B-4E1A-89AB-FC1663CCC086}" destId="{B0DC0C1D-E4E5-4C02-A2A9-DE1C7BC6447B}" srcOrd="1" destOrd="0" presId="urn:microsoft.com/office/officeart/2005/8/layout/hierarchy1"/>
    <dgm:cxn modelId="{B6A436AE-355B-41A6-BEE2-2F3D9E9AB3F3}" type="presParOf" srcId="{B0DC0C1D-E4E5-4C02-A2A9-DE1C7BC6447B}" destId="{A42AA69A-1CA4-4653-AB0B-AA58BB6DF191}" srcOrd="0" destOrd="0" presId="urn:microsoft.com/office/officeart/2005/8/layout/hierarchy1"/>
    <dgm:cxn modelId="{0946F27C-3E4C-4DB8-8A97-8588F8EF23BC}" type="presParOf" srcId="{B0DC0C1D-E4E5-4C02-A2A9-DE1C7BC6447B}" destId="{9BAB89EC-CC16-455D-920A-1C3F0B16A0D3}" srcOrd="1" destOrd="0" presId="urn:microsoft.com/office/officeart/2005/8/layout/hierarchy1"/>
    <dgm:cxn modelId="{C3DE2309-1F42-422B-87CE-7A5F8C23A338}" type="presParOf" srcId="{9BAB89EC-CC16-455D-920A-1C3F0B16A0D3}" destId="{9F5F3ABF-DB1E-4F37-A695-CBEE007EB8C6}" srcOrd="0" destOrd="0" presId="urn:microsoft.com/office/officeart/2005/8/layout/hierarchy1"/>
    <dgm:cxn modelId="{5BE03D17-FF5D-4975-8F3F-D884E76B8214}" type="presParOf" srcId="{9F5F3ABF-DB1E-4F37-A695-CBEE007EB8C6}" destId="{D11B9AC8-B7BC-49A3-BFB6-B5BE7F647CCE}" srcOrd="0" destOrd="0" presId="urn:microsoft.com/office/officeart/2005/8/layout/hierarchy1"/>
    <dgm:cxn modelId="{4858C072-175E-43B2-A77B-2C3F7F28DB73}" type="presParOf" srcId="{9F5F3ABF-DB1E-4F37-A695-CBEE007EB8C6}" destId="{9287E390-BBA2-4CF6-BECC-9249B9496861}" srcOrd="1" destOrd="0" presId="urn:microsoft.com/office/officeart/2005/8/layout/hierarchy1"/>
    <dgm:cxn modelId="{BA6F8FE8-C679-45F1-89F1-D5EA5A0A765B}" type="presParOf" srcId="{9BAB89EC-CC16-455D-920A-1C3F0B16A0D3}" destId="{BF259D8F-2D6F-47F6-87DC-398AB253C84A}" srcOrd="1" destOrd="0" presId="urn:microsoft.com/office/officeart/2005/8/layout/hierarchy1"/>
    <dgm:cxn modelId="{ED99355B-F48B-4E51-99CB-FF096021DF09}" type="presParOf" srcId="{BF259D8F-2D6F-47F6-87DC-398AB253C84A}" destId="{69E2704B-0DB7-4D81-BEF1-DB21E8C2AED2}" srcOrd="0" destOrd="0" presId="urn:microsoft.com/office/officeart/2005/8/layout/hierarchy1"/>
    <dgm:cxn modelId="{E92035BD-0DC5-4CAF-95EA-64AF3389F764}" type="presParOf" srcId="{BF259D8F-2D6F-47F6-87DC-398AB253C84A}" destId="{1982CC70-D696-4FCD-B0EC-5E4F6B1AED4E}" srcOrd="1" destOrd="0" presId="urn:microsoft.com/office/officeart/2005/8/layout/hierarchy1"/>
    <dgm:cxn modelId="{0E67594E-591E-4059-B2EC-C3617C5A7947}" type="presParOf" srcId="{1982CC70-D696-4FCD-B0EC-5E4F6B1AED4E}" destId="{83915919-C5C4-4BA2-AEED-A3424460F52C}" srcOrd="0" destOrd="0" presId="urn:microsoft.com/office/officeart/2005/8/layout/hierarchy1"/>
    <dgm:cxn modelId="{5ED0B093-55F7-434F-81A5-CD33A52D6523}" type="presParOf" srcId="{83915919-C5C4-4BA2-AEED-A3424460F52C}" destId="{B5A02C29-2943-40A4-BFAE-D484C059372E}" srcOrd="0" destOrd="0" presId="urn:microsoft.com/office/officeart/2005/8/layout/hierarchy1"/>
    <dgm:cxn modelId="{B4046C83-59FC-4090-A607-41F4EA84C939}" type="presParOf" srcId="{83915919-C5C4-4BA2-AEED-A3424460F52C}" destId="{F15E984E-ADC4-448B-A1E1-CD2969FEE106}" srcOrd="1" destOrd="0" presId="urn:microsoft.com/office/officeart/2005/8/layout/hierarchy1"/>
    <dgm:cxn modelId="{91CA2B8B-B70D-4FF7-9EDE-918EC9D6723A}" type="presParOf" srcId="{1982CC70-D696-4FCD-B0EC-5E4F6B1AED4E}" destId="{F689E75E-6449-47DB-886D-28C9C37F8E22}" srcOrd="1" destOrd="0" presId="urn:microsoft.com/office/officeart/2005/8/layout/hierarchy1"/>
    <dgm:cxn modelId="{55C08373-5E42-48F7-A366-159CC8573B15}" type="presParOf" srcId="{F689E75E-6449-47DB-886D-28C9C37F8E22}" destId="{44D3C5A1-30DD-448E-BDD8-0955600203E5}" srcOrd="0" destOrd="0" presId="urn:microsoft.com/office/officeart/2005/8/layout/hierarchy1"/>
    <dgm:cxn modelId="{F248D9B8-1AD1-48FA-B05A-BB7238809EE8}" type="presParOf" srcId="{F689E75E-6449-47DB-886D-28C9C37F8E22}" destId="{4D0CE693-EB8A-4DAE-A392-C15C0694A825}" srcOrd="1" destOrd="0" presId="urn:microsoft.com/office/officeart/2005/8/layout/hierarchy1"/>
    <dgm:cxn modelId="{F1319802-FDB2-49EC-BC02-693E57B250FA}" type="presParOf" srcId="{4D0CE693-EB8A-4DAE-A392-C15C0694A825}" destId="{81C2D6C3-4267-4EFD-B0DE-A97C65D31382}" srcOrd="0" destOrd="0" presId="urn:microsoft.com/office/officeart/2005/8/layout/hierarchy1"/>
    <dgm:cxn modelId="{5A4EEFD2-F1FC-41D3-AE47-E7141F6701FA}" type="presParOf" srcId="{81C2D6C3-4267-4EFD-B0DE-A97C65D31382}" destId="{8FCD28E9-1009-4002-8BDF-EAC7AB537B69}" srcOrd="0" destOrd="0" presId="urn:microsoft.com/office/officeart/2005/8/layout/hierarchy1"/>
    <dgm:cxn modelId="{2F4D2008-D54B-482F-96F8-97357EF426FE}" type="presParOf" srcId="{81C2D6C3-4267-4EFD-B0DE-A97C65D31382}" destId="{0126621F-9F3F-430A-83AE-C7FED13B2732}" srcOrd="1" destOrd="0" presId="urn:microsoft.com/office/officeart/2005/8/layout/hierarchy1"/>
    <dgm:cxn modelId="{F680BA18-3881-4202-98EB-69A3BB4D46E4}" type="presParOf" srcId="{4D0CE693-EB8A-4DAE-A392-C15C0694A825}" destId="{D56FC46D-DDE9-494B-AAB2-5ABF446FF454}" srcOrd="1" destOrd="0" presId="urn:microsoft.com/office/officeart/2005/8/layout/hierarchy1"/>
    <dgm:cxn modelId="{E48333F6-16D7-4B91-A482-E85A6B28E606}" type="presParOf" srcId="{B0DC0C1D-E4E5-4C02-A2A9-DE1C7BC6447B}" destId="{75C2E758-D387-42E8-A225-4A7B8A9A6E58}" srcOrd="2" destOrd="0" presId="urn:microsoft.com/office/officeart/2005/8/layout/hierarchy1"/>
    <dgm:cxn modelId="{B9849A48-5E91-4AB3-8EF8-5D6155BA2311}" type="presParOf" srcId="{B0DC0C1D-E4E5-4C02-A2A9-DE1C7BC6447B}" destId="{AF7EECB8-91C7-4708-9D9B-09F168F5CC15}" srcOrd="3" destOrd="0" presId="urn:microsoft.com/office/officeart/2005/8/layout/hierarchy1"/>
    <dgm:cxn modelId="{15DC5919-903B-4C06-AAB1-34111FA4E7C7}" type="presParOf" srcId="{AF7EECB8-91C7-4708-9D9B-09F168F5CC15}" destId="{001501B5-E595-41A3-A129-25BE16CE86BC}" srcOrd="0" destOrd="0" presId="urn:microsoft.com/office/officeart/2005/8/layout/hierarchy1"/>
    <dgm:cxn modelId="{3110E681-60B8-4A89-814B-D4A1A2697209}" type="presParOf" srcId="{001501B5-E595-41A3-A129-25BE16CE86BC}" destId="{93C5E0FE-DCBC-4BF5-A24C-BFBA667E5522}" srcOrd="0" destOrd="0" presId="urn:microsoft.com/office/officeart/2005/8/layout/hierarchy1"/>
    <dgm:cxn modelId="{5B5D544B-6DCC-49DB-9557-D8CD333823B0}" type="presParOf" srcId="{001501B5-E595-41A3-A129-25BE16CE86BC}" destId="{361E2E47-9DB7-4D87-977E-E8A11E1B5B4B}" srcOrd="1" destOrd="0" presId="urn:microsoft.com/office/officeart/2005/8/layout/hierarchy1"/>
    <dgm:cxn modelId="{22D8915E-A490-4D41-BA6D-F06ECA22FECF}" type="presParOf" srcId="{AF7EECB8-91C7-4708-9D9B-09F168F5CC15}" destId="{90933C59-1173-4EB8-BEFF-DCE933037F9A}" srcOrd="1" destOrd="0" presId="urn:microsoft.com/office/officeart/2005/8/layout/hierarchy1"/>
    <dgm:cxn modelId="{B6B16902-E261-4E20-A7E4-6AC7C261CADE}" type="presParOf" srcId="{90933C59-1173-4EB8-BEFF-DCE933037F9A}" destId="{F1BA5C0C-20D4-4BB5-9B21-29AA174D9998}" srcOrd="0" destOrd="0" presId="urn:microsoft.com/office/officeart/2005/8/layout/hierarchy1"/>
    <dgm:cxn modelId="{9F1DCC64-9BC5-4B31-8130-4B4AA44FC66B}" type="presParOf" srcId="{90933C59-1173-4EB8-BEFF-DCE933037F9A}" destId="{F3642C48-A042-449B-9EAE-51BFAC997DCF}" srcOrd="1" destOrd="0" presId="urn:microsoft.com/office/officeart/2005/8/layout/hierarchy1"/>
    <dgm:cxn modelId="{2D2B3304-E7B1-419E-A17E-8478C6B60622}" type="presParOf" srcId="{F3642C48-A042-449B-9EAE-51BFAC997DCF}" destId="{B18C86DC-85EF-44B4-B060-860DED2D43BE}" srcOrd="0" destOrd="0" presId="urn:microsoft.com/office/officeart/2005/8/layout/hierarchy1"/>
    <dgm:cxn modelId="{EC00B467-0CE9-42AC-AD7E-7654DDDD9B19}" type="presParOf" srcId="{B18C86DC-85EF-44B4-B060-860DED2D43BE}" destId="{BD78BB24-2FFF-45F5-9237-B166E9BD7076}" srcOrd="0" destOrd="0" presId="urn:microsoft.com/office/officeart/2005/8/layout/hierarchy1"/>
    <dgm:cxn modelId="{43513967-942D-4BC8-8964-23B1D47261FC}" type="presParOf" srcId="{B18C86DC-85EF-44B4-B060-860DED2D43BE}" destId="{E244092A-E72F-4782-81FE-9392A913C63A}" srcOrd="1" destOrd="0" presId="urn:microsoft.com/office/officeart/2005/8/layout/hierarchy1"/>
    <dgm:cxn modelId="{49DC52AF-CF53-418B-B761-01D7F2B1D873}" type="presParOf" srcId="{F3642C48-A042-449B-9EAE-51BFAC997DCF}" destId="{51DF14A9-AEC5-4F60-8BEA-AAC2745AE04D}" srcOrd="1" destOrd="0" presId="urn:microsoft.com/office/officeart/2005/8/layout/hierarchy1"/>
    <dgm:cxn modelId="{51DAD4D4-F208-4E49-8895-9CD9CF907D56}" type="presParOf" srcId="{51DF14A9-AEC5-4F60-8BEA-AAC2745AE04D}" destId="{4B2B9CE3-58CE-4EE6-B251-4ED90A23C34F}" srcOrd="0" destOrd="0" presId="urn:microsoft.com/office/officeart/2005/8/layout/hierarchy1"/>
    <dgm:cxn modelId="{F44D1CF2-6F81-4EE2-934F-7BD5D83BA447}" type="presParOf" srcId="{51DF14A9-AEC5-4F60-8BEA-AAC2745AE04D}" destId="{B41EC46C-51A3-4D63-ABDF-B8473B46CAF2}" srcOrd="1" destOrd="0" presId="urn:microsoft.com/office/officeart/2005/8/layout/hierarchy1"/>
    <dgm:cxn modelId="{BF1B257F-BFBF-45B2-98CD-55AF66D125B1}" type="presParOf" srcId="{B41EC46C-51A3-4D63-ABDF-B8473B46CAF2}" destId="{D031D106-4F53-498D-BFA0-5390298BA56F}" srcOrd="0" destOrd="0" presId="urn:microsoft.com/office/officeart/2005/8/layout/hierarchy1"/>
    <dgm:cxn modelId="{989D46D4-D828-433A-A5E1-5F88034AB456}" type="presParOf" srcId="{D031D106-4F53-498D-BFA0-5390298BA56F}" destId="{7E903B87-CE16-4801-93B6-FBA71C9A8D33}" srcOrd="0" destOrd="0" presId="urn:microsoft.com/office/officeart/2005/8/layout/hierarchy1"/>
    <dgm:cxn modelId="{16B63F0F-2792-4284-A760-5F8516231DFF}" type="presParOf" srcId="{D031D106-4F53-498D-BFA0-5390298BA56F}" destId="{42672B9E-EC6A-4A63-8DF2-4F39B0563542}" srcOrd="1" destOrd="0" presId="urn:microsoft.com/office/officeart/2005/8/layout/hierarchy1"/>
    <dgm:cxn modelId="{8FE78347-D82E-4766-A9A8-1066F1CC91BE}" type="presParOf" srcId="{B41EC46C-51A3-4D63-ABDF-B8473B46CAF2}" destId="{F3CB0AF9-B184-4724-8D86-05B7E0EFAFB6}" srcOrd="1" destOrd="0" presId="urn:microsoft.com/office/officeart/2005/8/layout/hierarchy1"/>
    <dgm:cxn modelId="{17DB01ED-C686-4FDE-ADB2-87C7F65737EE}" type="presParOf" srcId="{F3CB0AF9-B184-4724-8D86-05B7E0EFAFB6}" destId="{84E01D7C-B1AE-4BEF-85F3-898CB9F75A12}" srcOrd="0" destOrd="0" presId="urn:microsoft.com/office/officeart/2005/8/layout/hierarchy1"/>
    <dgm:cxn modelId="{663B3DDF-CF09-4CD6-9A1B-09B30FFCE5C3}" type="presParOf" srcId="{F3CB0AF9-B184-4724-8D86-05B7E0EFAFB6}" destId="{431D96CE-B898-4C7D-B783-3A6BA1A31AB3}" srcOrd="1" destOrd="0" presId="urn:microsoft.com/office/officeart/2005/8/layout/hierarchy1"/>
    <dgm:cxn modelId="{7002C6CB-0A1C-4308-9462-56F595AFD04E}" type="presParOf" srcId="{431D96CE-B898-4C7D-B783-3A6BA1A31AB3}" destId="{11604745-8690-4129-928E-27239EB1F7D5}" srcOrd="0" destOrd="0" presId="urn:microsoft.com/office/officeart/2005/8/layout/hierarchy1"/>
    <dgm:cxn modelId="{8C04121A-1778-45C4-8DA7-097181580E59}" type="presParOf" srcId="{11604745-8690-4129-928E-27239EB1F7D5}" destId="{334106C3-095A-4A73-87A6-F4FE97268921}" srcOrd="0" destOrd="0" presId="urn:microsoft.com/office/officeart/2005/8/layout/hierarchy1"/>
    <dgm:cxn modelId="{631CE3A8-E0B7-4516-98E3-4AB5E73C7A81}" type="presParOf" srcId="{11604745-8690-4129-928E-27239EB1F7D5}" destId="{379CD903-26E7-407F-87F4-45767FA98380}" srcOrd="1" destOrd="0" presId="urn:microsoft.com/office/officeart/2005/8/layout/hierarchy1"/>
    <dgm:cxn modelId="{86A27F94-A24A-4F52-96DB-A582DA3332FA}" type="presParOf" srcId="{431D96CE-B898-4C7D-B783-3A6BA1A31AB3}" destId="{1FDA0D63-022A-480C-8DF8-576ECFAAA683}" srcOrd="1" destOrd="0" presId="urn:microsoft.com/office/officeart/2005/8/layout/hierarchy1"/>
    <dgm:cxn modelId="{D155BF9C-7191-4D98-AE73-FF2126F4C1CE}" type="presParOf" srcId="{41069324-B3B8-4AA9-B610-5A655E08CB88}" destId="{C82522E6-0ECA-4DEE-8FEC-C4F1E9298DED}" srcOrd="2" destOrd="0" presId="urn:microsoft.com/office/officeart/2005/8/layout/hierarchy1"/>
    <dgm:cxn modelId="{837CD814-4A36-4C91-8446-CF27A6F64F6A}" type="presParOf" srcId="{41069324-B3B8-4AA9-B610-5A655E08CB88}" destId="{11D02A37-86AA-4763-9135-760EF5613CBA}" srcOrd="3" destOrd="0" presId="urn:microsoft.com/office/officeart/2005/8/layout/hierarchy1"/>
    <dgm:cxn modelId="{0B3C642D-DE41-4AF5-8F70-2A86CAAB4DE2}" type="presParOf" srcId="{11D02A37-86AA-4763-9135-760EF5613CBA}" destId="{310430DF-FDE0-44BA-860F-5C73FF8D3F48}" srcOrd="0" destOrd="0" presId="urn:microsoft.com/office/officeart/2005/8/layout/hierarchy1"/>
    <dgm:cxn modelId="{8B165CA4-B4BD-4841-BD5A-4BA25650D8AA}" type="presParOf" srcId="{310430DF-FDE0-44BA-860F-5C73FF8D3F48}" destId="{B103EABE-B220-41E6-A3B6-B69D7F8ACEDD}" srcOrd="0" destOrd="0" presId="urn:microsoft.com/office/officeart/2005/8/layout/hierarchy1"/>
    <dgm:cxn modelId="{383EA0E1-CF2D-41A9-8528-207A220735A5}" type="presParOf" srcId="{310430DF-FDE0-44BA-860F-5C73FF8D3F48}" destId="{DDD6C3C0-919B-4699-813D-DA010B452FB7}" srcOrd="1" destOrd="0" presId="urn:microsoft.com/office/officeart/2005/8/layout/hierarchy1"/>
    <dgm:cxn modelId="{9B15E7DE-B9C9-4252-BBD0-C8C465197FAE}" type="presParOf" srcId="{11D02A37-86AA-4763-9135-760EF5613CBA}" destId="{4AF93A73-CD4C-43D3-860B-1D7A0D3AAF5B}" srcOrd="1" destOrd="0" presId="urn:microsoft.com/office/officeart/2005/8/layout/hierarchy1"/>
    <dgm:cxn modelId="{7A12E187-C4CB-4EE1-A1C6-E22DD727E7D9}" type="presParOf" srcId="{4AF93A73-CD4C-43D3-860B-1D7A0D3AAF5B}" destId="{D719AD09-3EAB-4EBB-B1AE-546CBBBBCAA1}" srcOrd="0" destOrd="0" presId="urn:microsoft.com/office/officeart/2005/8/layout/hierarchy1"/>
    <dgm:cxn modelId="{F3730A6F-8C3D-4C91-A9B2-2E784A882E84}" type="presParOf" srcId="{4AF93A73-CD4C-43D3-860B-1D7A0D3AAF5B}" destId="{F2043372-9E20-478C-B359-384692F9B760}" srcOrd="1" destOrd="0" presId="urn:microsoft.com/office/officeart/2005/8/layout/hierarchy1"/>
    <dgm:cxn modelId="{3593EEC2-3F29-49B1-96DC-CACCCFFA8622}" type="presParOf" srcId="{F2043372-9E20-478C-B359-384692F9B760}" destId="{83066A0D-F003-4A0B-864A-D22A17E84E73}" srcOrd="0" destOrd="0" presId="urn:microsoft.com/office/officeart/2005/8/layout/hierarchy1"/>
    <dgm:cxn modelId="{9269C831-4A91-4797-B34D-265A2BA624E7}" type="presParOf" srcId="{83066A0D-F003-4A0B-864A-D22A17E84E73}" destId="{77BF9A1D-CA0C-4293-8FFD-DE56F056AC61}" srcOrd="0" destOrd="0" presId="urn:microsoft.com/office/officeart/2005/8/layout/hierarchy1"/>
    <dgm:cxn modelId="{548AFF6D-F9CB-4290-9223-B074CACA99C1}" type="presParOf" srcId="{83066A0D-F003-4A0B-864A-D22A17E84E73}" destId="{83F39B9A-DE5A-49AA-8EE4-7F0F948C6D01}" srcOrd="1" destOrd="0" presId="urn:microsoft.com/office/officeart/2005/8/layout/hierarchy1"/>
    <dgm:cxn modelId="{CEAD2EB3-599B-469E-9396-64E5CB51E2CF}" type="presParOf" srcId="{F2043372-9E20-478C-B359-384692F9B760}" destId="{4CF367FF-AB4D-495F-8897-1EB362D384A9}" srcOrd="1" destOrd="0" presId="urn:microsoft.com/office/officeart/2005/8/layout/hierarchy1"/>
    <dgm:cxn modelId="{0222EA48-8E6D-40AB-A197-92775FDEB38E}" type="presParOf" srcId="{4CF367FF-AB4D-495F-8897-1EB362D384A9}" destId="{DA693F51-82E7-4946-996A-EAF8ECAFAACD}" srcOrd="0" destOrd="0" presId="urn:microsoft.com/office/officeart/2005/8/layout/hierarchy1"/>
    <dgm:cxn modelId="{48D0C8C9-219D-4E66-BDF5-E9E6434351E2}" type="presParOf" srcId="{4CF367FF-AB4D-495F-8897-1EB362D384A9}" destId="{0C8CED1B-1865-44DD-B828-62C46D5AAA31}" srcOrd="1" destOrd="0" presId="urn:microsoft.com/office/officeart/2005/8/layout/hierarchy1"/>
    <dgm:cxn modelId="{A9AC2D03-2382-4379-8A98-E4C299ADBDA3}" type="presParOf" srcId="{0C8CED1B-1865-44DD-B828-62C46D5AAA31}" destId="{2E62F727-BAE1-4F36-AB55-30C30FDBDBDA}" srcOrd="0" destOrd="0" presId="urn:microsoft.com/office/officeart/2005/8/layout/hierarchy1"/>
    <dgm:cxn modelId="{C8AA16F9-F62A-452B-9164-83FE7DFB012A}" type="presParOf" srcId="{2E62F727-BAE1-4F36-AB55-30C30FDBDBDA}" destId="{41EE21A0-D8EF-430D-9A2D-39BCAC3E631C}" srcOrd="0" destOrd="0" presId="urn:microsoft.com/office/officeart/2005/8/layout/hierarchy1"/>
    <dgm:cxn modelId="{8A04896E-7484-4DE7-A5B6-5FBF173DF60C}" type="presParOf" srcId="{2E62F727-BAE1-4F36-AB55-30C30FDBDBDA}" destId="{1C323154-8F59-4E53-ADF9-1811783AB0FE}" srcOrd="1" destOrd="0" presId="urn:microsoft.com/office/officeart/2005/8/layout/hierarchy1"/>
    <dgm:cxn modelId="{C6DBD451-01AD-42E8-9F05-AB432CD0E405}" type="presParOf" srcId="{0C8CED1B-1865-44DD-B828-62C46D5AAA31}" destId="{91310873-C0D7-4A24-89C6-888DB4286ECA}" srcOrd="1" destOrd="0" presId="urn:microsoft.com/office/officeart/2005/8/layout/hierarchy1"/>
    <dgm:cxn modelId="{4279FE85-C278-4484-BB97-44D7A05EA76B}" type="presParOf" srcId="{91310873-C0D7-4A24-89C6-888DB4286ECA}" destId="{860136D9-0FD9-4C64-8701-DA3D0A262F67}" srcOrd="0" destOrd="0" presId="urn:microsoft.com/office/officeart/2005/8/layout/hierarchy1"/>
    <dgm:cxn modelId="{E8B5B78D-5007-4F3C-8813-7D069C9FFFD4}" type="presParOf" srcId="{91310873-C0D7-4A24-89C6-888DB4286ECA}" destId="{0CD7AD9A-DC63-48D4-81A1-59342D45C4C0}" srcOrd="1" destOrd="0" presId="urn:microsoft.com/office/officeart/2005/8/layout/hierarchy1"/>
    <dgm:cxn modelId="{07562302-376A-4400-A1B9-E11766AD23E2}" type="presParOf" srcId="{0CD7AD9A-DC63-48D4-81A1-59342D45C4C0}" destId="{1997BB03-3AA1-4064-B4C8-724840F684DA}" srcOrd="0" destOrd="0" presId="urn:microsoft.com/office/officeart/2005/8/layout/hierarchy1"/>
    <dgm:cxn modelId="{BD6FEB1D-52C2-413A-883D-8AA351617B96}" type="presParOf" srcId="{1997BB03-3AA1-4064-B4C8-724840F684DA}" destId="{364A9D50-5971-42F4-A412-22A51CEAFB42}" srcOrd="0" destOrd="0" presId="urn:microsoft.com/office/officeart/2005/8/layout/hierarchy1"/>
    <dgm:cxn modelId="{AA44B76E-6886-4A81-8A96-F075B8D1E2E0}" type="presParOf" srcId="{1997BB03-3AA1-4064-B4C8-724840F684DA}" destId="{F804CE63-020E-4D16-AAF0-CB01A356CA44}" srcOrd="1" destOrd="0" presId="urn:microsoft.com/office/officeart/2005/8/layout/hierarchy1"/>
    <dgm:cxn modelId="{8B2F9C7B-A290-449F-8A31-BFA60F86C757}" type="presParOf" srcId="{0CD7AD9A-DC63-48D4-81A1-59342D45C4C0}" destId="{5696147B-B71F-4FE5-92FD-B4552197BB8C}" srcOrd="1" destOrd="0" presId="urn:microsoft.com/office/officeart/2005/8/layout/hierarchy1"/>
    <dgm:cxn modelId="{8A5224AF-0121-4691-9B24-CC30FE6F354D}" type="presParOf" srcId="{5696147B-B71F-4FE5-92FD-B4552197BB8C}" destId="{E7B32442-7376-4B3C-9ADF-A1030B66FA04}" srcOrd="0" destOrd="0" presId="urn:microsoft.com/office/officeart/2005/8/layout/hierarchy1"/>
    <dgm:cxn modelId="{B88AA719-DA2B-4A31-894F-C27E485FE888}" type="presParOf" srcId="{5696147B-B71F-4FE5-92FD-B4552197BB8C}" destId="{F1CE2B2A-927B-4D2D-80B3-ABABFF483C63}" srcOrd="1" destOrd="0" presId="urn:microsoft.com/office/officeart/2005/8/layout/hierarchy1"/>
    <dgm:cxn modelId="{5ACA4E9B-46EA-493E-A413-903E9CAA9541}" type="presParOf" srcId="{F1CE2B2A-927B-4D2D-80B3-ABABFF483C63}" destId="{A7EAB10F-1D5C-4081-87FF-2CFFF1E6BE5C}" srcOrd="0" destOrd="0" presId="urn:microsoft.com/office/officeart/2005/8/layout/hierarchy1"/>
    <dgm:cxn modelId="{0FA12547-5D8E-4851-9A9C-C3F80F2C551E}" type="presParOf" srcId="{A7EAB10F-1D5C-4081-87FF-2CFFF1E6BE5C}" destId="{065F133E-C48D-4583-B3A2-4534B8CC7E19}" srcOrd="0" destOrd="0" presId="urn:microsoft.com/office/officeart/2005/8/layout/hierarchy1"/>
    <dgm:cxn modelId="{7424A6C0-242E-4A76-AC7B-603E3631F070}" type="presParOf" srcId="{A7EAB10F-1D5C-4081-87FF-2CFFF1E6BE5C}" destId="{14095B5D-5B4E-4B25-B25F-24A6E8D4270B}" srcOrd="1" destOrd="0" presId="urn:microsoft.com/office/officeart/2005/8/layout/hierarchy1"/>
    <dgm:cxn modelId="{194AF6C6-F5C8-4029-927B-DA52D2572985}" type="presParOf" srcId="{F1CE2B2A-927B-4D2D-80B3-ABABFF483C63}" destId="{A2C6A0F5-8ED8-480C-8BF8-A9037D36AF7F}" srcOrd="1" destOrd="0" presId="urn:microsoft.com/office/officeart/2005/8/layout/hierarchy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7B32442-7376-4B3C-9ADF-A1030B66FA04}">
      <dsp:nvSpPr>
        <dsp:cNvPr id="0" name=""/>
        <dsp:cNvSpPr/>
      </dsp:nvSpPr>
      <dsp:spPr>
        <a:xfrm>
          <a:off x="4225868" y="5706650"/>
          <a:ext cx="91440" cy="382192"/>
        </a:xfrm>
        <a:custGeom>
          <a:avLst/>
          <a:gdLst/>
          <a:ahLst/>
          <a:cxnLst/>
          <a:rect l="0" t="0" r="0" b="0"/>
          <a:pathLst>
            <a:path>
              <a:moveTo>
                <a:pt x="45720" y="0"/>
              </a:moveTo>
              <a:lnTo>
                <a:pt x="45720" y="38219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60136D9-0FD9-4C64-8701-DA3D0A262F67}">
      <dsp:nvSpPr>
        <dsp:cNvPr id="0" name=""/>
        <dsp:cNvSpPr/>
      </dsp:nvSpPr>
      <dsp:spPr>
        <a:xfrm>
          <a:off x="4225868" y="4489986"/>
          <a:ext cx="91440" cy="382192"/>
        </a:xfrm>
        <a:custGeom>
          <a:avLst/>
          <a:gdLst/>
          <a:ahLst/>
          <a:cxnLst/>
          <a:rect l="0" t="0" r="0" b="0"/>
          <a:pathLst>
            <a:path>
              <a:moveTo>
                <a:pt x="45720" y="0"/>
              </a:moveTo>
              <a:lnTo>
                <a:pt x="45720" y="38219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A693F51-82E7-4946-996A-EAF8ECAFAACD}">
      <dsp:nvSpPr>
        <dsp:cNvPr id="0" name=""/>
        <dsp:cNvSpPr/>
      </dsp:nvSpPr>
      <dsp:spPr>
        <a:xfrm>
          <a:off x="4225868" y="3273321"/>
          <a:ext cx="91440" cy="382192"/>
        </a:xfrm>
        <a:custGeom>
          <a:avLst/>
          <a:gdLst/>
          <a:ahLst/>
          <a:cxnLst/>
          <a:rect l="0" t="0" r="0" b="0"/>
          <a:pathLst>
            <a:path>
              <a:moveTo>
                <a:pt x="45720" y="0"/>
              </a:moveTo>
              <a:lnTo>
                <a:pt x="45720" y="38219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719AD09-3EAB-4EBB-B1AE-546CBBBBCAA1}">
      <dsp:nvSpPr>
        <dsp:cNvPr id="0" name=""/>
        <dsp:cNvSpPr/>
      </dsp:nvSpPr>
      <dsp:spPr>
        <a:xfrm>
          <a:off x="4225868" y="2056657"/>
          <a:ext cx="91440" cy="382192"/>
        </a:xfrm>
        <a:custGeom>
          <a:avLst/>
          <a:gdLst/>
          <a:ahLst/>
          <a:cxnLst/>
          <a:rect l="0" t="0" r="0" b="0"/>
          <a:pathLst>
            <a:path>
              <a:moveTo>
                <a:pt x="45720" y="0"/>
              </a:moveTo>
              <a:lnTo>
                <a:pt x="45720" y="38219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82522E6-0ECA-4DEE-8FEC-C4F1E9298DED}">
      <dsp:nvSpPr>
        <dsp:cNvPr id="0" name=""/>
        <dsp:cNvSpPr/>
      </dsp:nvSpPr>
      <dsp:spPr>
        <a:xfrm>
          <a:off x="3066969" y="839992"/>
          <a:ext cx="1204618" cy="382192"/>
        </a:xfrm>
        <a:custGeom>
          <a:avLst/>
          <a:gdLst/>
          <a:ahLst/>
          <a:cxnLst/>
          <a:rect l="0" t="0" r="0" b="0"/>
          <a:pathLst>
            <a:path>
              <a:moveTo>
                <a:pt x="0" y="0"/>
              </a:moveTo>
              <a:lnTo>
                <a:pt x="0" y="260453"/>
              </a:lnTo>
              <a:lnTo>
                <a:pt x="1204618" y="260453"/>
              </a:lnTo>
              <a:lnTo>
                <a:pt x="1204618" y="38219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4E01D7C-B1AE-4BEF-85F3-898CB9F75A12}">
      <dsp:nvSpPr>
        <dsp:cNvPr id="0" name=""/>
        <dsp:cNvSpPr/>
      </dsp:nvSpPr>
      <dsp:spPr>
        <a:xfrm>
          <a:off x="1838644" y="5714778"/>
          <a:ext cx="91440" cy="379585"/>
        </a:xfrm>
        <a:custGeom>
          <a:avLst/>
          <a:gdLst/>
          <a:ahLst/>
          <a:cxnLst/>
          <a:rect l="0" t="0" r="0" b="0"/>
          <a:pathLst>
            <a:path>
              <a:moveTo>
                <a:pt x="46692" y="0"/>
              </a:moveTo>
              <a:lnTo>
                <a:pt x="46692" y="257846"/>
              </a:lnTo>
              <a:lnTo>
                <a:pt x="45720" y="257846"/>
              </a:lnTo>
              <a:lnTo>
                <a:pt x="45720" y="37958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B2B9CE3-58CE-4EE6-B251-4ED90A23C34F}">
      <dsp:nvSpPr>
        <dsp:cNvPr id="0" name=""/>
        <dsp:cNvSpPr/>
      </dsp:nvSpPr>
      <dsp:spPr>
        <a:xfrm>
          <a:off x="1885337" y="4489986"/>
          <a:ext cx="780093" cy="390320"/>
        </a:xfrm>
        <a:custGeom>
          <a:avLst/>
          <a:gdLst/>
          <a:ahLst/>
          <a:cxnLst/>
          <a:rect l="0" t="0" r="0" b="0"/>
          <a:pathLst>
            <a:path>
              <a:moveTo>
                <a:pt x="780093" y="0"/>
              </a:moveTo>
              <a:lnTo>
                <a:pt x="780093" y="268580"/>
              </a:lnTo>
              <a:lnTo>
                <a:pt x="0" y="268580"/>
              </a:lnTo>
              <a:lnTo>
                <a:pt x="0" y="3903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1BA5C0C-20D4-4BB5-9B21-29AA174D9998}">
      <dsp:nvSpPr>
        <dsp:cNvPr id="0" name=""/>
        <dsp:cNvSpPr/>
      </dsp:nvSpPr>
      <dsp:spPr>
        <a:xfrm>
          <a:off x="2619710" y="3273321"/>
          <a:ext cx="91440" cy="382192"/>
        </a:xfrm>
        <a:custGeom>
          <a:avLst/>
          <a:gdLst/>
          <a:ahLst/>
          <a:cxnLst/>
          <a:rect l="0" t="0" r="0" b="0"/>
          <a:pathLst>
            <a:path>
              <a:moveTo>
                <a:pt x="45720" y="0"/>
              </a:moveTo>
              <a:lnTo>
                <a:pt x="45720" y="38219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5C2E758-D387-42E8-A225-4A7B8A9A6E58}">
      <dsp:nvSpPr>
        <dsp:cNvPr id="0" name=""/>
        <dsp:cNvSpPr/>
      </dsp:nvSpPr>
      <dsp:spPr>
        <a:xfrm>
          <a:off x="1862351" y="2056657"/>
          <a:ext cx="803078" cy="382192"/>
        </a:xfrm>
        <a:custGeom>
          <a:avLst/>
          <a:gdLst/>
          <a:ahLst/>
          <a:cxnLst/>
          <a:rect l="0" t="0" r="0" b="0"/>
          <a:pathLst>
            <a:path>
              <a:moveTo>
                <a:pt x="0" y="0"/>
              </a:moveTo>
              <a:lnTo>
                <a:pt x="0" y="260453"/>
              </a:lnTo>
              <a:lnTo>
                <a:pt x="803078" y="260453"/>
              </a:lnTo>
              <a:lnTo>
                <a:pt x="803078" y="38219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4D3C5A1-30DD-448E-BDD8-0955600203E5}">
      <dsp:nvSpPr>
        <dsp:cNvPr id="0" name=""/>
        <dsp:cNvSpPr/>
      </dsp:nvSpPr>
      <dsp:spPr>
        <a:xfrm>
          <a:off x="1059272" y="4489986"/>
          <a:ext cx="820726" cy="390320"/>
        </a:xfrm>
        <a:custGeom>
          <a:avLst/>
          <a:gdLst/>
          <a:ahLst/>
          <a:cxnLst/>
          <a:rect l="0" t="0" r="0" b="0"/>
          <a:pathLst>
            <a:path>
              <a:moveTo>
                <a:pt x="0" y="0"/>
              </a:moveTo>
              <a:lnTo>
                <a:pt x="0" y="268580"/>
              </a:lnTo>
              <a:lnTo>
                <a:pt x="820726" y="268580"/>
              </a:lnTo>
              <a:lnTo>
                <a:pt x="820726" y="3903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9E2704B-0DB7-4D81-BEF1-DB21E8C2AED2}">
      <dsp:nvSpPr>
        <dsp:cNvPr id="0" name=""/>
        <dsp:cNvSpPr/>
      </dsp:nvSpPr>
      <dsp:spPr>
        <a:xfrm>
          <a:off x="1013552" y="3273321"/>
          <a:ext cx="91440" cy="382192"/>
        </a:xfrm>
        <a:custGeom>
          <a:avLst/>
          <a:gdLst/>
          <a:ahLst/>
          <a:cxnLst/>
          <a:rect l="0" t="0" r="0" b="0"/>
          <a:pathLst>
            <a:path>
              <a:moveTo>
                <a:pt x="45720" y="0"/>
              </a:moveTo>
              <a:lnTo>
                <a:pt x="45720" y="38219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42AA69A-1CA4-4653-AB0B-AA58BB6DF191}">
      <dsp:nvSpPr>
        <dsp:cNvPr id="0" name=""/>
        <dsp:cNvSpPr/>
      </dsp:nvSpPr>
      <dsp:spPr>
        <a:xfrm>
          <a:off x="1059272" y="2056657"/>
          <a:ext cx="803078" cy="382192"/>
        </a:xfrm>
        <a:custGeom>
          <a:avLst/>
          <a:gdLst/>
          <a:ahLst/>
          <a:cxnLst/>
          <a:rect l="0" t="0" r="0" b="0"/>
          <a:pathLst>
            <a:path>
              <a:moveTo>
                <a:pt x="803078" y="0"/>
              </a:moveTo>
              <a:lnTo>
                <a:pt x="803078" y="260453"/>
              </a:lnTo>
              <a:lnTo>
                <a:pt x="0" y="260453"/>
              </a:lnTo>
              <a:lnTo>
                <a:pt x="0" y="38219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03EC697-E022-45F0-ACF8-68E68E273F89}">
      <dsp:nvSpPr>
        <dsp:cNvPr id="0" name=""/>
        <dsp:cNvSpPr/>
      </dsp:nvSpPr>
      <dsp:spPr>
        <a:xfrm>
          <a:off x="1862351" y="839992"/>
          <a:ext cx="1204618" cy="382192"/>
        </a:xfrm>
        <a:custGeom>
          <a:avLst/>
          <a:gdLst/>
          <a:ahLst/>
          <a:cxnLst/>
          <a:rect l="0" t="0" r="0" b="0"/>
          <a:pathLst>
            <a:path>
              <a:moveTo>
                <a:pt x="1204618" y="0"/>
              </a:moveTo>
              <a:lnTo>
                <a:pt x="1204618" y="260453"/>
              </a:lnTo>
              <a:lnTo>
                <a:pt x="0" y="260453"/>
              </a:lnTo>
              <a:lnTo>
                <a:pt x="0" y="38219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368BFFB-FBF9-49E3-80A6-BC650CB4FBA7}">
      <dsp:nvSpPr>
        <dsp:cNvPr id="0" name=""/>
        <dsp:cNvSpPr/>
      </dsp:nvSpPr>
      <dsp:spPr>
        <a:xfrm>
          <a:off x="2409905" y="5520"/>
          <a:ext cx="1314129" cy="83447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5920C9B-F61C-4334-B27A-A5F390F1223B}">
      <dsp:nvSpPr>
        <dsp:cNvPr id="0" name=""/>
        <dsp:cNvSpPr/>
      </dsp:nvSpPr>
      <dsp:spPr>
        <a:xfrm>
          <a:off x="2555919" y="144234"/>
          <a:ext cx="1314129" cy="83447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t-BR" sz="1000" kern="1200">
              <a:latin typeface="Arial" panose="020B0604020202020204" pitchFamily="34" charset="0"/>
              <a:cs typeface="Arial" panose="020B0604020202020204" pitchFamily="34" charset="0"/>
            </a:rPr>
            <a:t>Demanda Contratada 2.800 kW              </a:t>
          </a:r>
        </a:p>
        <a:p>
          <a:pPr lvl="0" algn="ctr" defTabSz="444500">
            <a:lnSpc>
              <a:spcPct val="90000"/>
            </a:lnSpc>
            <a:spcBef>
              <a:spcPct val="0"/>
            </a:spcBef>
            <a:spcAft>
              <a:spcPct val="35000"/>
            </a:spcAft>
          </a:pPr>
          <a:r>
            <a:rPr lang="pt-BR" sz="1000" kern="1200">
              <a:latin typeface="Arial" panose="020B0604020202020204" pitchFamily="34" charset="0"/>
              <a:cs typeface="Arial" panose="020B0604020202020204" pitchFamily="34" charset="0"/>
            </a:rPr>
            <a:t> Tensão de Alimentação 13,8 kv</a:t>
          </a:r>
        </a:p>
      </dsp:txBody>
      <dsp:txXfrm>
        <a:off x="2580360" y="168675"/>
        <a:ext cx="1265247" cy="785589"/>
      </dsp:txXfrm>
    </dsp:sp>
    <dsp:sp modelId="{5D74F481-000E-40B1-A3A5-3C970D32A0F7}">
      <dsp:nvSpPr>
        <dsp:cNvPr id="0" name=""/>
        <dsp:cNvSpPr/>
      </dsp:nvSpPr>
      <dsp:spPr>
        <a:xfrm>
          <a:off x="1205286" y="1222185"/>
          <a:ext cx="1314129" cy="834471"/>
        </a:xfrm>
        <a:prstGeom prst="roundRect">
          <a:avLst>
            <a:gd name="adj" fmla="val 10000"/>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D01520D-5778-4E48-BC8A-E6D3A6AF51E4}">
      <dsp:nvSpPr>
        <dsp:cNvPr id="0" name=""/>
        <dsp:cNvSpPr/>
      </dsp:nvSpPr>
      <dsp:spPr>
        <a:xfrm>
          <a:off x="1351301" y="1360899"/>
          <a:ext cx="1314129" cy="83447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t-BR" sz="1000" kern="1200">
              <a:latin typeface="Arial" panose="020B0604020202020204" pitchFamily="34" charset="0"/>
              <a:cs typeface="Arial" panose="020B0604020202020204" pitchFamily="34" charset="0"/>
            </a:rPr>
            <a:t>Demanda Contratada               &gt; 3.000 kW</a:t>
          </a:r>
        </a:p>
      </dsp:txBody>
      <dsp:txXfrm>
        <a:off x="1375742" y="1385340"/>
        <a:ext cx="1265247" cy="785589"/>
      </dsp:txXfrm>
    </dsp:sp>
    <dsp:sp modelId="{D11B9AC8-B7BC-49A3-BFB6-B5BE7F647CCE}">
      <dsp:nvSpPr>
        <dsp:cNvPr id="0" name=""/>
        <dsp:cNvSpPr/>
      </dsp:nvSpPr>
      <dsp:spPr>
        <a:xfrm>
          <a:off x="402208" y="2438849"/>
          <a:ext cx="1314129" cy="834471"/>
        </a:xfrm>
        <a:prstGeom prst="roundRect">
          <a:avLst>
            <a:gd name="adj" fmla="val 10000"/>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287E390-BBA2-4CF6-BECC-9249B9496861}">
      <dsp:nvSpPr>
        <dsp:cNvPr id="0" name=""/>
        <dsp:cNvSpPr/>
      </dsp:nvSpPr>
      <dsp:spPr>
        <a:xfrm>
          <a:off x="548222" y="2577563"/>
          <a:ext cx="1314129" cy="83447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t-BR" sz="1000" kern="1200">
              <a:latin typeface="Arial" panose="020B0604020202020204" pitchFamily="34" charset="0"/>
              <a:cs typeface="Arial" panose="020B0604020202020204" pitchFamily="34" charset="0"/>
            </a:rPr>
            <a:t>Ligação Após 08/07/95</a:t>
          </a:r>
        </a:p>
      </dsp:txBody>
      <dsp:txXfrm>
        <a:off x="572663" y="2602004"/>
        <a:ext cx="1265247" cy="785589"/>
      </dsp:txXfrm>
    </dsp:sp>
    <dsp:sp modelId="{B5A02C29-2943-40A4-BFAE-D484C059372E}">
      <dsp:nvSpPr>
        <dsp:cNvPr id="0" name=""/>
        <dsp:cNvSpPr/>
      </dsp:nvSpPr>
      <dsp:spPr>
        <a:xfrm>
          <a:off x="402208" y="3655514"/>
          <a:ext cx="1314129" cy="834471"/>
        </a:xfrm>
        <a:prstGeom prst="roundRect">
          <a:avLst>
            <a:gd name="adj" fmla="val 10000"/>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15E984E-ADC4-448B-A1E1-CD2969FEE106}">
      <dsp:nvSpPr>
        <dsp:cNvPr id="0" name=""/>
        <dsp:cNvSpPr/>
      </dsp:nvSpPr>
      <dsp:spPr>
        <a:xfrm>
          <a:off x="548222" y="3794228"/>
          <a:ext cx="1314129" cy="83447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t-BR" sz="1000" kern="1200">
              <a:latin typeface="Arial" panose="020B0604020202020204" pitchFamily="34" charset="0"/>
              <a:cs typeface="Arial" panose="020B0604020202020204" pitchFamily="34" charset="0"/>
            </a:rPr>
            <a:t>Tensão de Alimentação Qualquer Tensão</a:t>
          </a:r>
        </a:p>
      </dsp:txBody>
      <dsp:txXfrm>
        <a:off x="572663" y="3818669"/>
        <a:ext cx="1265247" cy="785589"/>
      </dsp:txXfrm>
    </dsp:sp>
    <dsp:sp modelId="{8FCD28E9-1009-4002-8BDF-EAC7AB537B69}">
      <dsp:nvSpPr>
        <dsp:cNvPr id="0" name=""/>
        <dsp:cNvSpPr/>
      </dsp:nvSpPr>
      <dsp:spPr>
        <a:xfrm>
          <a:off x="1222934" y="4880306"/>
          <a:ext cx="1314129" cy="83447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126621F-9F3F-430A-83AE-C7FED13B2732}">
      <dsp:nvSpPr>
        <dsp:cNvPr id="0" name=""/>
        <dsp:cNvSpPr/>
      </dsp:nvSpPr>
      <dsp:spPr>
        <a:xfrm>
          <a:off x="1368948" y="5019020"/>
          <a:ext cx="1314129" cy="83447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endParaRPr lang="pt-BR" sz="1000" kern="1200">
            <a:latin typeface="Arial" panose="020B0604020202020204" pitchFamily="34" charset="0"/>
            <a:cs typeface="Arial" panose="020B0604020202020204" pitchFamily="34" charset="0"/>
          </a:endParaRPr>
        </a:p>
      </dsp:txBody>
      <dsp:txXfrm>
        <a:off x="1393389" y="5043461"/>
        <a:ext cx="1265247" cy="785589"/>
      </dsp:txXfrm>
    </dsp:sp>
    <dsp:sp modelId="{93C5E0FE-DCBC-4BF5-A24C-BFBA667E5522}">
      <dsp:nvSpPr>
        <dsp:cNvPr id="0" name=""/>
        <dsp:cNvSpPr/>
      </dsp:nvSpPr>
      <dsp:spPr>
        <a:xfrm>
          <a:off x="2008365" y="2438849"/>
          <a:ext cx="1314129" cy="834471"/>
        </a:xfrm>
        <a:prstGeom prst="roundRect">
          <a:avLst>
            <a:gd name="adj" fmla="val 10000"/>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61E2E47-9DB7-4D87-977E-E8A11E1B5B4B}">
      <dsp:nvSpPr>
        <dsp:cNvPr id="0" name=""/>
        <dsp:cNvSpPr/>
      </dsp:nvSpPr>
      <dsp:spPr>
        <a:xfrm>
          <a:off x="2154380" y="2577563"/>
          <a:ext cx="1314129" cy="83447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t-BR" sz="1000" kern="1200">
              <a:latin typeface="Arial" panose="020B0604020202020204" pitchFamily="34" charset="0"/>
              <a:cs typeface="Arial" panose="020B0604020202020204" pitchFamily="34" charset="0"/>
            </a:rPr>
            <a:t>Ligação Antes 08/07/95</a:t>
          </a:r>
        </a:p>
      </dsp:txBody>
      <dsp:txXfrm>
        <a:off x="2178821" y="2602004"/>
        <a:ext cx="1265247" cy="785589"/>
      </dsp:txXfrm>
    </dsp:sp>
    <dsp:sp modelId="{BD78BB24-2FFF-45F5-9237-B166E9BD7076}">
      <dsp:nvSpPr>
        <dsp:cNvPr id="0" name=""/>
        <dsp:cNvSpPr/>
      </dsp:nvSpPr>
      <dsp:spPr>
        <a:xfrm>
          <a:off x="2008365" y="3655514"/>
          <a:ext cx="1314129" cy="834471"/>
        </a:xfrm>
        <a:prstGeom prst="roundRect">
          <a:avLst>
            <a:gd name="adj" fmla="val 10000"/>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244092A-E72F-4782-81FE-9392A913C63A}">
      <dsp:nvSpPr>
        <dsp:cNvPr id="0" name=""/>
        <dsp:cNvSpPr/>
      </dsp:nvSpPr>
      <dsp:spPr>
        <a:xfrm>
          <a:off x="2154380" y="3794228"/>
          <a:ext cx="1314129" cy="83447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t-BR" sz="1000" kern="1200">
              <a:latin typeface="Arial" panose="020B0604020202020204" pitchFamily="34" charset="0"/>
              <a:cs typeface="Arial" panose="020B0604020202020204" pitchFamily="34" charset="0"/>
            </a:rPr>
            <a:t>Tensão de Alimentação Superior a 69 kv</a:t>
          </a:r>
        </a:p>
      </dsp:txBody>
      <dsp:txXfrm>
        <a:off x="2178821" y="3818669"/>
        <a:ext cx="1265247" cy="785589"/>
      </dsp:txXfrm>
    </dsp:sp>
    <dsp:sp modelId="{7E903B87-CE16-4801-93B6-FBA71C9A8D33}">
      <dsp:nvSpPr>
        <dsp:cNvPr id="0" name=""/>
        <dsp:cNvSpPr/>
      </dsp:nvSpPr>
      <dsp:spPr>
        <a:xfrm>
          <a:off x="1228272" y="4880306"/>
          <a:ext cx="1314129" cy="834471"/>
        </a:xfrm>
        <a:prstGeom prst="roundRect">
          <a:avLst>
            <a:gd name="adj" fmla="val 10000"/>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2672B9E-EC6A-4A63-8DF2-4F39B0563542}">
      <dsp:nvSpPr>
        <dsp:cNvPr id="0" name=""/>
        <dsp:cNvSpPr/>
      </dsp:nvSpPr>
      <dsp:spPr>
        <a:xfrm>
          <a:off x="1374286" y="5019020"/>
          <a:ext cx="1314129" cy="83447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t-BR" sz="1000" kern="1200">
              <a:latin typeface="Arial" panose="020B0604020202020204" pitchFamily="34" charset="0"/>
              <a:cs typeface="Arial" panose="020B0604020202020204" pitchFamily="34" charset="0"/>
            </a:rPr>
            <a:t>Consumidor Livre </a:t>
          </a:r>
        </a:p>
      </dsp:txBody>
      <dsp:txXfrm>
        <a:off x="1398727" y="5043461"/>
        <a:ext cx="1265247" cy="785589"/>
      </dsp:txXfrm>
    </dsp:sp>
    <dsp:sp modelId="{334106C3-095A-4A73-87A6-F4FE97268921}">
      <dsp:nvSpPr>
        <dsp:cNvPr id="0" name=""/>
        <dsp:cNvSpPr/>
      </dsp:nvSpPr>
      <dsp:spPr>
        <a:xfrm>
          <a:off x="1227300" y="6094364"/>
          <a:ext cx="1314129" cy="834471"/>
        </a:xfrm>
        <a:prstGeom prst="roundRect">
          <a:avLst>
            <a:gd name="adj" fmla="val 10000"/>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79CD903-26E7-407F-87F4-45767FA98380}">
      <dsp:nvSpPr>
        <dsp:cNvPr id="0" name=""/>
        <dsp:cNvSpPr/>
      </dsp:nvSpPr>
      <dsp:spPr>
        <a:xfrm>
          <a:off x="1373314" y="6233078"/>
          <a:ext cx="1314129" cy="83447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t-BR" sz="1000" kern="1200">
              <a:latin typeface="Arial" panose="020B0604020202020204" pitchFamily="34" charset="0"/>
              <a:cs typeface="Arial" panose="020B0604020202020204" pitchFamily="34" charset="0"/>
            </a:rPr>
            <a:t>Contrata Energia de Qualquer Fonte</a:t>
          </a:r>
        </a:p>
      </dsp:txBody>
      <dsp:txXfrm>
        <a:off x="1397755" y="6257519"/>
        <a:ext cx="1265247" cy="785589"/>
      </dsp:txXfrm>
    </dsp:sp>
    <dsp:sp modelId="{B103EABE-B220-41E6-A3B6-B69D7F8ACEDD}">
      <dsp:nvSpPr>
        <dsp:cNvPr id="0" name=""/>
        <dsp:cNvSpPr/>
      </dsp:nvSpPr>
      <dsp:spPr>
        <a:xfrm>
          <a:off x="3614523" y="1222185"/>
          <a:ext cx="1314129" cy="834471"/>
        </a:xfrm>
        <a:prstGeom prst="roundRect">
          <a:avLst>
            <a:gd name="adj" fmla="val 10000"/>
          </a:avLst>
        </a:prstGeom>
        <a:solidFill>
          <a:srgbClr val="00B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DD6C3C0-919B-4699-813D-DA010B452FB7}">
      <dsp:nvSpPr>
        <dsp:cNvPr id="0" name=""/>
        <dsp:cNvSpPr/>
      </dsp:nvSpPr>
      <dsp:spPr>
        <a:xfrm>
          <a:off x="3760537" y="1360899"/>
          <a:ext cx="1314129" cy="83447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t-BR" sz="1000" kern="1200">
              <a:latin typeface="Arial" panose="020B0604020202020204" pitchFamily="34" charset="0"/>
              <a:cs typeface="Arial" panose="020B0604020202020204" pitchFamily="34" charset="0"/>
            </a:rPr>
            <a:t>Demanda Contratada               &gt; 500 kW</a:t>
          </a:r>
        </a:p>
      </dsp:txBody>
      <dsp:txXfrm>
        <a:off x="3784978" y="1385340"/>
        <a:ext cx="1265247" cy="785589"/>
      </dsp:txXfrm>
    </dsp:sp>
    <dsp:sp modelId="{77BF9A1D-CA0C-4293-8FFD-DE56F056AC61}">
      <dsp:nvSpPr>
        <dsp:cNvPr id="0" name=""/>
        <dsp:cNvSpPr/>
      </dsp:nvSpPr>
      <dsp:spPr>
        <a:xfrm>
          <a:off x="3614523" y="2438849"/>
          <a:ext cx="1314129" cy="834471"/>
        </a:xfrm>
        <a:prstGeom prst="roundRect">
          <a:avLst>
            <a:gd name="adj" fmla="val 10000"/>
          </a:avLst>
        </a:prstGeom>
        <a:solidFill>
          <a:srgbClr val="00B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3F39B9A-DE5A-49AA-8EE4-7F0F948C6D01}">
      <dsp:nvSpPr>
        <dsp:cNvPr id="0" name=""/>
        <dsp:cNvSpPr/>
      </dsp:nvSpPr>
      <dsp:spPr>
        <a:xfrm>
          <a:off x="3760537" y="2577563"/>
          <a:ext cx="1314129" cy="83447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t-BR" sz="1000" kern="1200">
              <a:latin typeface="Arial" panose="020B0604020202020204" pitchFamily="34" charset="0"/>
              <a:cs typeface="Arial" panose="020B0604020202020204" pitchFamily="34" charset="0"/>
            </a:rPr>
            <a:t>Qualquer Data</a:t>
          </a:r>
        </a:p>
      </dsp:txBody>
      <dsp:txXfrm>
        <a:off x="3784978" y="2602004"/>
        <a:ext cx="1265247" cy="785589"/>
      </dsp:txXfrm>
    </dsp:sp>
    <dsp:sp modelId="{41EE21A0-D8EF-430D-9A2D-39BCAC3E631C}">
      <dsp:nvSpPr>
        <dsp:cNvPr id="0" name=""/>
        <dsp:cNvSpPr/>
      </dsp:nvSpPr>
      <dsp:spPr>
        <a:xfrm>
          <a:off x="3614523" y="3655514"/>
          <a:ext cx="1314129" cy="834471"/>
        </a:xfrm>
        <a:prstGeom prst="roundRect">
          <a:avLst>
            <a:gd name="adj" fmla="val 10000"/>
          </a:avLst>
        </a:prstGeom>
        <a:solidFill>
          <a:srgbClr val="00B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C323154-8F59-4E53-ADF9-1811783AB0FE}">
      <dsp:nvSpPr>
        <dsp:cNvPr id="0" name=""/>
        <dsp:cNvSpPr/>
      </dsp:nvSpPr>
      <dsp:spPr>
        <a:xfrm>
          <a:off x="3760537" y="3794228"/>
          <a:ext cx="1314129" cy="83447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t-BR" sz="1000" kern="1200">
              <a:latin typeface="Arial" panose="020B0604020202020204" pitchFamily="34" charset="0"/>
              <a:cs typeface="Arial" panose="020B0604020202020204" pitchFamily="34" charset="0"/>
            </a:rPr>
            <a:t>Tensão de Alimentação Superior a 2,3 kv</a:t>
          </a:r>
        </a:p>
      </dsp:txBody>
      <dsp:txXfrm>
        <a:off x="3784978" y="3818669"/>
        <a:ext cx="1265247" cy="785589"/>
      </dsp:txXfrm>
    </dsp:sp>
    <dsp:sp modelId="{364A9D50-5971-42F4-A412-22A51CEAFB42}">
      <dsp:nvSpPr>
        <dsp:cNvPr id="0" name=""/>
        <dsp:cNvSpPr/>
      </dsp:nvSpPr>
      <dsp:spPr>
        <a:xfrm>
          <a:off x="3614523" y="4872178"/>
          <a:ext cx="1314129" cy="834471"/>
        </a:xfrm>
        <a:prstGeom prst="roundRect">
          <a:avLst>
            <a:gd name="adj" fmla="val 10000"/>
          </a:avLst>
        </a:prstGeom>
        <a:solidFill>
          <a:srgbClr val="00B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804CE63-020E-4D16-AAF0-CB01A356CA44}">
      <dsp:nvSpPr>
        <dsp:cNvPr id="0" name=""/>
        <dsp:cNvSpPr/>
      </dsp:nvSpPr>
      <dsp:spPr>
        <a:xfrm>
          <a:off x="3760537" y="5010892"/>
          <a:ext cx="1314129" cy="83447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t-BR" sz="1000" kern="1200">
              <a:latin typeface="Arial" panose="020B0604020202020204" pitchFamily="34" charset="0"/>
              <a:cs typeface="Arial" panose="020B0604020202020204" pitchFamily="34" charset="0"/>
            </a:rPr>
            <a:t>Consumidor Especial</a:t>
          </a:r>
        </a:p>
      </dsp:txBody>
      <dsp:txXfrm>
        <a:off x="3784978" y="5035333"/>
        <a:ext cx="1265247" cy="785589"/>
      </dsp:txXfrm>
    </dsp:sp>
    <dsp:sp modelId="{065F133E-C48D-4583-B3A2-4534B8CC7E19}">
      <dsp:nvSpPr>
        <dsp:cNvPr id="0" name=""/>
        <dsp:cNvSpPr/>
      </dsp:nvSpPr>
      <dsp:spPr>
        <a:xfrm>
          <a:off x="3614523" y="6088843"/>
          <a:ext cx="1314129" cy="834471"/>
        </a:xfrm>
        <a:prstGeom prst="roundRect">
          <a:avLst>
            <a:gd name="adj" fmla="val 10000"/>
          </a:avLst>
        </a:prstGeom>
        <a:solidFill>
          <a:srgbClr val="00B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4095B5D-5B4E-4B25-B25F-24A6E8D4270B}">
      <dsp:nvSpPr>
        <dsp:cNvPr id="0" name=""/>
        <dsp:cNvSpPr/>
      </dsp:nvSpPr>
      <dsp:spPr>
        <a:xfrm>
          <a:off x="3760537" y="6227557"/>
          <a:ext cx="1314129" cy="83447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t-BR" sz="1000" kern="1200">
              <a:latin typeface="Arial" panose="020B0604020202020204" pitchFamily="34" charset="0"/>
              <a:cs typeface="Arial" panose="020B0604020202020204" pitchFamily="34" charset="0"/>
            </a:rPr>
            <a:t>Contrata Energia Somente de Fontes Incentivadas</a:t>
          </a:r>
        </a:p>
      </dsp:txBody>
      <dsp:txXfrm>
        <a:off x="3784978" y="6251998"/>
        <a:ext cx="1265247" cy="78558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5ACC48-D9D1-41B7-B85D-1BE4379948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51</Pages>
  <Words>8725</Words>
  <Characters>47121</Characters>
  <Application>Microsoft Office Word</Application>
  <DocSecurity>0</DocSecurity>
  <Lines>392</Lines>
  <Paragraphs>111</Paragraphs>
  <ScaleCrop>false</ScaleCrop>
  <HeadingPairs>
    <vt:vector size="2" baseType="variant">
      <vt:variant>
        <vt:lpstr>Título</vt:lpstr>
      </vt:variant>
      <vt:variant>
        <vt:i4>1</vt:i4>
      </vt:variant>
    </vt:vector>
  </HeadingPairs>
  <TitlesOfParts>
    <vt:vector size="1" baseType="lpstr">
      <vt:lpstr>TCC Luiz Felipe Sicari</vt:lpstr>
    </vt:vector>
  </TitlesOfParts>
  <Company>Kille®Soft</Company>
  <LinksUpToDate>false</LinksUpToDate>
  <CharactersWithSpaces>55735</CharactersWithSpaces>
  <SharedDoc>false</SharedDoc>
  <HLinks>
    <vt:vector size="66" baseType="variant">
      <vt:variant>
        <vt:i4>4587546</vt:i4>
      </vt:variant>
      <vt:variant>
        <vt:i4>30</vt:i4>
      </vt:variant>
      <vt:variant>
        <vt:i4>0</vt:i4>
      </vt:variant>
      <vt:variant>
        <vt:i4>5</vt:i4>
      </vt:variant>
      <vt:variant>
        <vt:lpwstr>http://www.sbsp.com.br/wp-content/uploads/2014/12/2010-12-01_RevistaSetorEletrico_FormasContratacao.pdf</vt:lpwstr>
      </vt:variant>
      <vt:variant>
        <vt:lpwstr/>
      </vt:variant>
      <vt:variant>
        <vt:i4>64</vt:i4>
      </vt:variant>
      <vt:variant>
        <vt:i4>27</vt:i4>
      </vt:variant>
      <vt:variant>
        <vt:i4>0</vt:i4>
      </vt:variant>
      <vt:variant>
        <vt:i4>5</vt:i4>
      </vt:variant>
      <vt:variant>
        <vt:lpwstr>http://www.mercadolivredeenergia.com.br/</vt:lpwstr>
      </vt:variant>
      <vt:variant>
        <vt:lpwstr/>
      </vt:variant>
      <vt:variant>
        <vt:i4>85</vt:i4>
      </vt:variant>
      <vt:variant>
        <vt:i4>24</vt:i4>
      </vt:variant>
      <vt:variant>
        <vt:i4>0</vt:i4>
      </vt:variant>
      <vt:variant>
        <vt:i4>5</vt:i4>
      </vt:variant>
      <vt:variant>
        <vt:lpwstr>http://tcc.bu.ufsc.br/Economia291919</vt:lpwstr>
      </vt:variant>
      <vt:variant>
        <vt:lpwstr/>
      </vt:variant>
      <vt:variant>
        <vt:i4>262224</vt:i4>
      </vt:variant>
      <vt:variant>
        <vt:i4>21</vt:i4>
      </vt:variant>
      <vt:variant>
        <vt:i4>0</vt:i4>
      </vt:variant>
      <vt:variant>
        <vt:i4>5</vt:i4>
      </vt:variant>
      <vt:variant>
        <vt:lpwstr>http://repositorio.ufpe.br/handle/123456789/3965</vt:lpwstr>
      </vt:variant>
      <vt:variant>
        <vt:lpwstr/>
      </vt:variant>
      <vt:variant>
        <vt:i4>7077977</vt:i4>
      </vt:variant>
      <vt:variant>
        <vt:i4>18</vt:i4>
      </vt:variant>
      <vt:variant>
        <vt:i4>0</vt:i4>
      </vt:variant>
      <vt:variant>
        <vt:i4>5</vt:i4>
      </vt:variant>
      <vt:variant>
        <vt:lpwstr>http://repositorio.ufpe.br/bitstream/handle/123456789/3965/arquivo3652_1.pdf?sequence=1&amp;isAllowed=y</vt:lpwstr>
      </vt:variant>
      <vt:variant>
        <vt:lpwstr/>
      </vt:variant>
      <vt:variant>
        <vt:i4>5177421</vt:i4>
      </vt:variant>
      <vt:variant>
        <vt:i4>15</vt:i4>
      </vt:variant>
      <vt:variant>
        <vt:i4>0</vt:i4>
      </vt:variant>
      <vt:variant>
        <vt:i4>5</vt:i4>
      </vt:variant>
      <vt:variant>
        <vt:lpwstr>http://www.mfap.com.br/pesquisa/arquivos/20090331175624-GEC - 04.pdf</vt:lpwstr>
      </vt:variant>
      <vt:variant>
        <vt:lpwstr/>
      </vt:variant>
      <vt:variant>
        <vt:i4>655361</vt:i4>
      </vt:variant>
      <vt:variant>
        <vt:i4>12</vt:i4>
      </vt:variant>
      <vt:variant>
        <vt:i4>0</vt:i4>
      </vt:variant>
      <vt:variant>
        <vt:i4>5</vt:i4>
      </vt:variant>
      <vt:variant>
        <vt:lpwstr>http://raceadmv3.nuca.ie.ufrj.br/buscarace/docs/alaalmeida10.pdf</vt:lpwstr>
      </vt:variant>
      <vt:variant>
        <vt:lpwstr/>
      </vt:variant>
      <vt:variant>
        <vt:i4>589916</vt:i4>
      </vt:variant>
      <vt:variant>
        <vt:i4>9</vt:i4>
      </vt:variant>
      <vt:variant>
        <vt:i4>0</vt:i4>
      </vt:variant>
      <vt:variant>
        <vt:i4>5</vt:i4>
      </vt:variant>
      <vt:variant>
        <vt:lpwstr>http://www.econ.puc-rio.br/uploads/adm/trabalhos/files/Pedro_Eduardo_de_Mesquita_Vieira.pdf</vt:lpwstr>
      </vt:variant>
      <vt:variant>
        <vt:lpwstr/>
      </vt:variant>
      <vt:variant>
        <vt:i4>7602251</vt:i4>
      </vt:variant>
      <vt:variant>
        <vt:i4>6</vt:i4>
      </vt:variant>
      <vt:variant>
        <vt:i4>0</vt:i4>
      </vt:variant>
      <vt:variant>
        <vt:i4>5</vt:i4>
      </vt:variant>
      <vt:variant>
        <vt:lpwstr>https://www.maxwell.vrac.puc-rio.br/13064/13064_3.PDF</vt:lpwstr>
      </vt:variant>
      <vt:variant>
        <vt:lpwstr/>
      </vt:variant>
      <vt:variant>
        <vt:i4>3670107</vt:i4>
      </vt:variant>
      <vt:variant>
        <vt:i4>3</vt:i4>
      </vt:variant>
      <vt:variant>
        <vt:i4>0</vt:i4>
      </vt:variant>
      <vt:variant>
        <vt:i4>5</vt:i4>
      </vt:variant>
      <vt:variant>
        <vt:lpwstr>http://dspace.insper.edu.br/xmlui/bitstream/handle/11224/1483/PAULO DIEGO CORDEIRO DE OLIVEIRA_Trabalho.pdf?sequence=1</vt:lpwstr>
      </vt:variant>
      <vt:variant>
        <vt:lpwstr/>
      </vt:variant>
      <vt:variant>
        <vt:i4>5111905</vt:i4>
      </vt:variant>
      <vt:variant>
        <vt:i4>0</vt:i4>
      </vt:variant>
      <vt:variant>
        <vt:i4>0</vt:i4>
      </vt:variant>
      <vt:variant>
        <vt:i4>5</vt:i4>
      </vt:variant>
      <vt:variant>
        <vt:lpwstr>http://www.planalto.gov.br/ccivil_03/leis/L9074cons.htm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TCC Luiz Felipe Sicari</dc:title>
  <dc:creator>Windows XP Profissional;Luiz Felipe Sicari</dc:creator>
  <cp:keywords>TCC SICARI</cp:keywords>
  <cp:lastModifiedBy>Luiz Felipe Sicari</cp:lastModifiedBy>
  <cp:revision>14</cp:revision>
  <cp:lastPrinted>2017-11-01T17:37:00Z</cp:lastPrinted>
  <dcterms:created xsi:type="dcterms:W3CDTF">2020-10-19T20:00:00Z</dcterms:created>
  <dcterms:modified xsi:type="dcterms:W3CDTF">2021-02-15T19:04:00Z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ear4Word_StyleTitle">
    <vt:lpwstr>ACM SIG Proceedings With Long Author List</vt:lpwstr>
  </property>
</Properties>
</file>